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96CCD0" w14:textId="0AC6E8A5" w:rsidR="008A0B55" w:rsidRPr="008A0B55" w:rsidRDefault="00D17117" w:rsidP="008A0B55">
      <w:pPr>
        <w:tabs>
          <w:tab w:val="left" w:pos="6660"/>
        </w:tabs>
        <w:rPr>
          <w:rFonts w:ascii="Times New Roman" w:hAnsi="Times New Roman" w:cs="Times New Roman"/>
          <w:sz w:val="24"/>
          <w:szCs w:val="24"/>
        </w:rPr>
      </w:pPr>
      <w:r w:rsidRPr="00E36CB2">
        <w:rPr>
          <w:rFonts w:ascii="Times New Roman" w:hAnsi="Times New Roman" w:cs="Times New Roman"/>
          <w:noProof/>
          <w:lang w:eastAsia="ru-RU"/>
        </w:rPr>
        <w:drawing>
          <wp:anchor distT="0" distB="0" distL="114300" distR="114300" simplePos="0" relativeHeight="251663360" behindDoc="1" locked="0" layoutInCell="1" allowOverlap="1" wp14:anchorId="0BD7B0A0" wp14:editId="3545B70F">
            <wp:simplePos x="0" y="0"/>
            <wp:positionH relativeFrom="page">
              <wp:align>right</wp:align>
            </wp:positionH>
            <wp:positionV relativeFrom="paragraph">
              <wp:posOffset>-705485</wp:posOffset>
            </wp:positionV>
            <wp:extent cx="7588391" cy="10715625"/>
            <wp:effectExtent l="0" t="0" r="0" b="0"/>
            <wp:wrapNone/>
            <wp:docPr id="120989950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8391" cy="10715625"/>
                    </a:xfrm>
                    <a:prstGeom prst="rect">
                      <a:avLst/>
                    </a:prstGeom>
                    <a:noFill/>
                    <a:ln>
                      <a:noFill/>
                    </a:ln>
                  </pic:spPr>
                </pic:pic>
              </a:graphicData>
            </a:graphic>
            <wp14:sizeRelH relativeFrom="page">
              <wp14:pctWidth>0</wp14:pctWidth>
            </wp14:sizeRelH>
            <wp14:sizeRelV relativeFrom="page">
              <wp14:pctHeight>0</wp14:pctHeight>
            </wp14:sizeRelV>
          </wp:anchor>
        </w:drawing>
      </w:r>
      <w:r w:rsidR="008A0B55" w:rsidRPr="008A0B55">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57CFEC7D" wp14:editId="5D175CD8">
                <wp:simplePos x="0" y="0"/>
                <wp:positionH relativeFrom="column">
                  <wp:posOffset>-226060</wp:posOffset>
                </wp:positionH>
                <wp:positionV relativeFrom="paragraph">
                  <wp:posOffset>106045</wp:posOffset>
                </wp:positionV>
                <wp:extent cx="2689860" cy="897255"/>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9860" cy="897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EF1B0" w14:textId="772959B6" w:rsidR="001C7ACD" w:rsidRPr="008A0B55" w:rsidRDefault="001C7ACD" w:rsidP="008A0B55">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ИП Суранов А.Н.</w:t>
                            </w:r>
                          </w:p>
                          <w:p w14:paraId="7E0AAD99" w14:textId="77777777" w:rsidR="001C7ACD" w:rsidRPr="008A0B55" w:rsidRDefault="001C7ACD" w:rsidP="008A0B55">
                            <w:pPr>
                              <w:jc w:val="center"/>
                              <w:rPr>
                                <w:rFonts w:ascii="Times New Roman" w:hAnsi="Times New Roman" w:cs="Times New Roman"/>
                                <w:b/>
                                <w:color w:val="0070C0"/>
                              </w:rPr>
                            </w:pPr>
                            <w:r w:rsidRPr="008A0B55">
                              <w:rPr>
                                <w:rFonts w:ascii="Times New Roman" w:hAnsi="Times New Roman" w:cs="Times New Roman"/>
                                <w:b/>
                                <w:color w:val="0070C0"/>
                              </w:rPr>
                              <w:t>670000, Респ. Бурятия, г. Улан-Удэ,</w:t>
                            </w:r>
                          </w:p>
                          <w:p w14:paraId="7AB2BD6B" w14:textId="77777777" w:rsidR="001C7ACD" w:rsidRPr="008A0B55" w:rsidRDefault="001C7ACD" w:rsidP="008A0B55">
                            <w:pPr>
                              <w:jc w:val="center"/>
                              <w:rPr>
                                <w:rFonts w:ascii="Times New Roman" w:hAnsi="Times New Roman" w:cs="Times New Roman"/>
                                <w:b/>
                                <w:color w:val="0070C0"/>
                              </w:rPr>
                            </w:pPr>
                            <w:r w:rsidRPr="008A0B55">
                              <w:rPr>
                                <w:rFonts w:ascii="Times New Roman" w:hAnsi="Times New Roman" w:cs="Times New Roman"/>
                                <w:b/>
                                <w:color w:val="0070C0"/>
                              </w:rPr>
                              <w:t>ул. Ленина, 55, офис 77</w:t>
                            </w:r>
                          </w:p>
                          <w:p w14:paraId="36199A66" w14:textId="77777777" w:rsidR="001C7ACD" w:rsidRDefault="001C7ACD" w:rsidP="008A0B55">
                            <w:pPr>
                              <w:jc w:val="center"/>
                              <w:rPr>
                                <w:b/>
                                <w:color w:val="0070C0"/>
                              </w:rPr>
                            </w:pPr>
                            <w:r>
                              <w:rPr>
                                <w:b/>
                                <w:color w:val="0070C0"/>
                                <w:lang w:val="en-US"/>
                              </w:rPr>
                              <w:t>geozemkadastr</w:t>
                            </w:r>
                            <w:r>
                              <w:rPr>
                                <w:b/>
                                <w:color w:val="0070C0"/>
                              </w:rPr>
                              <w:t>@</w:t>
                            </w:r>
                            <w:r>
                              <w:rPr>
                                <w:b/>
                                <w:color w:val="0070C0"/>
                                <w:lang w:val="en-US"/>
                              </w:rPr>
                              <w:t>inbox</w:t>
                            </w:r>
                            <w:r>
                              <w:rPr>
                                <w:b/>
                                <w:color w:val="0070C0"/>
                              </w:rPr>
                              <w:t>.</w:t>
                            </w:r>
                            <w:r>
                              <w:rPr>
                                <w:b/>
                                <w:color w:val="0070C0"/>
                                <w:lang w:val="en-US"/>
                              </w:rPr>
                              <w:t>ru</w:t>
                            </w:r>
                          </w:p>
                          <w:p w14:paraId="0F44FD85" w14:textId="77777777" w:rsidR="001C7ACD" w:rsidRDefault="001C7ACD" w:rsidP="008A0B55">
                            <w:pPr>
                              <w:rPr>
                                <w:b/>
                                <w:sz w:val="28"/>
                                <w:szCs w:val="28"/>
                              </w:rPr>
                            </w:pPr>
                          </w:p>
                          <w:p w14:paraId="64BE8F36" w14:textId="77777777" w:rsidR="001C7ACD" w:rsidRDefault="001C7ACD" w:rsidP="008A0B55">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7CFEC7D" id="_x0000_t202" coordsize="21600,21600" o:spt="202" path="m,l,21600r21600,l21600,xe">
                <v:stroke joinstyle="miter"/>
                <v:path gradientshapeok="t" o:connecttype="rect"/>
              </v:shapetype>
              <v:shape id="Надпись 3" o:spid="_x0000_s1026" type="#_x0000_t202" style="position:absolute;margin-left:-17.8pt;margin-top:8.35pt;width:211.8pt;height:7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" filled="f" stroked="f">
                <v:textbox>
                  <w:txbxContent>
                    <w:p w14:paraId="017EF1B0" w14:textId="772959B6" w:rsidR="001C7ACD" w:rsidRPr="008A0B55" w:rsidRDefault="001C7ACD" w:rsidP="008A0B55">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ИП Суранов А.Н.</w:t>
                      </w:r>
                    </w:p>
                    <w:p w14:paraId="7E0AAD99" w14:textId="77777777" w:rsidR="001C7ACD" w:rsidRPr="008A0B55" w:rsidRDefault="001C7ACD" w:rsidP="008A0B55">
                      <w:pPr>
                        <w:jc w:val="center"/>
                        <w:rPr>
                          <w:rFonts w:ascii="Times New Roman" w:hAnsi="Times New Roman" w:cs="Times New Roman"/>
                          <w:b/>
                          <w:color w:val="0070C0"/>
                        </w:rPr>
                      </w:pPr>
                      <w:r w:rsidRPr="008A0B55">
                        <w:rPr>
                          <w:rFonts w:ascii="Times New Roman" w:hAnsi="Times New Roman" w:cs="Times New Roman"/>
                          <w:b/>
                          <w:color w:val="0070C0"/>
                        </w:rPr>
                        <w:t>670000, Респ. Бурятия, г. Улан-Удэ,</w:t>
                      </w:r>
                    </w:p>
                    <w:p w14:paraId="7AB2BD6B" w14:textId="77777777" w:rsidR="001C7ACD" w:rsidRPr="008A0B55" w:rsidRDefault="001C7ACD" w:rsidP="008A0B55">
                      <w:pPr>
                        <w:jc w:val="center"/>
                        <w:rPr>
                          <w:rFonts w:ascii="Times New Roman" w:hAnsi="Times New Roman" w:cs="Times New Roman"/>
                          <w:b/>
                          <w:color w:val="0070C0"/>
                        </w:rPr>
                      </w:pPr>
                      <w:r w:rsidRPr="008A0B55">
                        <w:rPr>
                          <w:rFonts w:ascii="Times New Roman" w:hAnsi="Times New Roman" w:cs="Times New Roman"/>
                          <w:b/>
                          <w:color w:val="0070C0"/>
                        </w:rPr>
                        <w:t>ул. Ленина, 55, офис 77</w:t>
                      </w:r>
                    </w:p>
                    <w:p w14:paraId="36199A66" w14:textId="77777777" w:rsidR="001C7ACD" w:rsidRDefault="001C7ACD" w:rsidP="008A0B55">
                      <w:pPr>
                        <w:jc w:val="center"/>
                        <w:rPr>
                          <w:b/>
                          <w:color w:val="0070C0"/>
                        </w:rPr>
                      </w:pPr>
                      <w:r>
                        <w:rPr>
                          <w:b/>
                          <w:color w:val="0070C0"/>
                          <w:lang w:val="en-US"/>
                        </w:rPr>
                        <w:t>geozemkadastr</w:t>
                      </w:r>
                      <w:r>
                        <w:rPr>
                          <w:b/>
                          <w:color w:val="0070C0"/>
                        </w:rPr>
                        <w:t>@</w:t>
                      </w:r>
                      <w:r>
                        <w:rPr>
                          <w:b/>
                          <w:color w:val="0070C0"/>
                          <w:lang w:val="en-US"/>
                        </w:rPr>
                        <w:t>inbox</w:t>
                      </w:r>
                      <w:r>
                        <w:rPr>
                          <w:b/>
                          <w:color w:val="0070C0"/>
                        </w:rPr>
                        <w:t>.</w:t>
                      </w:r>
                      <w:r>
                        <w:rPr>
                          <w:b/>
                          <w:color w:val="0070C0"/>
                          <w:lang w:val="en-US"/>
                        </w:rPr>
                        <w:t>ru</w:t>
                      </w:r>
                    </w:p>
                    <w:p w14:paraId="0F44FD85" w14:textId="77777777" w:rsidR="001C7ACD" w:rsidRDefault="001C7ACD" w:rsidP="008A0B55">
                      <w:pPr>
                        <w:rPr>
                          <w:b/>
                          <w:sz w:val="28"/>
                          <w:szCs w:val="28"/>
                        </w:rPr>
                      </w:pPr>
                    </w:p>
                    <w:p w14:paraId="64BE8F36" w14:textId="77777777" w:rsidR="001C7ACD" w:rsidRDefault="001C7ACD" w:rsidP="008A0B55">
                      <w:pPr>
                        <w:rPr>
                          <w:sz w:val="28"/>
                          <w:szCs w:val="28"/>
                        </w:rPr>
                      </w:pPr>
                    </w:p>
                  </w:txbxContent>
                </v:textbox>
              </v:shape>
            </w:pict>
          </mc:Fallback>
        </mc:AlternateContent>
      </w:r>
    </w:p>
    <w:p w14:paraId="563C0587" w14:textId="15675956" w:rsidR="008A0B55" w:rsidRPr="008A0B55" w:rsidRDefault="008A0B55" w:rsidP="008A0B55">
      <w:pPr>
        <w:tabs>
          <w:tab w:val="left" w:pos="6660"/>
        </w:tabs>
        <w:ind w:firstLine="709"/>
        <w:jc w:val="right"/>
        <w:rPr>
          <w:rFonts w:ascii="Times New Roman" w:hAnsi="Times New Roman" w:cs="Times New Roman"/>
          <w:sz w:val="24"/>
          <w:szCs w:val="24"/>
        </w:rPr>
      </w:pPr>
    </w:p>
    <w:p w14:paraId="57ACEE33" w14:textId="77777777" w:rsidR="008A0B55" w:rsidRPr="008A0B55" w:rsidRDefault="008A0B55" w:rsidP="008A0B55">
      <w:pPr>
        <w:tabs>
          <w:tab w:val="left" w:pos="6660"/>
        </w:tabs>
        <w:ind w:firstLine="709"/>
        <w:jc w:val="right"/>
        <w:rPr>
          <w:rFonts w:ascii="Times New Roman" w:hAnsi="Times New Roman" w:cs="Times New Roman"/>
          <w:sz w:val="24"/>
          <w:szCs w:val="24"/>
        </w:rPr>
      </w:pPr>
      <w:r w:rsidRPr="008A0B55">
        <w:rPr>
          <w:rFonts w:ascii="Times New Roman" w:hAnsi="Times New Roman" w:cs="Times New Roman"/>
          <w:noProof/>
          <w:sz w:val="24"/>
          <w:szCs w:val="24"/>
          <w:lang w:eastAsia="ru-RU"/>
        </w:rPr>
        <w:drawing>
          <wp:anchor distT="0" distB="0" distL="114300" distR="114300" simplePos="0" relativeHeight="251661312" behindDoc="1" locked="0" layoutInCell="1" allowOverlap="1" wp14:anchorId="2E1B4B0F" wp14:editId="681B56F0">
            <wp:simplePos x="0" y="0"/>
            <wp:positionH relativeFrom="column">
              <wp:posOffset>-130175</wp:posOffset>
            </wp:positionH>
            <wp:positionV relativeFrom="paragraph">
              <wp:posOffset>246380</wp:posOffset>
            </wp:positionV>
            <wp:extent cx="2072005" cy="1797050"/>
            <wp:effectExtent l="0" t="0" r="0" b="0"/>
            <wp:wrapNone/>
            <wp:docPr id="2" name="Рисунок 2" descr="Описание: C:\Users\Phoenix\Desktop\геозем КВАДРТА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Phoenix\Desktop\геозем КВАДРТАТ.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2005" cy="1797050"/>
                    </a:xfrm>
                    <a:prstGeom prst="rect">
                      <a:avLst/>
                    </a:prstGeom>
                    <a:noFill/>
                  </pic:spPr>
                </pic:pic>
              </a:graphicData>
            </a:graphic>
            <wp14:sizeRelH relativeFrom="page">
              <wp14:pctWidth>0</wp14:pctWidth>
            </wp14:sizeRelH>
            <wp14:sizeRelV relativeFrom="page">
              <wp14:pctHeight>0</wp14:pctHeight>
            </wp14:sizeRelV>
          </wp:anchor>
        </w:drawing>
      </w:r>
    </w:p>
    <w:p w14:paraId="203AF26C" w14:textId="77777777" w:rsidR="008A0B55" w:rsidRPr="008A0B55" w:rsidRDefault="008A0B55" w:rsidP="008A0B55">
      <w:pPr>
        <w:tabs>
          <w:tab w:val="left" w:pos="6660"/>
        </w:tabs>
        <w:ind w:firstLine="709"/>
        <w:jc w:val="right"/>
        <w:rPr>
          <w:rFonts w:ascii="Times New Roman" w:hAnsi="Times New Roman" w:cs="Times New Roman"/>
          <w:sz w:val="24"/>
          <w:szCs w:val="24"/>
        </w:rPr>
      </w:pPr>
    </w:p>
    <w:p w14:paraId="1072CF30" w14:textId="77777777" w:rsidR="008A0B55" w:rsidRPr="008A0B55" w:rsidRDefault="008A0B55" w:rsidP="008A0B55">
      <w:pPr>
        <w:tabs>
          <w:tab w:val="left" w:pos="6660"/>
        </w:tabs>
        <w:ind w:firstLine="709"/>
        <w:jc w:val="right"/>
        <w:rPr>
          <w:rFonts w:ascii="Times New Roman" w:hAnsi="Times New Roman" w:cs="Times New Roman"/>
          <w:sz w:val="24"/>
          <w:szCs w:val="24"/>
        </w:rPr>
      </w:pPr>
    </w:p>
    <w:p w14:paraId="1F830F86" w14:textId="77777777" w:rsidR="008A0B55" w:rsidRPr="008A0B55" w:rsidRDefault="008A0B55" w:rsidP="008A0B55">
      <w:pPr>
        <w:jc w:val="center"/>
        <w:rPr>
          <w:rFonts w:ascii="Times New Roman" w:hAnsi="Times New Roman" w:cs="Times New Roman"/>
          <w:sz w:val="24"/>
          <w:szCs w:val="24"/>
        </w:rPr>
      </w:pPr>
      <w:bookmarkStart w:id="0" w:name="_Hlk27663438"/>
      <w:bookmarkEnd w:id="0"/>
    </w:p>
    <w:p w14:paraId="01F74C2B" w14:textId="77777777" w:rsidR="008A0B55" w:rsidRPr="008A0B55" w:rsidRDefault="008A0B55" w:rsidP="008A0B55">
      <w:pPr>
        <w:jc w:val="center"/>
        <w:rPr>
          <w:rFonts w:ascii="Times New Roman" w:hAnsi="Times New Roman" w:cs="Times New Roman"/>
          <w:sz w:val="24"/>
          <w:szCs w:val="24"/>
        </w:rPr>
      </w:pPr>
    </w:p>
    <w:p w14:paraId="0731C1DA" w14:textId="77777777" w:rsidR="008A0B55" w:rsidRPr="008A0B55" w:rsidRDefault="008A0B55" w:rsidP="008A0B55">
      <w:pPr>
        <w:jc w:val="center"/>
        <w:rPr>
          <w:rFonts w:ascii="Times New Roman" w:hAnsi="Times New Roman" w:cs="Times New Roman"/>
          <w:sz w:val="24"/>
          <w:szCs w:val="24"/>
        </w:rPr>
      </w:pPr>
    </w:p>
    <w:p w14:paraId="1AE66C77" w14:textId="77777777" w:rsidR="008A0B55" w:rsidRPr="008A0B55" w:rsidRDefault="008A0B55" w:rsidP="008A0B55">
      <w:pPr>
        <w:jc w:val="center"/>
        <w:rPr>
          <w:rFonts w:ascii="Times New Roman" w:hAnsi="Times New Roman" w:cs="Times New Roman"/>
          <w:sz w:val="24"/>
          <w:szCs w:val="24"/>
        </w:rPr>
      </w:pPr>
    </w:p>
    <w:p w14:paraId="14DBD868" w14:textId="77777777" w:rsidR="008A0B55" w:rsidRPr="008A0B55" w:rsidRDefault="008A0B55" w:rsidP="000A3E98">
      <w:pPr>
        <w:spacing w:line="240" w:lineRule="auto"/>
        <w:jc w:val="center"/>
        <w:rPr>
          <w:rFonts w:ascii="Times New Roman" w:hAnsi="Times New Roman" w:cs="Times New Roman"/>
          <w:sz w:val="24"/>
          <w:szCs w:val="24"/>
        </w:rPr>
      </w:pPr>
    </w:p>
    <w:p w14:paraId="2BEF4307" w14:textId="77777777" w:rsidR="000A3E98" w:rsidRPr="000A3E98" w:rsidRDefault="000A3E98" w:rsidP="00D17117">
      <w:pPr>
        <w:spacing w:after="0" w:line="240" w:lineRule="auto"/>
        <w:jc w:val="center"/>
        <w:rPr>
          <w:rFonts w:ascii="Times New Roman" w:hAnsi="Times New Roman" w:cs="Times New Roman"/>
          <w:sz w:val="24"/>
          <w:szCs w:val="24"/>
        </w:rPr>
      </w:pPr>
      <w:r w:rsidRPr="000A3E98">
        <w:rPr>
          <w:rFonts w:ascii="Times New Roman" w:hAnsi="Times New Roman" w:cs="Times New Roman"/>
          <w:sz w:val="24"/>
          <w:szCs w:val="24"/>
        </w:rPr>
        <w:t>Заказчик: Администрация муниципального образования</w:t>
      </w:r>
    </w:p>
    <w:p w14:paraId="5109C770" w14:textId="5067748E" w:rsidR="008A0B55" w:rsidRPr="000A3E98" w:rsidRDefault="000A3E98" w:rsidP="00D17117">
      <w:pPr>
        <w:spacing w:after="0" w:line="240" w:lineRule="auto"/>
        <w:jc w:val="center"/>
        <w:rPr>
          <w:rFonts w:ascii="Times New Roman" w:hAnsi="Times New Roman" w:cs="Times New Roman"/>
          <w:b/>
          <w:bCs/>
          <w:sz w:val="24"/>
          <w:szCs w:val="24"/>
        </w:rPr>
      </w:pPr>
      <w:r w:rsidRPr="000A3E98">
        <w:rPr>
          <w:rFonts w:ascii="Times New Roman" w:hAnsi="Times New Roman" w:cs="Times New Roman"/>
          <w:sz w:val="24"/>
          <w:szCs w:val="24"/>
        </w:rPr>
        <w:t xml:space="preserve"> сельского поселения «Шергинское</w:t>
      </w:r>
      <w:r w:rsidRPr="000A3E98">
        <w:rPr>
          <w:rFonts w:ascii="Times New Roman" w:hAnsi="Times New Roman" w:cs="Times New Roman"/>
          <w:b/>
          <w:bCs/>
          <w:sz w:val="24"/>
          <w:szCs w:val="24"/>
        </w:rPr>
        <w:t>»</w:t>
      </w:r>
    </w:p>
    <w:p w14:paraId="7F34F7FA" w14:textId="77777777" w:rsidR="008A0B55" w:rsidRPr="008A0B55" w:rsidRDefault="008A0B55" w:rsidP="00D17117">
      <w:pPr>
        <w:tabs>
          <w:tab w:val="left" w:pos="2880"/>
        </w:tabs>
        <w:spacing w:after="0"/>
        <w:rPr>
          <w:rFonts w:ascii="Times New Roman" w:hAnsi="Times New Roman" w:cs="Times New Roman"/>
          <w:sz w:val="24"/>
          <w:szCs w:val="24"/>
        </w:rPr>
      </w:pPr>
    </w:p>
    <w:p w14:paraId="3BD8DA8E" w14:textId="77777777" w:rsidR="008A0B55" w:rsidRPr="008A0B55" w:rsidRDefault="008A0B55" w:rsidP="00D17117">
      <w:pPr>
        <w:spacing w:after="0"/>
        <w:jc w:val="center"/>
        <w:rPr>
          <w:rFonts w:ascii="Times New Roman" w:hAnsi="Times New Roman" w:cs="Times New Roman"/>
          <w:b/>
          <w:sz w:val="32"/>
          <w:szCs w:val="32"/>
        </w:rPr>
      </w:pPr>
      <w:r w:rsidRPr="008A0B55">
        <w:rPr>
          <w:rFonts w:ascii="Times New Roman" w:hAnsi="Times New Roman" w:cs="Times New Roman"/>
          <w:b/>
          <w:sz w:val="32"/>
          <w:szCs w:val="32"/>
        </w:rPr>
        <w:t>ПРАВИЛА ЗЕМЛЕПОЛЬЗОВАНИЯ И ЗАСТРОЙКИ</w:t>
      </w:r>
    </w:p>
    <w:p w14:paraId="69F1DF65" w14:textId="01B4D721" w:rsidR="008A0B55" w:rsidRPr="008A0B55" w:rsidRDefault="008A0B55" w:rsidP="00D17117">
      <w:pPr>
        <w:spacing w:after="0"/>
        <w:jc w:val="center"/>
        <w:rPr>
          <w:rFonts w:ascii="Times New Roman" w:hAnsi="Times New Roman" w:cs="Times New Roman"/>
          <w:b/>
          <w:sz w:val="32"/>
          <w:szCs w:val="32"/>
        </w:rPr>
      </w:pPr>
      <w:r w:rsidRPr="008A0B55">
        <w:rPr>
          <w:rFonts w:ascii="Times New Roman" w:hAnsi="Times New Roman" w:cs="Times New Roman"/>
          <w:b/>
          <w:sz w:val="32"/>
          <w:szCs w:val="32"/>
        </w:rPr>
        <w:t xml:space="preserve"> МО СП «ШЕРГИНСКОЕ» КАБАНСКОГО РАЙОНА </w:t>
      </w:r>
    </w:p>
    <w:p w14:paraId="2F96E01F" w14:textId="2ECC2D48" w:rsidR="008A0B55" w:rsidRPr="008A0B55" w:rsidRDefault="008A0B55" w:rsidP="00D17117">
      <w:pPr>
        <w:spacing w:after="0"/>
        <w:jc w:val="center"/>
        <w:rPr>
          <w:rFonts w:ascii="Times New Roman" w:hAnsi="Times New Roman" w:cs="Times New Roman"/>
          <w:b/>
          <w:sz w:val="32"/>
          <w:szCs w:val="32"/>
        </w:rPr>
      </w:pPr>
      <w:r w:rsidRPr="008A0B55">
        <w:rPr>
          <w:rFonts w:ascii="Times New Roman" w:hAnsi="Times New Roman" w:cs="Times New Roman"/>
          <w:b/>
          <w:sz w:val="32"/>
          <w:szCs w:val="32"/>
        </w:rPr>
        <w:t xml:space="preserve">РЕСПУБЛИКИ БУРЯТИЯ </w:t>
      </w:r>
    </w:p>
    <w:p w14:paraId="4A20C16E" w14:textId="77777777" w:rsidR="008A0B55" w:rsidRPr="008A0B55" w:rsidRDefault="008A0B55" w:rsidP="00D17117">
      <w:pPr>
        <w:spacing w:after="0"/>
        <w:jc w:val="center"/>
        <w:rPr>
          <w:rFonts w:ascii="Times New Roman" w:hAnsi="Times New Roman" w:cs="Times New Roman"/>
          <w:b/>
          <w:sz w:val="32"/>
          <w:szCs w:val="32"/>
        </w:rPr>
      </w:pPr>
      <w:r w:rsidRPr="008A0B55">
        <w:rPr>
          <w:rFonts w:ascii="Times New Roman" w:hAnsi="Times New Roman" w:cs="Times New Roman"/>
          <w:b/>
          <w:sz w:val="32"/>
          <w:szCs w:val="32"/>
        </w:rPr>
        <w:t xml:space="preserve">(ВНЕСЕНИЕ ИЗМЕНЕНИЙ) </w:t>
      </w:r>
    </w:p>
    <w:p w14:paraId="65A96D54" w14:textId="77777777" w:rsidR="008A0B55" w:rsidRPr="008A0B55" w:rsidRDefault="008A0B55" w:rsidP="00D17117">
      <w:pPr>
        <w:spacing w:after="0"/>
        <w:jc w:val="center"/>
        <w:rPr>
          <w:rFonts w:ascii="Times New Roman" w:hAnsi="Times New Roman" w:cs="Times New Roman"/>
          <w:b/>
          <w:sz w:val="24"/>
          <w:szCs w:val="24"/>
        </w:rPr>
      </w:pPr>
    </w:p>
    <w:p w14:paraId="2FD41D96" w14:textId="77777777" w:rsidR="008A0B55" w:rsidRPr="008A0B55" w:rsidRDefault="008A0B55" w:rsidP="00D17117">
      <w:pPr>
        <w:spacing w:after="0"/>
        <w:jc w:val="center"/>
        <w:rPr>
          <w:rFonts w:ascii="Times New Roman" w:hAnsi="Times New Roman" w:cs="Times New Roman"/>
          <w:sz w:val="24"/>
          <w:szCs w:val="24"/>
        </w:rPr>
      </w:pPr>
    </w:p>
    <w:p w14:paraId="777FD6CF" w14:textId="77777777" w:rsidR="008A0B55" w:rsidRPr="008A0B55" w:rsidRDefault="008A0B55" w:rsidP="00D17117">
      <w:pPr>
        <w:spacing w:after="0"/>
        <w:jc w:val="center"/>
        <w:rPr>
          <w:rFonts w:ascii="Times New Roman" w:hAnsi="Times New Roman" w:cs="Times New Roman"/>
          <w:b/>
          <w:smallCaps/>
          <w:sz w:val="24"/>
          <w:szCs w:val="24"/>
        </w:rPr>
      </w:pPr>
      <w:r w:rsidRPr="008A0B55">
        <w:rPr>
          <w:rFonts w:ascii="Times New Roman" w:hAnsi="Times New Roman" w:cs="Times New Roman"/>
          <w:b/>
          <w:smallCaps/>
          <w:sz w:val="24"/>
          <w:szCs w:val="24"/>
        </w:rPr>
        <w:t>ГРАДОСТРОИТЕЛЬНЫЕ РЕГЛАМЕНТЫ</w:t>
      </w:r>
    </w:p>
    <w:p w14:paraId="7E60C2CC" w14:textId="77777777" w:rsidR="008A0B55" w:rsidRPr="008A0B55" w:rsidRDefault="008A0B55" w:rsidP="008A0B55">
      <w:pPr>
        <w:spacing w:before="120" w:after="120"/>
        <w:jc w:val="center"/>
        <w:rPr>
          <w:rFonts w:ascii="Times New Roman" w:hAnsi="Times New Roman" w:cs="Times New Roman"/>
          <w:b/>
          <w:caps/>
          <w:smallCaps/>
          <w:sz w:val="24"/>
          <w:szCs w:val="24"/>
        </w:rPr>
      </w:pPr>
    </w:p>
    <w:p w14:paraId="611E1933" w14:textId="77777777" w:rsidR="008A0B55" w:rsidRPr="008A0B55" w:rsidRDefault="008A0B55" w:rsidP="008A0B55">
      <w:pPr>
        <w:jc w:val="center"/>
        <w:rPr>
          <w:rFonts w:ascii="Times New Roman" w:hAnsi="Times New Roman" w:cs="Times New Roman"/>
          <w:sz w:val="24"/>
          <w:szCs w:val="24"/>
        </w:rPr>
      </w:pPr>
    </w:p>
    <w:p w14:paraId="5AB99490" w14:textId="278052D2" w:rsidR="008A0B55" w:rsidRDefault="008A0B55" w:rsidP="008A0B55">
      <w:pPr>
        <w:rPr>
          <w:rFonts w:ascii="Times New Roman" w:hAnsi="Times New Roman" w:cs="Times New Roman"/>
          <w:sz w:val="24"/>
          <w:szCs w:val="24"/>
        </w:rPr>
      </w:pPr>
    </w:p>
    <w:p w14:paraId="01644F6E" w14:textId="0B8066BA" w:rsidR="008A0B55" w:rsidRPr="008A0B55" w:rsidRDefault="000A3E98" w:rsidP="000A3E98">
      <w:pPr>
        <w:tabs>
          <w:tab w:val="left" w:pos="972"/>
        </w:tabs>
        <w:rPr>
          <w:rFonts w:ascii="Times New Roman" w:hAnsi="Times New Roman" w:cs="Times New Roman"/>
          <w:sz w:val="24"/>
          <w:szCs w:val="24"/>
        </w:rPr>
      </w:pPr>
      <w:r>
        <w:rPr>
          <w:rFonts w:ascii="Times New Roman" w:hAnsi="Times New Roman" w:cs="Times New Roman"/>
          <w:sz w:val="24"/>
          <w:szCs w:val="24"/>
        </w:rPr>
        <w:tab/>
      </w:r>
    </w:p>
    <w:p w14:paraId="1C854CC1" w14:textId="77777777" w:rsidR="008A0B55" w:rsidRPr="000A3E98" w:rsidRDefault="008A0B55" w:rsidP="008A0B55">
      <w:pPr>
        <w:rPr>
          <w:rFonts w:ascii="Times New Roman" w:hAnsi="Times New Roman" w:cs="Times New Roman"/>
          <w:sz w:val="24"/>
          <w:szCs w:val="24"/>
        </w:rPr>
      </w:pPr>
    </w:p>
    <w:p w14:paraId="3F3FEF16" w14:textId="225D9512" w:rsidR="008A0B55" w:rsidRPr="000A3E98" w:rsidRDefault="009E18DB" w:rsidP="008A0B55">
      <w:pPr>
        <w:rPr>
          <w:rFonts w:ascii="Times New Roman" w:hAnsi="Times New Roman" w:cs="Times New Roman"/>
          <w:sz w:val="24"/>
          <w:szCs w:val="24"/>
        </w:rPr>
      </w:pPr>
      <w:r>
        <w:rPr>
          <w:rFonts w:ascii="Times New Roman" w:hAnsi="Times New Roman" w:cs="Times New Roman"/>
          <w:sz w:val="24"/>
          <w:szCs w:val="24"/>
        </w:rPr>
        <w:t>Индивидуальный предприниматель</w:t>
      </w:r>
      <w:r w:rsidR="008A0B55" w:rsidRPr="000A3E98">
        <w:rPr>
          <w:rFonts w:ascii="Times New Roman" w:hAnsi="Times New Roman" w:cs="Times New Roman"/>
          <w:sz w:val="24"/>
          <w:szCs w:val="24"/>
        </w:rPr>
        <w:t xml:space="preserve">                                                                     А.Н. Суранов</w:t>
      </w:r>
    </w:p>
    <w:p w14:paraId="5B214C7E" w14:textId="77777777" w:rsidR="008A0B55" w:rsidRPr="008A0B55" w:rsidRDefault="008A0B55" w:rsidP="008A0B55">
      <w:pPr>
        <w:rPr>
          <w:rFonts w:ascii="Times New Roman" w:hAnsi="Times New Roman" w:cs="Times New Roman"/>
          <w:b/>
          <w:bCs/>
          <w:sz w:val="24"/>
          <w:szCs w:val="24"/>
        </w:rPr>
      </w:pPr>
    </w:p>
    <w:p w14:paraId="00B85161" w14:textId="3A16970F" w:rsidR="008A0B55" w:rsidRPr="008A0B55" w:rsidRDefault="008A0B55" w:rsidP="008A0B55">
      <w:pPr>
        <w:rPr>
          <w:rFonts w:ascii="Times New Roman" w:hAnsi="Times New Roman" w:cs="Times New Roman"/>
          <w:b/>
          <w:bCs/>
          <w:sz w:val="24"/>
          <w:szCs w:val="24"/>
        </w:rPr>
      </w:pPr>
    </w:p>
    <w:p w14:paraId="0FADE35C" w14:textId="77777777" w:rsidR="008A0B55" w:rsidRDefault="008A0B55" w:rsidP="008A0B55">
      <w:pPr>
        <w:rPr>
          <w:rFonts w:ascii="Times New Roman" w:hAnsi="Times New Roman" w:cs="Times New Roman"/>
          <w:b/>
          <w:bCs/>
          <w:sz w:val="24"/>
          <w:szCs w:val="24"/>
        </w:rPr>
      </w:pPr>
    </w:p>
    <w:p w14:paraId="2624910F" w14:textId="77777777" w:rsidR="00D17117" w:rsidRDefault="00D17117" w:rsidP="008A0B55">
      <w:pPr>
        <w:rPr>
          <w:rFonts w:ascii="Times New Roman" w:hAnsi="Times New Roman" w:cs="Times New Roman"/>
          <w:b/>
          <w:bCs/>
          <w:sz w:val="24"/>
          <w:szCs w:val="24"/>
        </w:rPr>
      </w:pPr>
    </w:p>
    <w:p w14:paraId="4DC7D9A8" w14:textId="77777777" w:rsidR="00D17117" w:rsidRPr="008A0B55" w:rsidRDefault="00D17117" w:rsidP="008A0B55">
      <w:pPr>
        <w:rPr>
          <w:rFonts w:ascii="Times New Roman" w:hAnsi="Times New Roman" w:cs="Times New Roman"/>
          <w:b/>
          <w:bCs/>
          <w:sz w:val="24"/>
          <w:szCs w:val="24"/>
        </w:rPr>
      </w:pPr>
    </w:p>
    <w:p w14:paraId="61FC5BD2" w14:textId="77777777" w:rsidR="008A0B55" w:rsidRPr="008A0B55" w:rsidRDefault="008A0B55" w:rsidP="008A0B55">
      <w:pPr>
        <w:jc w:val="center"/>
        <w:rPr>
          <w:rFonts w:ascii="Times New Roman" w:hAnsi="Times New Roman" w:cs="Times New Roman"/>
          <w:b/>
          <w:bCs/>
          <w:sz w:val="24"/>
          <w:szCs w:val="24"/>
        </w:rPr>
      </w:pPr>
      <w:r w:rsidRPr="008A0B55">
        <w:rPr>
          <w:rFonts w:ascii="Times New Roman" w:hAnsi="Times New Roman" w:cs="Times New Roman"/>
          <w:b/>
          <w:bCs/>
          <w:sz w:val="24"/>
          <w:szCs w:val="24"/>
        </w:rPr>
        <w:t>Улан-Удэ</w:t>
      </w:r>
    </w:p>
    <w:p w14:paraId="295B6254" w14:textId="084AE32B" w:rsidR="00D17117" w:rsidRDefault="008A0B55" w:rsidP="008A0B55">
      <w:pPr>
        <w:jc w:val="center"/>
        <w:rPr>
          <w:rFonts w:ascii="Times New Roman" w:hAnsi="Times New Roman" w:cs="Times New Roman"/>
          <w:sz w:val="24"/>
          <w:szCs w:val="24"/>
        </w:rPr>
      </w:pPr>
      <w:r w:rsidRPr="008A0B55">
        <w:rPr>
          <w:rFonts w:ascii="Times New Roman" w:hAnsi="Times New Roman" w:cs="Times New Roman"/>
          <w:sz w:val="24"/>
          <w:szCs w:val="24"/>
        </w:rPr>
        <w:t>2025 г.</w:t>
      </w:r>
      <w:r w:rsidR="00D17117">
        <w:rPr>
          <w:rFonts w:ascii="Times New Roman" w:hAnsi="Times New Roman" w:cs="Times New Roman"/>
          <w:sz w:val="24"/>
          <w:szCs w:val="24"/>
        </w:rPr>
        <w:br w:type="page"/>
      </w:r>
    </w:p>
    <w:p w14:paraId="05A276BA" w14:textId="77777777" w:rsidR="00DA4DF2" w:rsidRPr="00DA4DF2" w:rsidRDefault="00DA4DF2" w:rsidP="00DA4DF2">
      <w:pPr>
        <w:spacing w:after="0" w:line="240" w:lineRule="auto"/>
        <w:ind w:right="175"/>
        <w:jc w:val="center"/>
        <w:rPr>
          <w:rFonts w:ascii="Times New Roman" w:eastAsia="Times New Roman" w:hAnsi="Times New Roman" w:cs="Times New Roman"/>
          <w:b/>
          <w:caps/>
          <w:sz w:val="24"/>
          <w:szCs w:val="24"/>
          <w:lang w:eastAsia="ru-RU"/>
        </w:rPr>
      </w:pPr>
      <w:r w:rsidRPr="00DA4DF2">
        <w:rPr>
          <w:rFonts w:ascii="Times New Roman" w:eastAsia="Times New Roman" w:hAnsi="Times New Roman" w:cs="Times New Roman"/>
          <w:b/>
          <w:caps/>
          <w:sz w:val="24"/>
          <w:szCs w:val="24"/>
          <w:lang w:eastAsia="ru-RU"/>
        </w:rPr>
        <w:lastRenderedPageBreak/>
        <w:t>содержание</w:t>
      </w:r>
    </w:p>
    <w:p w14:paraId="44B16342" w14:textId="77777777" w:rsidR="00DA4DF2" w:rsidRPr="00DA4DF2" w:rsidRDefault="00DA4DF2" w:rsidP="00DA4DF2">
      <w:pPr>
        <w:spacing w:after="0" w:line="240" w:lineRule="auto"/>
        <w:ind w:right="175"/>
        <w:jc w:val="center"/>
        <w:rPr>
          <w:rFonts w:ascii="Times New Roman" w:eastAsia="Times New Roman" w:hAnsi="Times New Roman" w:cs="Times New Roman"/>
          <w:b/>
          <w:caps/>
          <w:sz w:val="24"/>
          <w:szCs w:val="24"/>
          <w:lang w:eastAsia="ru-RU"/>
        </w:rPr>
      </w:pPr>
    </w:p>
    <w:tbl>
      <w:tblPr>
        <w:tblStyle w:val="18"/>
        <w:tblW w:w="9493" w:type="dxa"/>
        <w:tblLook w:val="04A0" w:firstRow="1" w:lastRow="0" w:firstColumn="1" w:lastColumn="0" w:noHBand="0" w:noVBand="1"/>
      </w:tblPr>
      <w:tblGrid>
        <w:gridCol w:w="8500"/>
        <w:gridCol w:w="993"/>
      </w:tblGrid>
      <w:tr w:rsidR="00476303" w:rsidRPr="00DA4DF2" w14:paraId="5ADEC216" w14:textId="77777777" w:rsidTr="0099391B">
        <w:tc>
          <w:tcPr>
            <w:tcW w:w="8500" w:type="dxa"/>
          </w:tcPr>
          <w:p w14:paraId="21401556" w14:textId="77777777" w:rsidR="00476303" w:rsidRPr="00DA4DF2" w:rsidRDefault="00476303" w:rsidP="0099391B">
            <w:pPr>
              <w:jc w:val="center"/>
              <w:rPr>
                <w:rFonts w:ascii="Times New Roman" w:eastAsia="Times New Roman" w:hAnsi="Times New Roman" w:cs="Times New Roman"/>
                <w:b/>
                <w:lang w:eastAsia="ru-RU"/>
              </w:rPr>
            </w:pPr>
            <w:r w:rsidRPr="00DA4DF2">
              <w:rPr>
                <w:rFonts w:ascii="Times New Roman" w:eastAsia="Times New Roman" w:hAnsi="Times New Roman" w:cs="Times New Roman"/>
                <w:b/>
                <w:lang w:eastAsia="ru-RU"/>
              </w:rPr>
              <w:t>Наименование</w:t>
            </w:r>
          </w:p>
        </w:tc>
        <w:tc>
          <w:tcPr>
            <w:tcW w:w="993" w:type="dxa"/>
          </w:tcPr>
          <w:p w14:paraId="327F5B4F" w14:textId="77777777" w:rsidR="00476303" w:rsidRPr="00DA4DF2" w:rsidRDefault="00476303" w:rsidP="0099391B">
            <w:pPr>
              <w:jc w:val="center"/>
              <w:rPr>
                <w:rFonts w:ascii="Times New Roman CYR" w:eastAsia="Times New Roman" w:hAnsi="Times New Roman CYR" w:cs="Times New Roman"/>
                <w:b/>
                <w:lang w:eastAsia="ru-RU"/>
              </w:rPr>
            </w:pPr>
            <w:r w:rsidRPr="00DA4DF2">
              <w:rPr>
                <w:rFonts w:ascii="Times New Roman CYR" w:eastAsia="Times New Roman" w:hAnsi="Times New Roman CYR" w:cs="Times New Roman"/>
                <w:b/>
                <w:lang w:eastAsia="ru-RU"/>
              </w:rPr>
              <w:t>Стр.</w:t>
            </w:r>
          </w:p>
        </w:tc>
      </w:tr>
      <w:tr w:rsidR="00476303" w:rsidRPr="00DA4DF2" w14:paraId="690B7030" w14:textId="77777777" w:rsidTr="0099391B">
        <w:tc>
          <w:tcPr>
            <w:tcW w:w="8500" w:type="dxa"/>
          </w:tcPr>
          <w:p w14:paraId="2EC89E69" w14:textId="77777777" w:rsidR="00476303" w:rsidRPr="00DA4DF2" w:rsidRDefault="00476303" w:rsidP="0099391B">
            <w:pPr>
              <w:rPr>
                <w:rFonts w:ascii="Times New Roman" w:eastAsia="Times New Roman" w:hAnsi="Times New Roman" w:cs="Times New Roman"/>
                <w:b/>
                <w:lang w:eastAsia="ru-RU"/>
              </w:rPr>
            </w:pPr>
            <w:r>
              <w:rPr>
                <w:rFonts w:ascii="Times New Roman" w:eastAsia="Times New Roman" w:hAnsi="Times New Roman" w:cs="Times New Roman"/>
                <w:b/>
                <w:lang w:eastAsia="ru-RU"/>
              </w:rPr>
              <w:t>ВВЕДЕНИЕ</w:t>
            </w:r>
          </w:p>
        </w:tc>
        <w:tc>
          <w:tcPr>
            <w:tcW w:w="993" w:type="dxa"/>
          </w:tcPr>
          <w:p w14:paraId="6171E282" w14:textId="77777777" w:rsidR="00476303" w:rsidRPr="00DA4DF2" w:rsidRDefault="00476303" w:rsidP="0099391B">
            <w:pPr>
              <w:jc w:val="center"/>
              <w:rPr>
                <w:rFonts w:ascii="Times New Roman CYR" w:eastAsia="Times New Roman" w:hAnsi="Times New Roman CYR" w:cs="Times New Roman"/>
                <w:b/>
                <w:lang w:eastAsia="ru-RU"/>
              </w:rPr>
            </w:pPr>
            <w:r>
              <w:rPr>
                <w:rFonts w:ascii="Times New Roman CYR" w:eastAsia="Times New Roman" w:hAnsi="Times New Roman CYR" w:cs="Times New Roman"/>
                <w:b/>
                <w:lang w:eastAsia="ru-RU"/>
              </w:rPr>
              <w:t>2</w:t>
            </w:r>
          </w:p>
        </w:tc>
      </w:tr>
      <w:tr w:rsidR="00476303" w:rsidRPr="00DA4DF2" w14:paraId="5AA761F9" w14:textId="77777777" w:rsidTr="0099391B">
        <w:tc>
          <w:tcPr>
            <w:tcW w:w="8500" w:type="dxa"/>
          </w:tcPr>
          <w:p w14:paraId="76DBCEE8" w14:textId="77777777" w:rsidR="00476303" w:rsidRPr="00DA4DF2" w:rsidRDefault="00476303" w:rsidP="0099391B">
            <w:pPr>
              <w:ind w:right="175"/>
              <w:rPr>
                <w:rFonts w:ascii="Times New Roman" w:eastAsia="Times New Roman" w:hAnsi="Times New Roman" w:cs="Times New Roman"/>
                <w:b/>
                <w:caps/>
                <w:lang w:eastAsia="ru-RU"/>
              </w:rPr>
            </w:pPr>
            <w:r w:rsidRPr="00DA4DF2">
              <w:rPr>
                <w:rFonts w:ascii="Times New Roman" w:eastAsia="Times New Roman" w:hAnsi="Times New Roman" w:cs="Times New Roman"/>
                <w:b/>
                <w:caps/>
                <w:lang w:eastAsia="ru-RU"/>
              </w:rPr>
              <w:t>ГЛАВА 1.</w:t>
            </w:r>
            <w:r w:rsidRPr="00DA4DF2">
              <w:rPr>
                <w:rFonts w:ascii="Times New Roman" w:eastAsia="Times New Roman" w:hAnsi="Times New Roman" w:cs="Times New Roman"/>
                <w:b/>
                <w:lang w:eastAsia="ru-RU"/>
              </w:rPr>
              <w:t xml:space="preserve"> ПОРЯДОК ПРИМЕНЕНИЯ ПРАВИЛ ЗЕМЛЕПОЛЬЗОВАНИЯ И ЗАСТРОЙКИ И ВНЕСЕНИЯ В НИХ ИЗМЕНЕНИЙ</w:t>
            </w:r>
            <w:r w:rsidRPr="00DA4DF2">
              <w:rPr>
                <w:rFonts w:ascii="Times New Roman" w:eastAsia="Times New Roman" w:hAnsi="Times New Roman" w:cs="Times New Roman"/>
                <w:b/>
                <w:caps/>
                <w:lang w:eastAsia="ru-RU"/>
              </w:rPr>
              <w:t xml:space="preserve"> </w:t>
            </w:r>
          </w:p>
        </w:tc>
        <w:tc>
          <w:tcPr>
            <w:tcW w:w="993" w:type="dxa"/>
          </w:tcPr>
          <w:p w14:paraId="699D8294" w14:textId="77777777" w:rsidR="00476303" w:rsidRPr="00DA4DF2" w:rsidRDefault="00476303" w:rsidP="0099391B">
            <w:pPr>
              <w:jc w:val="center"/>
              <w:rPr>
                <w:rFonts w:ascii="Times New Roman CYR" w:eastAsia="Times New Roman" w:hAnsi="Times New Roman CYR" w:cs="Times New Roman"/>
                <w:lang w:eastAsia="ru-RU"/>
              </w:rPr>
            </w:pPr>
            <w:r>
              <w:rPr>
                <w:rFonts w:ascii="Times New Roman CYR" w:eastAsia="Times New Roman" w:hAnsi="Times New Roman CYR" w:cs="Times New Roman"/>
                <w:lang w:eastAsia="ru-RU"/>
              </w:rPr>
              <w:t>2</w:t>
            </w:r>
          </w:p>
        </w:tc>
      </w:tr>
      <w:tr w:rsidR="00476303" w:rsidRPr="00DA4DF2" w14:paraId="2E3AF339" w14:textId="77777777" w:rsidTr="0099391B">
        <w:tc>
          <w:tcPr>
            <w:tcW w:w="8500" w:type="dxa"/>
          </w:tcPr>
          <w:p w14:paraId="6266711C" w14:textId="77777777" w:rsidR="00476303" w:rsidRPr="00DA4DF2" w:rsidRDefault="00476303" w:rsidP="0099391B">
            <w:pPr>
              <w:jc w:val="both"/>
              <w:rPr>
                <w:rFonts w:ascii="Times New Roman" w:eastAsia="Times New Roman" w:hAnsi="Times New Roman" w:cs="Times New Roman"/>
                <w:bCs/>
                <w:lang w:eastAsia="ru-RU"/>
              </w:rPr>
            </w:pPr>
            <w:r w:rsidRPr="00DA4DF2">
              <w:rPr>
                <w:rFonts w:ascii="Times New Roman" w:eastAsia="Times New Roman" w:hAnsi="Times New Roman" w:cs="Times New Roman"/>
                <w:lang w:eastAsia="ru-RU"/>
              </w:rPr>
              <w:t xml:space="preserve">Статья 1. Регулирование землепользования и застройки органами местного самоуправления     </w:t>
            </w:r>
          </w:p>
        </w:tc>
        <w:tc>
          <w:tcPr>
            <w:tcW w:w="993" w:type="dxa"/>
          </w:tcPr>
          <w:p w14:paraId="0F0E2F58" w14:textId="77777777" w:rsidR="00476303" w:rsidRPr="00DA4DF2" w:rsidRDefault="00476303" w:rsidP="0099391B">
            <w:pPr>
              <w:jc w:val="center"/>
              <w:rPr>
                <w:rFonts w:ascii="Times New Roman CYR" w:eastAsia="Times New Roman" w:hAnsi="Times New Roman CYR" w:cs="Times New Roman"/>
                <w:caps/>
                <w:lang w:eastAsia="ru-RU"/>
              </w:rPr>
            </w:pPr>
            <w:r>
              <w:rPr>
                <w:rFonts w:ascii="Times New Roman CYR" w:eastAsia="Times New Roman" w:hAnsi="Times New Roman CYR" w:cs="Times New Roman"/>
                <w:caps/>
                <w:lang w:eastAsia="ru-RU"/>
              </w:rPr>
              <w:t>2</w:t>
            </w:r>
          </w:p>
        </w:tc>
      </w:tr>
      <w:tr w:rsidR="00476303" w:rsidRPr="00DA4DF2" w14:paraId="3801A31C" w14:textId="77777777" w:rsidTr="0099391B">
        <w:tc>
          <w:tcPr>
            <w:tcW w:w="8500" w:type="dxa"/>
          </w:tcPr>
          <w:p w14:paraId="2691AAA6" w14:textId="77777777" w:rsidR="00476303" w:rsidRPr="00DA4DF2" w:rsidRDefault="00476303" w:rsidP="0099391B">
            <w:pPr>
              <w:tabs>
                <w:tab w:val="left" w:pos="708"/>
                <w:tab w:val="center" w:pos="4677"/>
                <w:tab w:val="right" w:pos="9355"/>
              </w:tabs>
              <w:jc w:val="both"/>
              <w:rPr>
                <w:rFonts w:ascii="Times New Roman" w:eastAsia="Times New Roman" w:hAnsi="Times New Roman" w:cs="Times New Roman"/>
                <w:lang w:eastAsia="ru-RU"/>
              </w:rPr>
            </w:pPr>
            <w:r w:rsidRPr="00DA4DF2">
              <w:rPr>
                <w:rFonts w:ascii="Times New Roman" w:eastAsia="Times New Roman" w:hAnsi="Times New Roman" w:cs="Times New Roman"/>
                <w:lang w:eastAsia="ru-RU"/>
              </w:rPr>
              <w:t>Статья 2. Изменение видов разрешенного использования земельных участков и объектов капитального строительства физическими и юридическими лицами</w:t>
            </w:r>
          </w:p>
        </w:tc>
        <w:tc>
          <w:tcPr>
            <w:tcW w:w="993" w:type="dxa"/>
          </w:tcPr>
          <w:p w14:paraId="3D4C6D15" w14:textId="77777777" w:rsidR="00476303" w:rsidRPr="00DA4DF2" w:rsidRDefault="00476303" w:rsidP="0099391B">
            <w:pPr>
              <w:jc w:val="center"/>
              <w:rPr>
                <w:rFonts w:ascii="Times New Roman CYR" w:eastAsia="Times New Roman" w:hAnsi="Times New Roman CYR" w:cs="Times New Roman"/>
                <w:caps/>
                <w:lang w:eastAsia="ru-RU"/>
              </w:rPr>
            </w:pPr>
            <w:r>
              <w:rPr>
                <w:rFonts w:ascii="Times New Roman CYR" w:eastAsia="Times New Roman" w:hAnsi="Times New Roman CYR" w:cs="Times New Roman"/>
                <w:caps/>
                <w:lang w:eastAsia="ru-RU"/>
              </w:rPr>
              <w:t>5</w:t>
            </w:r>
          </w:p>
        </w:tc>
      </w:tr>
      <w:tr w:rsidR="00476303" w:rsidRPr="00DA4DF2" w14:paraId="4C8F72BC" w14:textId="77777777" w:rsidTr="0099391B">
        <w:tc>
          <w:tcPr>
            <w:tcW w:w="8500" w:type="dxa"/>
          </w:tcPr>
          <w:p w14:paraId="31DB32E7" w14:textId="77777777" w:rsidR="00476303" w:rsidRPr="00DA4DF2" w:rsidRDefault="00476303" w:rsidP="0099391B">
            <w:pPr>
              <w:jc w:val="both"/>
              <w:rPr>
                <w:rFonts w:ascii="Times New Roman" w:eastAsia="Times New Roman" w:hAnsi="Times New Roman" w:cs="Times New Roman"/>
                <w:bCs/>
                <w:lang w:eastAsia="ru-RU"/>
              </w:rPr>
            </w:pPr>
            <w:r w:rsidRPr="00DA4DF2">
              <w:rPr>
                <w:rFonts w:ascii="Times New Roman" w:eastAsia="Times New Roman" w:hAnsi="Times New Roman" w:cs="Times New Roman"/>
                <w:bCs/>
                <w:lang w:eastAsia="ru-RU"/>
              </w:rPr>
              <w:t xml:space="preserve">Статья 3. </w:t>
            </w:r>
            <w:r w:rsidRPr="00DA4DF2">
              <w:rPr>
                <w:rFonts w:ascii="Times New Roman" w:eastAsia="Times New Roman" w:hAnsi="Times New Roman" w:cs="Times New Roman"/>
                <w:lang w:eastAsia="ru-RU"/>
              </w:rPr>
              <w:t>Подготовка документации по планировке территории органами местного самоуправления</w:t>
            </w:r>
          </w:p>
        </w:tc>
        <w:tc>
          <w:tcPr>
            <w:tcW w:w="993" w:type="dxa"/>
          </w:tcPr>
          <w:p w14:paraId="413C9791" w14:textId="77777777" w:rsidR="00476303" w:rsidRPr="00DA4DF2" w:rsidRDefault="00476303" w:rsidP="0099391B">
            <w:pPr>
              <w:jc w:val="center"/>
              <w:rPr>
                <w:rFonts w:ascii="Times New Roman CYR" w:eastAsia="Times New Roman" w:hAnsi="Times New Roman CYR" w:cs="Times New Roman"/>
                <w:caps/>
                <w:lang w:eastAsia="ru-RU"/>
              </w:rPr>
            </w:pPr>
            <w:r>
              <w:rPr>
                <w:rFonts w:ascii="Times New Roman CYR" w:eastAsia="Times New Roman" w:hAnsi="Times New Roman CYR" w:cs="Times New Roman"/>
                <w:caps/>
                <w:lang w:eastAsia="ru-RU"/>
              </w:rPr>
              <w:t>5</w:t>
            </w:r>
          </w:p>
        </w:tc>
      </w:tr>
      <w:tr w:rsidR="00476303" w:rsidRPr="00DA4DF2" w14:paraId="0BB701E7" w14:textId="77777777" w:rsidTr="0099391B">
        <w:tc>
          <w:tcPr>
            <w:tcW w:w="8500" w:type="dxa"/>
          </w:tcPr>
          <w:p w14:paraId="36318711" w14:textId="77777777" w:rsidR="00476303" w:rsidRPr="00DA4DF2" w:rsidRDefault="00476303" w:rsidP="0099391B">
            <w:pPr>
              <w:ind w:right="175"/>
              <w:rPr>
                <w:rFonts w:ascii="Times New Roman" w:eastAsia="Times New Roman" w:hAnsi="Times New Roman" w:cs="Times New Roman"/>
                <w:caps/>
                <w:lang w:eastAsia="ru-RU"/>
              </w:rPr>
            </w:pPr>
            <w:r w:rsidRPr="00DA4DF2">
              <w:rPr>
                <w:rFonts w:ascii="Times New Roman" w:eastAsia="Times New Roman" w:hAnsi="Times New Roman" w:cs="Times New Roman"/>
                <w:bCs/>
                <w:lang w:eastAsia="ru-RU"/>
              </w:rPr>
              <w:t xml:space="preserve">Статья 4. </w:t>
            </w:r>
            <w:r w:rsidRPr="00DA4DF2">
              <w:rPr>
                <w:rFonts w:ascii="Times New Roman" w:eastAsia="Times New Roman" w:hAnsi="Times New Roman" w:cs="Times New Roman"/>
                <w:lang w:eastAsia="ru-RU"/>
              </w:rPr>
              <w:t>Проведение публичных слушаний по вопросам землепользования и застройки</w:t>
            </w:r>
          </w:p>
        </w:tc>
        <w:tc>
          <w:tcPr>
            <w:tcW w:w="993" w:type="dxa"/>
          </w:tcPr>
          <w:p w14:paraId="251758D1" w14:textId="77777777" w:rsidR="00476303" w:rsidRPr="00DA4DF2" w:rsidRDefault="00476303" w:rsidP="0099391B">
            <w:pPr>
              <w:jc w:val="center"/>
              <w:rPr>
                <w:rFonts w:ascii="Times New Roman CYR" w:eastAsia="Times New Roman" w:hAnsi="Times New Roman CYR" w:cs="Times New Roman"/>
                <w:caps/>
                <w:lang w:eastAsia="ru-RU"/>
              </w:rPr>
            </w:pPr>
            <w:r>
              <w:rPr>
                <w:rFonts w:ascii="Times New Roman CYR" w:eastAsia="Times New Roman" w:hAnsi="Times New Roman CYR" w:cs="Times New Roman"/>
                <w:caps/>
                <w:lang w:eastAsia="ru-RU"/>
              </w:rPr>
              <w:t>6</w:t>
            </w:r>
          </w:p>
        </w:tc>
      </w:tr>
      <w:tr w:rsidR="00476303" w:rsidRPr="00DA4DF2" w14:paraId="7C8072C6" w14:textId="77777777" w:rsidTr="0099391B">
        <w:tc>
          <w:tcPr>
            <w:tcW w:w="8500" w:type="dxa"/>
          </w:tcPr>
          <w:p w14:paraId="06D0A256" w14:textId="77777777" w:rsidR="00476303" w:rsidRPr="00DA4DF2" w:rsidRDefault="00476303" w:rsidP="0099391B">
            <w:pPr>
              <w:ind w:right="175"/>
              <w:rPr>
                <w:rFonts w:ascii="Times New Roman" w:eastAsia="Times New Roman" w:hAnsi="Times New Roman" w:cs="Times New Roman"/>
                <w:b/>
                <w:caps/>
                <w:lang w:eastAsia="ru-RU"/>
              </w:rPr>
            </w:pPr>
            <w:r w:rsidRPr="00DA4DF2">
              <w:rPr>
                <w:rFonts w:ascii="Times New Roman" w:eastAsia="Times New Roman" w:hAnsi="Times New Roman" w:cs="Times New Roman"/>
                <w:bCs/>
                <w:lang w:eastAsia="ru-RU"/>
              </w:rPr>
              <w:t xml:space="preserve">Статья 5. </w:t>
            </w:r>
            <w:r w:rsidRPr="00DA4DF2">
              <w:rPr>
                <w:rFonts w:ascii="Times New Roman" w:eastAsia="Times New Roman" w:hAnsi="Times New Roman" w:cs="Times New Roman"/>
                <w:lang w:eastAsia="ru-RU"/>
              </w:rPr>
              <w:t>Внесение изменений в настоящие Правила</w:t>
            </w:r>
          </w:p>
        </w:tc>
        <w:tc>
          <w:tcPr>
            <w:tcW w:w="993" w:type="dxa"/>
          </w:tcPr>
          <w:p w14:paraId="0CF05F30" w14:textId="77777777" w:rsidR="00476303" w:rsidRPr="00DA4DF2" w:rsidRDefault="00476303" w:rsidP="0099391B">
            <w:pPr>
              <w:jc w:val="center"/>
              <w:rPr>
                <w:rFonts w:ascii="Times New Roman CYR" w:eastAsia="Times New Roman" w:hAnsi="Times New Roman CYR" w:cs="Times New Roman"/>
                <w:caps/>
                <w:lang w:eastAsia="ru-RU"/>
              </w:rPr>
            </w:pPr>
            <w:r>
              <w:rPr>
                <w:rFonts w:ascii="Times New Roman CYR" w:eastAsia="Times New Roman" w:hAnsi="Times New Roman CYR" w:cs="Times New Roman"/>
                <w:caps/>
                <w:lang w:eastAsia="ru-RU"/>
              </w:rPr>
              <w:t>6</w:t>
            </w:r>
          </w:p>
        </w:tc>
      </w:tr>
      <w:tr w:rsidR="00476303" w:rsidRPr="00DA4DF2" w14:paraId="11F86072" w14:textId="77777777" w:rsidTr="0099391B">
        <w:tc>
          <w:tcPr>
            <w:tcW w:w="8500" w:type="dxa"/>
          </w:tcPr>
          <w:p w14:paraId="66C01AED" w14:textId="77777777" w:rsidR="00476303" w:rsidRPr="00DA4DF2" w:rsidRDefault="00476303" w:rsidP="0099391B">
            <w:pPr>
              <w:widowControl w:val="0"/>
              <w:autoSpaceDE w:val="0"/>
              <w:autoSpaceDN w:val="0"/>
              <w:adjustRightInd w:val="0"/>
              <w:jc w:val="both"/>
              <w:outlineLvl w:val="2"/>
              <w:rPr>
                <w:rFonts w:ascii="Times New Roman" w:eastAsia="Times New Roman" w:hAnsi="Times New Roman" w:cs="Times New Roman"/>
                <w:lang w:eastAsia="ru-RU"/>
              </w:rPr>
            </w:pPr>
            <w:r w:rsidRPr="00DA4DF2">
              <w:rPr>
                <w:rFonts w:ascii="Times New Roman" w:eastAsia="Times New Roman" w:hAnsi="Times New Roman" w:cs="Times New Roman"/>
                <w:lang w:eastAsia="ru-RU"/>
              </w:rPr>
              <w:t>Статья 6. Регулирование иных вопросов землепользования и застройки</w:t>
            </w:r>
          </w:p>
        </w:tc>
        <w:tc>
          <w:tcPr>
            <w:tcW w:w="993" w:type="dxa"/>
          </w:tcPr>
          <w:p w14:paraId="72D5DFD2" w14:textId="77777777" w:rsidR="00476303" w:rsidRPr="00DA4DF2" w:rsidRDefault="00476303" w:rsidP="0099391B">
            <w:pPr>
              <w:jc w:val="center"/>
              <w:rPr>
                <w:rFonts w:ascii="Times New Roman CYR" w:eastAsia="Times New Roman" w:hAnsi="Times New Roman CYR" w:cs="Times New Roman"/>
                <w:caps/>
                <w:lang w:eastAsia="ru-RU"/>
              </w:rPr>
            </w:pPr>
            <w:r>
              <w:rPr>
                <w:rFonts w:ascii="Times New Roman CYR" w:eastAsia="Times New Roman" w:hAnsi="Times New Roman CYR" w:cs="Times New Roman"/>
                <w:caps/>
                <w:lang w:eastAsia="ru-RU"/>
              </w:rPr>
              <w:t>6</w:t>
            </w:r>
          </w:p>
        </w:tc>
      </w:tr>
      <w:tr w:rsidR="00476303" w:rsidRPr="00DA4DF2" w14:paraId="374BCFA5" w14:textId="77777777" w:rsidTr="0099391B">
        <w:tc>
          <w:tcPr>
            <w:tcW w:w="8500" w:type="dxa"/>
          </w:tcPr>
          <w:p w14:paraId="0098B149" w14:textId="77777777" w:rsidR="00476303" w:rsidRPr="00DA4DF2" w:rsidRDefault="00476303" w:rsidP="0099391B">
            <w:pPr>
              <w:widowControl w:val="0"/>
              <w:autoSpaceDE w:val="0"/>
              <w:autoSpaceDN w:val="0"/>
              <w:adjustRightInd w:val="0"/>
              <w:outlineLvl w:val="1"/>
              <w:rPr>
                <w:rFonts w:ascii="Times New Roman" w:eastAsia="Times New Roman" w:hAnsi="Times New Roman" w:cs="Times New Roman"/>
                <w:b/>
                <w:lang w:eastAsia="ru-RU"/>
              </w:rPr>
            </w:pPr>
            <w:r w:rsidRPr="00DA4DF2">
              <w:rPr>
                <w:rFonts w:ascii="Times New Roman" w:eastAsia="Times New Roman" w:hAnsi="Times New Roman" w:cs="Times New Roman"/>
                <w:b/>
                <w:lang w:eastAsia="ru-RU"/>
              </w:rPr>
              <w:t>ГЛАВА 2. КАРТА ГРАДОСТРОИТЕЛЬНОГО ЗОНИРОВАНИЯ</w:t>
            </w:r>
          </w:p>
        </w:tc>
        <w:tc>
          <w:tcPr>
            <w:tcW w:w="993" w:type="dxa"/>
          </w:tcPr>
          <w:p w14:paraId="7CD5F603" w14:textId="77777777" w:rsidR="00476303" w:rsidRPr="00DA4DF2" w:rsidRDefault="00476303" w:rsidP="0099391B">
            <w:pPr>
              <w:jc w:val="center"/>
              <w:rPr>
                <w:rFonts w:ascii="Times New Roman CYR" w:eastAsia="Times New Roman" w:hAnsi="Times New Roman CYR" w:cs="Times New Roman"/>
                <w:caps/>
                <w:lang w:eastAsia="ru-RU"/>
              </w:rPr>
            </w:pPr>
            <w:r>
              <w:rPr>
                <w:rFonts w:ascii="Times New Roman CYR" w:eastAsia="Times New Roman" w:hAnsi="Times New Roman CYR" w:cs="Times New Roman"/>
                <w:caps/>
                <w:lang w:eastAsia="ru-RU"/>
              </w:rPr>
              <w:t>6</w:t>
            </w:r>
          </w:p>
        </w:tc>
      </w:tr>
      <w:tr w:rsidR="00476303" w:rsidRPr="00DA4DF2" w14:paraId="270F22CF" w14:textId="77777777" w:rsidTr="0099391B">
        <w:tc>
          <w:tcPr>
            <w:tcW w:w="8500" w:type="dxa"/>
          </w:tcPr>
          <w:p w14:paraId="7269CA60" w14:textId="77777777" w:rsidR="00476303" w:rsidRPr="00DA4DF2" w:rsidRDefault="00476303" w:rsidP="0099391B">
            <w:pPr>
              <w:widowControl w:val="0"/>
              <w:autoSpaceDE w:val="0"/>
              <w:autoSpaceDN w:val="0"/>
              <w:adjustRightInd w:val="0"/>
              <w:jc w:val="both"/>
              <w:outlineLvl w:val="2"/>
              <w:rPr>
                <w:rFonts w:ascii="Times New Roman" w:eastAsia="Times New Roman" w:hAnsi="Times New Roman" w:cs="Times New Roman"/>
                <w:lang w:eastAsia="ru-RU"/>
              </w:rPr>
            </w:pPr>
            <w:r w:rsidRPr="00DA4DF2">
              <w:rPr>
                <w:rFonts w:ascii="Times New Roman" w:eastAsia="Times New Roman" w:hAnsi="Times New Roman" w:cs="Times New Roman"/>
                <w:lang w:eastAsia="ru-RU"/>
              </w:rPr>
              <w:t>Статья 7. Виды и состав территориальных зон</w:t>
            </w:r>
          </w:p>
        </w:tc>
        <w:tc>
          <w:tcPr>
            <w:tcW w:w="993" w:type="dxa"/>
          </w:tcPr>
          <w:p w14:paraId="5F85B21E" w14:textId="77777777" w:rsidR="00476303" w:rsidRPr="00DA4DF2" w:rsidRDefault="00476303" w:rsidP="0099391B">
            <w:pPr>
              <w:jc w:val="center"/>
              <w:rPr>
                <w:rFonts w:ascii="Times New Roman CYR" w:eastAsia="Times New Roman" w:hAnsi="Times New Roman CYR" w:cs="Times New Roman"/>
                <w:caps/>
                <w:lang w:eastAsia="ru-RU"/>
              </w:rPr>
            </w:pPr>
            <w:r>
              <w:rPr>
                <w:rFonts w:ascii="Times New Roman CYR" w:eastAsia="Times New Roman" w:hAnsi="Times New Roman CYR" w:cs="Times New Roman"/>
                <w:caps/>
                <w:lang w:eastAsia="ru-RU"/>
              </w:rPr>
              <w:t>6</w:t>
            </w:r>
          </w:p>
        </w:tc>
      </w:tr>
      <w:tr w:rsidR="00476303" w:rsidRPr="00DA4DF2" w14:paraId="74F90813" w14:textId="77777777" w:rsidTr="0099391B">
        <w:tc>
          <w:tcPr>
            <w:tcW w:w="8500" w:type="dxa"/>
          </w:tcPr>
          <w:p w14:paraId="0AB726FC" w14:textId="77777777" w:rsidR="00476303" w:rsidRPr="00DA4DF2" w:rsidRDefault="00476303" w:rsidP="0099391B">
            <w:pPr>
              <w:widowControl w:val="0"/>
              <w:autoSpaceDE w:val="0"/>
              <w:autoSpaceDN w:val="0"/>
              <w:adjustRightInd w:val="0"/>
              <w:jc w:val="both"/>
              <w:outlineLvl w:val="2"/>
              <w:rPr>
                <w:rFonts w:ascii="Times New Roman" w:eastAsia="Times New Roman" w:hAnsi="Times New Roman" w:cs="Times New Roman"/>
                <w:lang w:eastAsia="ru-RU"/>
              </w:rPr>
            </w:pPr>
            <w:r w:rsidRPr="00DA4DF2">
              <w:rPr>
                <w:rFonts w:ascii="Times New Roman" w:eastAsia="Times New Roman" w:hAnsi="Times New Roman" w:cs="Times New Roman"/>
                <w:lang w:eastAsia="ru-RU"/>
              </w:rPr>
              <w:t>Статья 8. Карта градостроительного зонирования</w:t>
            </w:r>
          </w:p>
        </w:tc>
        <w:tc>
          <w:tcPr>
            <w:tcW w:w="993" w:type="dxa"/>
          </w:tcPr>
          <w:p w14:paraId="2F5F4579" w14:textId="77777777" w:rsidR="00476303" w:rsidRPr="00DA4DF2" w:rsidRDefault="00476303" w:rsidP="0099391B">
            <w:pPr>
              <w:jc w:val="center"/>
              <w:rPr>
                <w:rFonts w:ascii="Times New Roman CYR" w:eastAsia="Times New Roman" w:hAnsi="Times New Roman CYR" w:cs="Times New Roman"/>
                <w:caps/>
                <w:lang w:eastAsia="ru-RU"/>
              </w:rPr>
            </w:pPr>
            <w:r>
              <w:rPr>
                <w:rFonts w:ascii="Times New Roman CYR" w:eastAsia="Times New Roman" w:hAnsi="Times New Roman CYR" w:cs="Times New Roman"/>
                <w:caps/>
                <w:lang w:eastAsia="ru-RU"/>
              </w:rPr>
              <w:t>8</w:t>
            </w:r>
          </w:p>
        </w:tc>
      </w:tr>
      <w:tr w:rsidR="00476303" w:rsidRPr="00DA4DF2" w14:paraId="7D68FEAD" w14:textId="77777777" w:rsidTr="0099391B">
        <w:tc>
          <w:tcPr>
            <w:tcW w:w="8500" w:type="dxa"/>
          </w:tcPr>
          <w:p w14:paraId="10B7A7EF" w14:textId="77777777" w:rsidR="00476303" w:rsidRPr="00DA4DF2" w:rsidRDefault="00476303" w:rsidP="0099391B">
            <w:pPr>
              <w:ind w:right="175"/>
              <w:rPr>
                <w:rFonts w:ascii="Times New Roman" w:eastAsia="Times New Roman" w:hAnsi="Times New Roman" w:cs="Times New Roman"/>
                <w:b/>
                <w:caps/>
                <w:lang w:eastAsia="ru-RU"/>
              </w:rPr>
            </w:pPr>
            <w:r w:rsidRPr="00DA4DF2">
              <w:rPr>
                <w:rFonts w:ascii="Times New Roman" w:eastAsia="Times New Roman" w:hAnsi="Times New Roman" w:cs="Times New Roman"/>
                <w:b/>
                <w:caps/>
                <w:lang w:eastAsia="ru-RU"/>
              </w:rPr>
              <w:t>ГЛАВА 3. ГРАДОСТРОИТЕЛЬНЫЕ РЕГЛАМЕНТЫ</w:t>
            </w:r>
          </w:p>
        </w:tc>
        <w:tc>
          <w:tcPr>
            <w:tcW w:w="993" w:type="dxa"/>
          </w:tcPr>
          <w:p w14:paraId="70B22602" w14:textId="77777777" w:rsidR="00476303" w:rsidRPr="00DA4DF2" w:rsidRDefault="00476303" w:rsidP="0099391B">
            <w:pPr>
              <w:jc w:val="center"/>
              <w:rPr>
                <w:rFonts w:ascii="Times New Roman CYR" w:eastAsia="Times New Roman" w:hAnsi="Times New Roman CYR" w:cs="Times New Roman"/>
                <w:caps/>
                <w:lang w:eastAsia="ru-RU"/>
              </w:rPr>
            </w:pPr>
            <w:r>
              <w:rPr>
                <w:rFonts w:ascii="Times New Roman CYR" w:eastAsia="Times New Roman" w:hAnsi="Times New Roman CYR" w:cs="Times New Roman"/>
                <w:caps/>
                <w:lang w:eastAsia="ru-RU"/>
              </w:rPr>
              <w:t>9</w:t>
            </w:r>
          </w:p>
        </w:tc>
      </w:tr>
      <w:tr w:rsidR="00476303" w:rsidRPr="00DA4DF2" w14:paraId="419C4975" w14:textId="77777777" w:rsidTr="0099391B">
        <w:tc>
          <w:tcPr>
            <w:tcW w:w="8500" w:type="dxa"/>
          </w:tcPr>
          <w:p w14:paraId="3FFF3F0A" w14:textId="77777777" w:rsidR="00476303" w:rsidRPr="00DA4DF2" w:rsidRDefault="00476303" w:rsidP="0099391B">
            <w:pPr>
              <w:ind w:right="175"/>
              <w:rPr>
                <w:rFonts w:ascii="Times New Roman" w:eastAsia="Times New Roman" w:hAnsi="Times New Roman" w:cs="Times New Roman"/>
                <w:b/>
                <w:caps/>
                <w:lang w:eastAsia="ru-RU"/>
              </w:rPr>
            </w:pPr>
            <w:r w:rsidRPr="00DA4DF2">
              <w:rPr>
                <w:rFonts w:ascii="Times New Roman" w:eastAsia="Times New Roman" w:hAnsi="Times New Roman" w:cs="Times New Roman"/>
                <w:lang w:eastAsia="ru-RU"/>
              </w:rPr>
              <w:t>Статья 9. Градостроительный регламент</w:t>
            </w:r>
          </w:p>
        </w:tc>
        <w:tc>
          <w:tcPr>
            <w:tcW w:w="993" w:type="dxa"/>
          </w:tcPr>
          <w:p w14:paraId="3E2236C7" w14:textId="77777777" w:rsidR="00476303" w:rsidRPr="00DA4DF2" w:rsidRDefault="00476303" w:rsidP="0099391B">
            <w:pPr>
              <w:jc w:val="center"/>
              <w:rPr>
                <w:rFonts w:ascii="Times New Roman CYR" w:eastAsia="Times New Roman" w:hAnsi="Times New Roman CYR" w:cs="Times New Roman"/>
                <w:caps/>
                <w:lang w:eastAsia="ru-RU"/>
              </w:rPr>
            </w:pPr>
            <w:r>
              <w:rPr>
                <w:rFonts w:ascii="Times New Roman CYR" w:eastAsia="Times New Roman" w:hAnsi="Times New Roman CYR" w:cs="Times New Roman"/>
                <w:caps/>
                <w:lang w:eastAsia="ru-RU"/>
              </w:rPr>
              <w:t>9</w:t>
            </w:r>
          </w:p>
        </w:tc>
      </w:tr>
      <w:tr w:rsidR="00476303" w:rsidRPr="00DA4DF2" w14:paraId="4C7C6C70" w14:textId="77777777" w:rsidTr="0099391B">
        <w:tc>
          <w:tcPr>
            <w:tcW w:w="8500" w:type="dxa"/>
          </w:tcPr>
          <w:p w14:paraId="23BAED30" w14:textId="77777777" w:rsidR="00476303" w:rsidRPr="00DA4DF2" w:rsidRDefault="00476303" w:rsidP="0099391B">
            <w:pPr>
              <w:ind w:right="175"/>
              <w:rPr>
                <w:rFonts w:ascii="Times New Roman" w:eastAsia="Times New Roman" w:hAnsi="Times New Roman" w:cs="Times New Roman"/>
                <w:b/>
                <w:caps/>
                <w:lang w:eastAsia="ru-RU"/>
              </w:rPr>
            </w:pPr>
            <w:r w:rsidRPr="00DA4DF2">
              <w:rPr>
                <w:rFonts w:ascii="Times New Roman" w:eastAsia="Times New Roman" w:hAnsi="Times New Roman" w:cs="Times New Roman"/>
                <w:lang w:eastAsia="ru-RU"/>
              </w:rPr>
              <w:t>Статья 10. Виды разрешенного использования земельных участков и объектов капитального строительства</w:t>
            </w:r>
          </w:p>
        </w:tc>
        <w:tc>
          <w:tcPr>
            <w:tcW w:w="993" w:type="dxa"/>
          </w:tcPr>
          <w:p w14:paraId="552A228D" w14:textId="77777777" w:rsidR="00476303" w:rsidRPr="00DA4DF2" w:rsidRDefault="00476303" w:rsidP="0099391B">
            <w:pPr>
              <w:jc w:val="center"/>
              <w:rPr>
                <w:rFonts w:ascii="Times New Roman CYR" w:eastAsia="Times New Roman" w:hAnsi="Times New Roman CYR" w:cs="Times New Roman"/>
                <w:caps/>
                <w:lang w:eastAsia="ru-RU"/>
              </w:rPr>
            </w:pPr>
            <w:r>
              <w:rPr>
                <w:rFonts w:ascii="Times New Roman CYR" w:eastAsia="Times New Roman" w:hAnsi="Times New Roman CYR" w:cs="Times New Roman"/>
                <w:caps/>
                <w:lang w:eastAsia="ru-RU"/>
              </w:rPr>
              <w:t>9</w:t>
            </w:r>
          </w:p>
        </w:tc>
      </w:tr>
      <w:tr w:rsidR="00476303" w:rsidRPr="00DA4DF2" w14:paraId="5841242D" w14:textId="77777777" w:rsidTr="0099391B">
        <w:tc>
          <w:tcPr>
            <w:tcW w:w="8500" w:type="dxa"/>
          </w:tcPr>
          <w:p w14:paraId="5C58F022" w14:textId="77777777" w:rsidR="00476303" w:rsidRPr="00DA4DF2" w:rsidRDefault="00476303" w:rsidP="0099391B">
            <w:pPr>
              <w:widowControl w:val="0"/>
              <w:autoSpaceDE w:val="0"/>
              <w:autoSpaceDN w:val="0"/>
              <w:adjustRightInd w:val="0"/>
              <w:outlineLvl w:val="2"/>
              <w:rPr>
                <w:rFonts w:ascii="Times New Roman" w:eastAsia="Times New Roman" w:hAnsi="Times New Roman" w:cs="Times New Roman"/>
                <w:lang w:eastAsia="ru-RU"/>
              </w:rPr>
            </w:pPr>
            <w:r w:rsidRPr="00DA4DF2">
              <w:rPr>
                <w:rFonts w:ascii="Times New Roman" w:eastAsia="Times New Roman" w:hAnsi="Times New Roman" w:cs="Times New Roman"/>
                <w:lang w:eastAsia="ru-RU"/>
              </w:rPr>
              <w:t>Статья 11. 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993" w:type="dxa"/>
          </w:tcPr>
          <w:p w14:paraId="5B013452" w14:textId="77777777" w:rsidR="00476303" w:rsidRPr="00DA4DF2" w:rsidRDefault="00476303" w:rsidP="0099391B">
            <w:pPr>
              <w:jc w:val="center"/>
              <w:rPr>
                <w:rFonts w:ascii="Times New Roman CYR" w:eastAsia="Times New Roman" w:hAnsi="Times New Roman CYR" w:cs="Times New Roman"/>
                <w:caps/>
                <w:lang w:eastAsia="ru-RU"/>
              </w:rPr>
            </w:pPr>
            <w:r>
              <w:rPr>
                <w:rFonts w:ascii="Times New Roman CYR" w:eastAsia="Times New Roman" w:hAnsi="Times New Roman CYR" w:cs="Times New Roman"/>
                <w:caps/>
                <w:lang w:eastAsia="ru-RU"/>
              </w:rPr>
              <w:t>9</w:t>
            </w:r>
          </w:p>
        </w:tc>
      </w:tr>
      <w:tr w:rsidR="00476303" w:rsidRPr="00DA4DF2" w14:paraId="1BAE8700" w14:textId="77777777" w:rsidTr="0099391B">
        <w:tc>
          <w:tcPr>
            <w:tcW w:w="8500" w:type="dxa"/>
          </w:tcPr>
          <w:p w14:paraId="5615ABE3" w14:textId="77777777" w:rsidR="00476303" w:rsidRPr="00DA4DF2" w:rsidRDefault="00476303" w:rsidP="0099391B">
            <w:pPr>
              <w:ind w:right="175"/>
              <w:rPr>
                <w:rFonts w:ascii="Times New Roman" w:eastAsia="Times New Roman" w:hAnsi="Times New Roman" w:cs="Times New Roman"/>
                <w:b/>
                <w:caps/>
                <w:lang w:eastAsia="ru-RU"/>
              </w:rPr>
            </w:pPr>
            <w:r w:rsidRPr="00DA4DF2">
              <w:rPr>
                <w:rFonts w:ascii="Times New Roman" w:eastAsia="Times New Roman" w:hAnsi="Times New Roman" w:cs="Times New Roman"/>
                <w:lang w:eastAsia="ru-RU"/>
              </w:rPr>
              <w:t>Статья 12. Жилые зоны</w:t>
            </w:r>
          </w:p>
        </w:tc>
        <w:tc>
          <w:tcPr>
            <w:tcW w:w="993" w:type="dxa"/>
          </w:tcPr>
          <w:p w14:paraId="186FFFA1" w14:textId="77777777" w:rsidR="00476303" w:rsidRPr="00DA4DF2" w:rsidRDefault="00476303" w:rsidP="0099391B">
            <w:pPr>
              <w:jc w:val="center"/>
              <w:rPr>
                <w:rFonts w:ascii="Times New Roman CYR" w:eastAsia="Times New Roman" w:hAnsi="Times New Roman CYR" w:cs="Times New Roman"/>
                <w:caps/>
                <w:lang w:eastAsia="ru-RU"/>
              </w:rPr>
            </w:pPr>
            <w:r>
              <w:rPr>
                <w:rFonts w:ascii="Times New Roman CYR" w:eastAsia="Times New Roman" w:hAnsi="Times New Roman CYR" w:cs="Times New Roman"/>
                <w:caps/>
                <w:lang w:eastAsia="ru-RU"/>
              </w:rPr>
              <w:t>11</w:t>
            </w:r>
          </w:p>
        </w:tc>
      </w:tr>
      <w:tr w:rsidR="00476303" w:rsidRPr="00DA4DF2" w14:paraId="10E691D2" w14:textId="77777777" w:rsidTr="0099391B">
        <w:tc>
          <w:tcPr>
            <w:tcW w:w="8500" w:type="dxa"/>
          </w:tcPr>
          <w:p w14:paraId="117DD7BB" w14:textId="77777777" w:rsidR="00476303" w:rsidRPr="00DA4DF2" w:rsidRDefault="00476303" w:rsidP="0099391B">
            <w:pPr>
              <w:ind w:right="175"/>
              <w:rPr>
                <w:rFonts w:ascii="Times New Roman" w:eastAsia="Times New Roman" w:hAnsi="Times New Roman" w:cs="Times New Roman"/>
                <w:b/>
                <w:caps/>
                <w:lang w:eastAsia="ru-RU"/>
              </w:rPr>
            </w:pPr>
            <w:r w:rsidRPr="00DA4DF2">
              <w:rPr>
                <w:rFonts w:ascii="Times New Roman" w:eastAsia="Times New Roman" w:hAnsi="Times New Roman" w:cs="Times New Roman"/>
                <w:lang w:eastAsia="ru-RU"/>
              </w:rPr>
              <w:t>Статья 13. Общественно-деловые зоны</w:t>
            </w:r>
          </w:p>
        </w:tc>
        <w:tc>
          <w:tcPr>
            <w:tcW w:w="993" w:type="dxa"/>
          </w:tcPr>
          <w:p w14:paraId="23C9D469" w14:textId="77777777" w:rsidR="00476303" w:rsidRPr="00DA4DF2" w:rsidRDefault="00476303" w:rsidP="0099391B">
            <w:pPr>
              <w:jc w:val="center"/>
              <w:rPr>
                <w:rFonts w:ascii="Times New Roman CYR" w:eastAsia="Times New Roman" w:hAnsi="Times New Roman CYR" w:cs="Times New Roman"/>
                <w:caps/>
                <w:lang w:eastAsia="ru-RU"/>
              </w:rPr>
            </w:pPr>
            <w:r>
              <w:rPr>
                <w:rFonts w:ascii="Times New Roman CYR" w:eastAsia="Times New Roman" w:hAnsi="Times New Roman CYR" w:cs="Times New Roman"/>
                <w:caps/>
                <w:lang w:eastAsia="ru-RU"/>
              </w:rPr>
              <w:t>13</w:t>
            </w:r>
          </w:p>
        </w:tc>
      </w:tr>
      <w:tr w:rsidR="00476303" w:rsidRPr="00DA4DF2" w14:paraId="2630F76C" w14:textId="77777777" w:rsidTr="0099391B">
        <w:tc>
          <w:tcPr>
            <w:tcW w:w="8500" w:type="dxa"/>
          </w:tcPr>
          <w:p w14:paraId="7874D850" w14:textId="77777777" w:rsidR="00476303" w:rsidRPr="00DA4DF2" w:rsidRDefault="00476303" w:rsidP="0099391B">
            <w:pPr>
              <w:ind w:right="175"/>
              <w:rPr>
                <w:rFonts w:ascii="Times New Roman" w:eastAsia="Times New Roman" w:hAnsi="Times New Roman" w:cs="Times New Roman"/>
                <w:b/>
                <w:caps/>
                <w:lang w:eastAsia="ru-RU"/>
              </w:rPr>
            </w:pPr>
            <w:r w:rsidRPr="00DA4DF2">
              <w:rPr>
                <w:rFonts w:ascii="Times New Roman" w:eastAsia="Times New Roman" w:hAnsi="Times New Roman" w:cs="Times New Roman"/>
                <w:lang w:eastAsia="ru-RU"/>
              </w:rPr>
              <w:t>Статья 14. Производственные зоны</w:t>
            </w:r>
          </w:p>
        </w:tc>
        <w:tc>
          <w:tcPr>
            <w:tcW w:w="993" w:type="dxa"/>
          </w:tcPr>
          <w:p w14:paraId="359B69A7" w14:textId="77777777" w:rsidR="00476303" w:rsidRPr="00DA4DF2" w:rsidRDefault="00476303" w:rsidP="0099391B">
            <w:pPr>
              <w:jc w:val="center"/>
              <w:rPr>
                <w:rFonts w:ascii="Times New Roman CYR" w:eastAsia="Times New Roman" w:hAnsi="Times New Roman CYR" w:cs="Times New Roman"/>
                <w:caps/>
                <w:lang w:eastAsia="ru-RU"/>
              </w:rPr>
            </w:pPr>
            <w:r>
              <w:rPr>
                <w:rFonts w:ascii="Times New Roman CYR" w:eastAsia="Times New Roman" w:hAnsi="Times New Roman CYR" w:cs="Times New Roman"/>
                <w:caps/>
                <w:lang w:eastAsia="ru-RU"/>
              </w:rPr>
              <w:t>15</w:t>
            </w:r>
          </w:p>
        </w:tc>
      </w:tr>
      <w:tr w:rsidR="00476303" w:rsidRPr="00DA4DF2" w14:paraId="178B0106" w14:textId="77777777" w:rsidTr="0099391B">
        <w:tc>
          <w:tcPr>
            <w:tcW w:w="8500" w:type="dxa"/>
          </w:tcPr>
          <w:p w14:paraId="3F90B636" w14:textId="77777777" w:rsidR="00476303" w:rsidRPr="00DA4DF2" w:rsidRDefault="00476303" w:rsidP="0099391B">
            <w:pPr>
              <w:ind w:right="175"/>
              <w:rPr>
                <w:rFonts w:ascii="Times New Roman" w:eastAsia="Times New Roman" w:hAnsi="Times New Roman" w:cs="Times New Roman"/>
                <w:b/>
                <w:caps/>
                <w:lang w:eastAsia="ru-RU"/>
              </w:rPr>
            </w:pPr>
            <w:r w:rsidRPr="00DA4DF2">
              <w:rPr>
                <w:rFonts w:ascii="Times New Roman" w:eastAsia="Times New Roman" w:hAnsi="Times New Roman" w:cs="Times New Roman"/>
                <w:lang w:eastAsia="ru-RU"/>
              </w:rPr>
              <w:t>Статья 15. Зоны транспортной инфраструктуры</w:t>
            </w:r>
          </w:p>
        </w:tc>
        <w:tc>
          <w:tcPr>
            <w:tcW w:w="993" w:type="dxa"/>
          </w:tcPr>
          <w:p w14:paraId="2DAB1680" w14:textId="77777777" w:rsidR="00476303" w:rsidRPr="00DA4DF2" w:rsidRDefault="00476303" w:rsidP="0099391B">
            <w:pPr>
              <w:jc w:val="center"/>
              <w:rPr>
                <w:rFonts w:ascii="Times New Roman CYR" w:eastAsia="Times New Roman" w:hAnsi="Times New Roman CYR" w:cs="Times New Roman"/>
                <w:caps/>
                <w:lang w:eastAsia="ru-RU"/>
              </w:rPr>
            </w:pPr>
            <w:r>
              <w:rPr>
                <w:rFonts w:ascii="Times New Roman CYR" w:eastAsia="Times New Roman" w:hAnsi="Times New Roman CYR" w:cs="Times New Roman"/>
                <w:caps/>
                <w:lang w:eastAsia="ru-RU"/>
              </w:rPr>
              <w:t>17</w:t>
            </w:r>
          </w:p>
        </w:tc>
      </w:tr>
      <w:tr w:rsidR="00476303" w:rsidRPr="00DA4DF2" w14:paraId="4C6314E7" w14:textId="77777777" w:rsidTr="0099391B">
        <w:tc>
          <w:tcPr>
            <w:tcW w:w="8500" w:type="dxa"/>
          </w:tcPr>
          <w:p w14:paraId="4AB2F276" w14:textId="77777777" w:rsidR="00476303" w:rsidRPr="00DA4DF2" w:rsidRDefault="00476303" w:rsidP="0099391B">
            <w:pPr>
              <w:ind w:right="175"/>
              <w:rPr>
                <w:rFonts w:ascii="Times New Roman" w:eastAsia="Times New Roman" w:hAnsi="Times New Roman" w:cs="Times New Roman"/>
                <w:lang w:eastAsia="ru-RU"/>
              </w:rPr>
            </w:pPr>
            <w:r w:rsidRPr="00DA4DF2">
              <w:rPr>
                <w:rFonts w:ascii="Times New Roman" w:eastAsia="Times New Roman" w:hAnsi="Times New Roman" w:cs="Times New Roman"/>
                <w:lang w:eastAsia="ru-RU"/>
              </w:rPr>
              <w:t>Статья 16. Зона инженерной инфраструктуры</w:t>
            </w:r>
          </w:p>
        </w:tc>
        <w:tc>
          <w:tcPr>
            <w:tcW w:w="993" w:type="dxa"/>
          </w:tcPr>
          <w:p w14:paraId="4E0C63F2" w14:textId="77777777" w:rsidR="00476303" w:rsidRPr="00DA4DF2" w:rsidRDefault="00476303" w:rsidP="0099391B">
            <w:pPr>
              <w:jc w:val="center"/>
              <w:rPr>
                <w:rFonts w:ascii="Times New Roman CYR" w:eastAsia="Times New Roman" w:hAnsi="Times New Roman CYR" w:cs="Times New Roman"/>
                <w:caps/>
                <w:lang w:eastAsia="ru-RU"/>
              </w:rPr>
            </w:pPr>
            <w:r>
              <w:rPr>
                <w:rFonts w:ascii="Times New Roman CYR" w:eastAsia="Times New Roman" w:hAnsi="Times New Roman CYR" w:cs="Times New Roman"/>
                <w:caps/>
                <w:lang w:eastAsia="ru-RU"/>
              </w:rPr>
              <w:t>18</w:t>
            </w:r>
          </w:p>
        </w:tc>
      </w:tr>
      <w:tr w:rsidR="00476303" w:rsidRPr="00DA4DF2" w14:paraId="69FF0BC6" w14:textId="77777777" w:rsidTr="0099391B">
        <w:tc>
          <w:tcPr>
            <w:tcW w:w="8500" w:type="dxa"/>
          </w:tcPr>
          <w:p w14:paraId="1025C188" w14:textId="77777777" w:rsidR="00476303" w:rsidRPr="00DA4DF2" w:rsidRDefault="00476303" w:rsidP="0099391B">
            <w:pPr>
              <w:ind w:right="175"/>
              <w:rPr>
                <w:rFonts w:ascii="Times New Roman" w:eastAsia="Times New Roman" w:hAnsi="Times New Roman" w:cs="Times New Roman"/>
                <w:b/>
                <w:caps/>
                <w:lang w:eastAsia="ru-RU"/>
              </w:rPr>
            </w:pPr>
            <w:r w:rsidRPr="00DA4DF2">
              <w:rPr>
                <w:rFonts w:ascii="Times New Roman" w:eastAsia="Times New Roman" w:hAnsi="Times New Roman" w:cs="Times New Roman"/>
                <w:lang w:eastAsia="ru-RU"/>
              </w:rPr>
              <w:t>Статья 17. Рекреационные зоны</w:t>
            </w:r>
          </w:p>
        </w:tc>
        <w:tc>
          <w:tcPr>
            <w:tcW w:w="993" w:type="dxa"/>
          </w:tcPr>
          <w:p w14:paraId="137E2931" w14:textId="77777777" w:rsidR="00476303" w:rsidRPr="00DA4DF2" w:rsidRDefault="00476303" w:rsidP="0099391B">
            <w:pPr>
              <w:jc w:val="center"/>
              <w:rPr>
                <w:rFonts w:ascii="Times New Roman CYR" w:eastAsia="Times New Roman" w:hAnsi="Times New Roman CYR" w:cs="Times New Roman"/>
                <w:caps/>
                <w:lang w:eastAsia="ru-RU"/>
              </w:rPr>
            </w:pPr>
            <w:r>
              <w:rPr>
                <w:rFonts w:ascii="Times New Roman CYR" w:eastAsia="Times New Roman" w:hAnsi="Times New Roman CYR" w:cs="Times New Roman"/>
                <w:caps/>
                <w:lang w:eastAsia="ru-RU"/>
              </w:rPr>
              <w:t>18</w:t>
            </w:r>
          </w:p>
        </w:tc>
      </w:tr>
      <w:tr w:rsidR="00476303" w:rsidRPr="00DA4DF2" w14:paraId="2CCB5F67" w14:textId="77777777" w:rsidTr="0099391B">
        <w:tc>
          <w:tcPr>
            <w:tcW w:w="8500" w:type="dxa"/>
          </w:tcPr>
          <w:p w14:paraId="78739600" w14:textId="77777777" w:rsidR="00476303" w:rsidRPr="00DA4DF2" w:rsidRDefault="00476303" w:rsidP="0099391B">
            <w:pPr>
              <w:ind w:right="175"/>
              <w:rPr>
                <w:rFonts w:ascii="Times New Roman" w:eastAsia="Times New Roman" w:hAnsi="Times New Roman" w:cs="Times New Roman"/>
                <w:b/>
                <w:caps/>
                <w:lang w:eastAsia="ru-RU"/>
              </w:rPr>
            </w:pPr>
            <w:r w:rsidRPr="00DA4DF2">
              <w:rPr>
                <w:rFonts w:ascii="Times New Roman" w:eastAsia="Times New Roman" w:hAnsi="Times New Roman" w:cs="Times New Roman"/>
                <w:lang w:eastAsia="ru-RU"/>
              </w:rPr>
              <w:t>Статья 18. Зоны сельскохозяйственного использования</w:t>
            </w:r>
          </w:p>
        </w:tc>
        <w:tc>
          <w:tcPr>
            <w:tcW w:w="993" w:type="dxa"/>
          </w:tcPr>
          <w:p w14:paraId="054E6D7F" w14:textId="77777777" w:rsidR="00476303" w:rsidRPr="00DA4DF2" w:rsidRDefault="00476303" w:rsidP="0099391B">
            <w:pPr>
              <w:jc w:val="center"/>
              <w:rPr>
                <w:rFonts w:ascii="Times New Roman CYR" w:eastAsia="Times New Roman" w:hAnsi="Times New Roman CYR" w:cs="Times New Roman"/>
                <w:caps/>
                <w:lang w:eastAsia="ru-RU"/>
              </w:rPr>
            </w:pPr>
            <w:r>
              <w:rPr>
                <w:rFonts w:ascii="Times New Roman CYR" w:eastAsia="Times New Roman" w:hAnsi="Times New Roman CYR" w:cs="Times New Roman"/>
                <w:caps/>
                <w:lang w:eastAsia="ru-RU"/>
              </w:rPr>
              <w:t>19</w:t>
            </w:r>
          </w:p>
        </w:tc>
      </w:tr>
      <w:tr w:rsidR="00476303" w:rsidRPr="00DA4DF2" w14:paraId="0494A7DE" w14:textId="77777777" w:rsidTr="0099391B">
        <w:tc>
          <w:tcPr>
            <w:tcW w:w="8500" w:type="dxa"/>
          </w:tcPr>
          <w:p w14:paraId="1117CA16" w14:textId="77777777" w:rsidR="00476303" w:rsidRPr="00DA4DF2" w:rsidRDefault="00476303" w:rsidP="0099391B">
            <w:pPr>
              <w:ind w:right="175"/>
              <w:rPr>
                <w:rFonts w:ascii="Times New Roman" w:eastAsia="Times New Roman" w:hAnsi="Times New Roman" w:cs="Times New Roman"/>
                <w:b/>
                <w:caps/>
                <w:lang w:eastAsia="ru-RU"/>
              </w:rPr>
            </w:pPr>
            <w:r w:rsidRPr="00DA4DF2">
              <w:rPr>
                <w:rFonts w:ascii="Times New Roman" w:eastAsia="Times New Roman" w:hAnsi="Times New Roman" w:cs="Times New Roman"/>
                <w:lang w:eastAsia="ru-RU"/>
              </w:rPr>
              <w:t>Статья 19. Зоны специального назначения</w:t>
            </w:r>
          </w:p>
        </w:tc>
        <w:tc>
          <w:tcPr>
            <w:tcW w:w="993" w:type="dxa"/>
          </w:tcPr>
          <w:p w14:paraId="58B07566" w14:textId="77777777" w:rsidR="00476303" w:rsidRPr="00DA4DF2" w:rsidRDefault="00476303" w:rsidP="0099391B">
            <w:pPr>
              <w:jc w:val="center"/>
              <w:rPr>
                <w:rFonts w:ascii="Times New Roman CYR" w:eastAsia="Times New Roman" w:hAnsi="Times New Roman CYR" w:cs="Times New Roman"/>
                <w:caps/>
                <w:lang w:eastAsia="ru-RU"/>
              </w:rPr>
            </w:pPr>
            <w:r>
              <w:rPr>
                <w:rFonts w:ascii="Times New Roman CYR" w:eastAsia="Times New Roman" w:hAnsi="Times New Roman CYR" w:cs="Times New Roman"/>
                <w:caps/>
                <w:lang w:eastAsia="ru-RU"/>
              </w:rPr>
              <w:t>21</w:t>
            </w:r>
          </w:p>
        </w:tc>
      </w:tr>
      <w:tr w:rsidR="00476303" w:rsidRPr="00DA4DF2" w14:paraId="0DAAF1D3" w14:textId="77777777" w:rsidTr="0099391B">
        <w:tc>
          <w:tcPr>
            <w:tcW w:w="8500" w:type="dxa"/>
          </w:tcPr>
          <w:p w14:paraId="55F8B302" w14:textId="77777777" w:rsidR="00476303" w:rsidRPr="00DA4DF2" w:rsidRDefault="00476303" w:rsidP="0099391B">
            <w:pPr>
              <w:ind w:right="175"/>
              <w:rPr>
                <w:rFonts w:ascii="Times New Roman" w:eastAsia="Times New Roman" w:hAnsi="Times New Roman" w:cs="Times New Roman"/>
                <w:lang w:eastAsia="ru-RU"/>
              </w:rPr>
            </w:pPr>
            <w:r w:rsidRPr="00DA4DF2">
              <w:rPr>
                <w:rFonts w:ascii="Times New Roman" w:eastAsia="Times New Roman" w:hAnsi="Times New Roman" w:cs="Times New Roman"/>
                <w:lang w:eastAsia="ru-RU"/>
              </w:rPr>
              <w:t>Статья 20. Территории общего пользования</w:t>
            </w:r>
          </w:p>
        </w:tc>
        <w:tc>
          <w:tcPr>
            <w:tcW w:w="993" w:type="dxa"/>
          </w:tcPr>
          <w:p w14:paraId="40F838E1" w14:textId="77777777" w:rsidR="00476303" w:rsidRPr="00DA4DF2" w:rsidRDefault="00476303" w:rsidP="0099391B">
            <w:pPr>
              <w:jc w:val="center"/>
              <w:rPr>
                <w:rFonts w:ascii="Times New Roman CYR" w:eastAsia="Times New Roman" w:hAnsi="Times New Roman CYR" w:cs="Times New Roman"/>
                <w:caps/>
                <w:lang w:eastAsia="ru-RU"/>
              </w:rPr>
            </w:pPr>
            <w:r>
              <w:rPr>
                <w:rFonts w:ascii="Times New Roman CYR" w:eastAsia="Times New Roman" w:hAnsi="Times New Roman CYR" w:cs="Times New Roman"/>
                <w:caps/>
                <w:lang w:eastAsia="ru-RU"/>
              </w:rPr>
              <w:t>21</w:t>
            </w:r>
          </w:p>
        </w:tc>
      </w:tr>
      <w:tr w:rsidR="001C7ACD" w:rsidRPr="00DA4DF2" w14:paraId="1A30F604" w14:textId="77777777" w:rsidTr="0099391B">
        <w:tc>
          <w:tcPr>
            <w:tcW w:w="8500" w:type="dxa"/>
          </w:tcPr>
          <w:p w14:paraId="6551D0A1" w14:textId="4162D61F" w:rsidR="001C7ACD" w:rsidRPr="00DA4DF2" w:rsidRDefault="001C7ACD" w:rsidP="001C7ACD">
            <w:pPr>
              <w:widowControl w:val="0"/>
              <w:autoSpaceDE w:val="0"/>
              <w:autoSpaceDN w:val="0"/>
              <w:adjustRightInd w:val="0"/>
              <w:jc w:val="both"/>
              <w:outlineLvl w:val="2"/>
              <w:rPr>
                <w:rFonts w:ascii="Times New Roman" w:eastAsia="Times New Roman" w:hAnsi="Times New Roman" w:cs="Times New Roman"/>
                <w:lang w:eastAsia="ru-RU"/>
              </w:rPr>
            </w:pPr>
            <w:r w:rsidRPr="00DA4DF2">
              <w:rPr>
                <w:rFonts w:ascii="Times New Roman" w:eastAsia="Times New Roman" w:hAnsi="Times New Roman" w:cs="Times New Roman"/>
                <w:lang w:eastAsia="ru-RU"/>
              </w:rPr>
              <w:t>Статья 2</w:t>
            </w:r>
            <w:r>
              <w:rPr>
                <w:rFonts w:ascii="Times New Roman" w:eastAsia="Times New Roman" w:hAnsi="Times New Roman" w:cs="Times New Roman"/>
                <w:lang w:eastAsia="ru-RU"/>
              </w:rPr>
              <w:t>1</w:t>
            </w:r>
            <w:r w:rsidRPr="00DA4DF2">
              <w:rPr>
                <w:rFonts w:ascii="Times New Roman" w:eastAsia="Times New Roman" w:hAnsi="Times New Roman" w:cs="Times New Roman"/>
                <w:lang w:eastAsia="ru-RU"/>
              </w:rPr>
              <w:t>. Территории общего пользования</w:t>
            </w:r>
          </w:p>
        </w:tc>
        <w:tc>
          <w:tcPr>
            <w:tcW w:w="993" w:type="dxa"/>
          </w:tcPr>
          <w:p w14:paraId="0EBD9605" w14:textId="77777777" w:rsidR="001C7ACD" w:rsidRPr="00DA4DF2" w:rsidRDefault="001C7ACD" w:rsidP="001C7ACD">
            <w:pPr>
              <w:jc w:val="center"/>
              <w:rPr>
                <w:rFonts w:ascii="Times New Roman CYR" w:eastAsia="Times New Roman" w:hAnsi="Times New Roman CYR" w:cs="Times New Roman"/>
                <w:caps/>
                <w:lang w:eastAsia="ru-RU"/>
              </w:rPr>
            </w:pPr>
          </w:p>
        </w:tc>
      </w:tr>
      <w:tr w:rsidR="00476303" w:rsidRPr="00DA4DF2" w14:paraId="00C5E1E0" w14:textId="77777777" w:rsidTr="0099391B">
        <w:tc>
          <w:tcPr>
            <w:tcW w:w="8500" w:type="dxa"/>
          </w:tcPr>
          <w:p w14:paraId="720BD635" w14:textId="442212F9" w:rsidR="00476303" w:rsidRPr="00DA4DF2" w:rsidRDefault="00476303" w:rsidP="0099391B">
            <w:pPr>
              <w:widowControl w:val="0"/>
              <w:autoSpaceDE w:val="0"/>
              <w:autoSpaceDN w:val="0"/>
              <w:adjustRightInd w:val="0"/>
              <w:jc w:val="both"/>
              <w:outlineLvl w:val="2"/>
              <w:rPr>
                <w:rFonts w:ascii="Times New Roman" w:eastAsia="Times New Roman" w:hAnsi="Times New Roman" w:cs="Times New Roman"/>
                <w:lang w:eastAsia="ru-RU"/>
              </w:rPr>
            </w:pPr>
            <w:r w:rsidRPr="00DA4DF2">
              <w:rPr>
                <w:rFonts w:ascii="Times New Roman" w:eastAsia="Times New Roman" w:hAnsi="Times New Roman" w:cs="Times New Roman"/>
                <w:lang w:eastAsia="ru-RU"/>
              </w:rPr>
              <w:t>Статья 2</w:t>
            </w:r>
            <w:r w:rsidR="001C7ACD">
              <w:rPr>
                <w:rFonts w:ascii="Times New Roman" w:eastAsia="Times New Roman" w:hAnsi="Times New Roman" w:cs="Times New Roman"/>
                <w:lang w:eastAsia="ru-RU"/>
              </w:rPr>
              <w:t>2</w:t>
            </w:r>
            <w:r w:rsidRPr="00DA4DF2">
              <w:rPr>
                <w:rFonts w:ascii="Times New Roman" w:eastAsia="Times New Roman" w:hAnsi="Times New Roman" w:cs="Times New Roman"/>
                <w:lang w:eastAsia="ru-RU"/>
              </w:rPr>
              <w:t>. Ограничения использования земельных участков и объектов капитального строительства</w:t>
            </w:r>
          </w:p>
        </w:tc>
        <w:tc>
          <w:tcPr>
            <w:tcW w:w="993" w:type="dxa"/>
          </w:tcPr>
          <w:p w14:paraId="4B25B60D" w14:textId="77777777" w:rsidR="00476303" w:rsidRPr="00DA4DF2" w:rsidRDefault="00476303" w:rsidP="0099391B">
            <w:pPr>
              <w:jc w:val="center"/>
              <w:rPr>
                <w:rFonts w:ascii="Times New Roman CYR" w:eastAsia="Times New Roman" w:hAnsi="Times New Roman CYR" w:cs="Times New Roman"/>
                <w:caps/>
                <w:lang w:eastAsia="ru-RU"/>
              </w:rPr>
            </w:pPr>
          </w:p>
        </w:tc>
      </w:tr>
      <w:tr w:rsidR="00476303" w:rsidRPr="00DA4DF2" w14:paraId="0F67045C" w14:textId="77777777" w:rsidTr="0099391B">
        <w:tc>
          <w:tcPr>
            <w:tcW w:w="8500" w:type="dxa"/>
          </w:tcPr>
          <w:p w14:paraId="4276F6FC" w14:textId="77777777" w:rsidR="00476303" w:rsidRPr="00DA4DF2" w:rsidRDefault="00476303" w:rsidP="0099391B">
            <w:pPr>
              <w:widowControl w:val="0"/>
              <w:autoSpaceDE w:val="0"/>
              <w:autoSpaceDN w:val="0"/>
              <w:adjustRightInd w:val="0"/>
              <w:jc w:val="both"/>
              <w:outlineLvl w:val="2"/>
              <w:rPr>
                <w:rFonts w:ascii="Times New Roman" w:eastAsia="Times New Roman" w:hAnsi="Times New Roman" w:cs="Times New Roman"/>
                <w:lang w:eastAsia="ru-RU"/>
              </w:rPr>
            </w:pPr>
            <w:r w:rsidRPr="00DA4DF2">
              <w:rPr>
                <w:rFonts w:ascii="Times New Roman" w:eastAsia="Times New Roman" w:hAnsi="Times New Roman" w:cs="Times New Roman"/>
                <w:lang w:eastAsia="ru-RU"/>
              </w:rPr>
              <w:t>Графические приложения</w:t>
            </w:r>
          </w:p>
        </w:tc>
        <w:tc>
          <w:tcPr>
            <w:tcW w:w="993" w:type="dxa"/>
          </w:tcPr>
          <w:p w14:paraId="68EE0C9E" w14:textId="77777777" w:rsidR="00476303" w:rsidRPr="00DA4DF2" w:rsidRDefault="00476303" w:rsidP="0099391B">
            <w:pPr>
              <w:jc w:val="center"/>
              <w:rPr>
                <w:rFonts w:ascii="Times New Roman CYR" w:eastAsia="Times New Roman" w:hAnsi="Times New Roman CYR" w:cs="Times New Roman"/>
                <w:caps/>
                <w:lang w:eastAsia="ru-RU"/>
              </w:rPr>
            </w:pPr>
          </w:p>
        </w:tc>
      </w:tr>
      <w:tr w:rsidR="00476303" w:rsidRPr="00DA4DF2" w14:paraId="5DC0CD7D" w14:textId="77777777" w:rsidTr="0099391B">
        <w:tc>
          <w:tcPr>
            <w:tcW w:w="8500" w:type="dxa"/>
          </w:tcPr>
          <w:p w14:paraId="7E1EF3AB" w14:textId="77777777" w:rsidR="00476303" w:rsidRPr="00DA4DF2" w:rsidRDefault="00476303" w:rsidP="0099391B">
            <w:pPr>
              <w:widowControl w:val="0"/>
              <w:numPr>
                <w:ilvl w:val="0"/>
                <w:numId w:val="1"/>
              </w:numPr>
              <w:autoSpaceDE w:val="0"/>
              <w:autoSpaceDN w:val="0"/>
              <w:adjustRightInd w:val="0"/>
              <w:contextualSpacing/>
              <w:jc w:val="both"/>
              <w:outlineLvl w:val="2"/>
              <w:rPr>
                <w:rFonts w:ascii="Times New Roman" w:eastAsia="Times New Roman" w:hAnsi="Times New Roman" w:cs="Times New Roman"/>
                <w:lang w:eastAsia="ru-RU"/>
              </w:rPr>
            </w:pPr>
            <w:r w:rsidRPr="00DA4DF2">
              <w:rPr>
                <w:rFonts w:ascii="Times New Roman" w:eastAsia="Times New Roman" w:hAnsi="Times New Roman" w:cs="Times New Roman"/>
                <w:lang w:eastAsia="ru-RU"/>
              </w:rPr>
              <w:t>Карта градостроительного зонирования МО СП «Шергинское»</w:t>
            </w:r>
          </w:p>
        </w:tc>
        <w:tc>
          <w:tcPr>
            <w:tcW w:w="993" w:type="dxa"/>
          </w:tcPr>
          <w:p w14:paraId="0476D472" w14:textId="77777777" w:rsidR="00476303" w:rsidRPr="00DA4DF2" w:rsidRDefault="00476303" w:rsidP="0099391B">
            <w:pPr>
              <w:jc w:val="center"/>
              <w:rPr>
                <w:rFonts w:ascii="Times New Roman CYR" w:eastAsia="Times New Roman" w:hAnsi="Times New Roman CYR" w:cs="Times New Roman"/>
                <w:caps/>
                <w:lang w:eastAsia="ru-RU"/>
              </w:rPr>
            </w:pPr>
          </w:p>
        </w:tc>
      </w:tr>
      <w:tr w:rsidR="00476303" w:rsidRPr="00DA4DF2" w14:paraId="7551DDAC" w14:textId="77777777" w:rsidTr="0099391B">
        <w:tc>
          <w:tcPr>
            <w:tcW w:w="8500" w:type="dxa"/>
          </w:tcPr>
          <w:p w14:paraId="48981777" w14:textId="77777777" w:rsidR="00476303" w:rsidRPr="00DA4DF2" w:rsidRDefault="00476303" w:rsidP="0099391B">
            <w:pPr>
              <w:widowControl w:val="0"/>
              <w:numPr>
                <w:ilvl w:val="0"/>
                <w:numId w:val="1"/>
              </w:numPr>
              <w:autoSpaceDE w:val="0"/>
              <w:autoSpaceDN w:val="0"/>
              <w:adjustRightInd w:val="0"/>
              <w:contextualSpacing/>
              <w:jc w:val="both"/>
              <w:outlineLvl w:val="2"/>
              <w:rPr>
                <w:rFonts w:ascii="Times New Roman" w:eastAsia="Times New Roman" w:hAnsi="Times New Roman" w:cs="Times New Roman"/>
                <w:lang w:eastAsia="ru-RU"/>
              </w:rPr>
            </w:pPr>
            <w:r w:rsidRPr="00DA4DF2">
              <w:rPr>
                <w:rFonts w:ascii="Times New Roman" w:eastAsia="Times New Roman" w:hAnsi="Times New Roman" w:cs="Times New Roman"/>
                <w:lang w:eastAsia="ru-RU"/>
              </w:rPr>
              <w:t>Карта градостроительного зонирования с.</w:t>
            </w:r>
            <w:r>
              <w:rPr>
                <w:rFonts w:ascii="Times New Roman" w:eastAsia="Times New Roman" w:hAnsi="Times New Roman" w:cs="Times New Roman"/>
                <w:lang w:eastAsia="ru-RU"/>
              </w:rPr>
              <w:t xml:space="preserve"> </w:t>
            </w:r>
            <w:r w:rsidRPr="00DA4DF2">
              <w:rPr>
                <w:rFonts w:ascii="Times New Roman" w:eastAsia="Times New Roman" w:hAnsi="Times New Roman" w:cs="Times New Roman"/>
                <w:lang w:eastAsia="ru-RU"/>
              </w:rPr>
              <w:t>Шергино</w:t>
            </w:r>
            <w:r>
              <w:rPr>
                <w:rFonts w:ascii="Times New Roman" w:eastAsia="Times New Roman" w:hAnsi="Times New Roman" w:cs="Times New Roman"/>
                <w:lang w:eastAsia="ru-RU"/>
              </w:rPr>
              <w:t>,</w:t>
            </w:r>
            <w:r w:rsidRPr="00DA4DF2">
              <w:rPr>
                <w:rFonts w:ascii="Times New Roman" w:eastAsia="Times New Roman" w:hAnsi="Times New Roman" w:cs="Times New Roman"/>
                <w:lang w:eastAsia="ru-RU"/>
              </w:rPr>
              <w:t xml:space="preserve"> с.</w:t>
            </w:r>
            <w:r>
              <w:rPr>
                <w:rFonts w:ascii="Times New Roman" w:eastAsia="Times New Roman" w:hAnsi="Times New Roman" w:cs="Times New Roman"/>
                <w:lang w:eastAsia="ru-RU"/>
              </w:rPr>
              <w:t xml:space="preserve"> </w:t>
            </w:r>
            <w:r w:rsidRPr="00DA4DF2">
              <w:rPr>
                <w:rFonts w:ascii="Times New Roman" w:eastAsia="Times New Roman" w:hAnsi="Times New Roman" w:cs="Times New Roman"/>
                <w:lang w:eastAsia="ru-RU"/>
              </w:rPr>
              <w:t>Быково</w:t>
            </w:r>
            <w:r>
              <w:rPr>
                <w:rFonts w:ascii="Times New Roman" w:eastAsia="Times New Roman" w:hAnsi="Times New Roman" w:cs="Times New Roman"/>
                <w:lang w:eastAsia="ru-RU"/>
              </w:rPr>
              <w:t xml:space="preserve">, </w:t>
            </w:r>
            <w:r w:rsidRPr="00DA4DF2">
              <w:rPr>
                <w:rFonts w:ascii="Times New Roman" w:eastAsia="Times New Roman" w:hAnsi="Times New Roman" w:cs="Times New Roman"/>
                <w:lang w:eastAsia="ru-RU"/>
              </w:rPr>
              <w:t>с.</w:t>
            </w:r>
            <w:r>
              <w:rPr>
                <w:rFonts w:ascii="Times New Roman" w:eastAsia="Times New Roman" w:hAnsi="Times New Roman" w:cs="Times New Roman"/>
                <w:lang w:eastAsia="ru-RU"/>
              </w:rPr>
              <w:t xml:space="preserve"> </w:t>
            </w:r>
            <w:r w:rsidRPr="00DA4DF2">
              <w:rPr>
                <w:rFonts w:ascii="Times New Roman" w:eastAsia="Times New Roman" w:hAnsi="Times New Roman" w:cs="Times New Roman"/>
                <w:lang w:eastAsia="ru-RU"/>
              </w:rPr>
              <w:t>Никольск</w:t>
            </w:r>
            <w:r>
              <w:rPr>
                <w:rFonts w:ascii="Times New Roman" w:eastAsia="Times New Roman" w:hAnsi="Times New Roman" w:cs="Times New Roman"/>
                <w:lang w:eastAsia="ru-RU"/>
              </w:rPr>
              <w:t xml:space="preserve">, </w:t>
            </w:r>
            <w:r w:rsidRPr="00DA4DF2">
              <w:rPr>
                <w:rFonts w:ascii="Times New Roman" w:eastAsia="Times New Roman" w:hAnsi="Times New Roman" w:cs="Times New Roman"/>
                <w:lang w:eastAsia="ru-RU"/>
              </w:rPr>
              <w:t>с.</w:t>
            </w:r>
            <w:r>
              <w:rPr>
                <w:rFonts w:ascii="Times New Roman" w:eastAsia="Times New Roman" w:hAnsi="Times New Roman" w:cs="Times New Roman"/>
                <w:lang w:eastAsia="ru-RU"/>
              </w:rPr>
              <w:t xml:space="preserve"> </w:t>
            </w:r>
            <w:r w:rsidRPr="00DA4DF2">
              <w:rPr>
                <w:rFonts w:ascii="Times New Roman" w:eastAsia="Times New Roman" w:hAnsi="Times New Roman" w:cs="Times New Roman"/>
                <w:lang w:eastAsia="ru-RU"/>
              </w:rPr>
              <w:t>Фофоново</w:t>
            </w:r>
            <w:r>
              <w:rPr>
                <w:rFonts w:ascii="Times New Roman" w:eastAsia="Times New Roman" w:hAnsi="Times New Roman" w:cs="Times New Roman"/>
                <w:lang w:eastAsia="ru-RU"/>
              </w:rPr>
              <w:t xml:space="preserve">, </w:t>
            </w:r>
            <w:r w:rsidRPr="00DA4DF2">
              <w:rPr>
                <w:rFonts w:ascii="Times New Roman" w:eastAsia="Times New Roman" w:hAnsi="Times New Roman" w:cs="Times New Roman"/>
                <w:lang w:eastAsia="ru-RU"/>
              </w:rPr>
              <w:t>у.</w:t>
            </w:r>
            <w:r>
              <w:rPr>
                <w:rFonts w:ascii="Times New Roman" w:eastAsia="Times New Roman" w:hAnsi="Times New Roman" w:cs="Times New Roman"/>
                <w:lang w:eastAsia="ru-RU"/>
              </w:rPr>
              <w:t xml:space="preserve"> </w:t>
            </w:r>
            <w:r w:rsidRPr="00DA4DF2">
              <w:rPr>
                <w:rFonts w:ascii="Times New Roman" w:eastAsia="Times New Roman" w:hAnsi="Times New Roman" w:cs="Times New Roman"/>
                <w:lang w:eastAsia="ru-RU"/>
              </w:rPr>
              <w:t>Хандала</w:t>
            </w:r>
          </w:p>
        </w:tc>
        <w:tc>
          <w:tcPr>
            <w:tcW w:w="993" w:type="dxa"/>
          </w:tcPr>
          <w:p w14:paraId="0DC90F05" w14:textId="77777777" w:rsidR="00476303" w:rsidRPr="00DA4DF2" w:rsidRDefault="00476303" w:rsidP="0099391B">
            <w:pPr>
              <w:jc w:val="center"/>
              <w:rPr>
                <w:rFonts w:ascii="Times New Roman CYR" w:eastAsia="Times New Roman" w:hAnsi="Times New Roman CYR" w:cs="Times New Roman"/>
                <w:caps/>
                <w:lang w:eastAsia="ru-RU"/>
              </w:rPr>
            </w:pPr>
          </w:p>
        </w:tc>
      </w:tr>
    </w:tbl>
    <w:p w14:paraId="7FD7B837" w14:textId="3D76BBF7" w:rsidR="00D17117" w:rsidRDefault="00D17117" w:rsidP="00DA4DF2">
      <w:pPr>
        <w:spacing w:after="0" w:line="240" w:lineRule="auto"/>
        <w:ind w:right="175"/>
        <w:jc w:val="center"/>
        <w:rPr>
          <w:rFonts w:ascii="Times New Roman" w:eastAsia="Times New Roman" w:hAnsi="Times New Roman" w:cs="Times New Roman"/>
          <w:b/>
          <w:caps/>
          <w:sz w:val="24"/>
          <w:szCs w:val="24"/>
          <w:lang w:eastAsia="ru-RU"/>
        </w:rPr>
      </w:pPr>
      <w:r>
        <w:rPr>
          <w:rFonts w:ascii="Times New Roman" w:eastAsia="Times New Roman" w:hAnsi="Times New Roman" w:cs="Times New Roman"/>
          <w:b/>
          <w:caps/>
          <w:sz w:val="24"/>
          <w:szCs w:val="24"/>
          <w:lang w:eastAsia="ru-RU"/>
        </w:rPr>
        <w:br w:type="page"/>
      </w:r>
    </w:p>
    <w:p w14:paraId="02009461" w14:textId="51E5A098" w:rsidR="00DA4DF2" w:rsidRDefault="00DA4DF2" w:rsidP="00D17117">
      <w:pPr>
        <w:widowControl w:val="0"/>
        <w:autoSpaceDE w:val="0"/>
        <w:autoSpaceDN w:val="0"/>
        <w:adjustRightInd w:val="0"/>
        <w:spacing w:after="0" w:line="240" w:lineRule="auto"/>
        <w:ind w:firstLine="540"/>
        <w:jc w:val="center"/>
        <w:outlineLvl w:val="2"/>
        <w:rPr>
          <w:rFonts w:ascii="Times New Roman" w:eastAsia="Times New Roman" w:hAnsi="Times New Roman" w:cs="Times New Roman"/>
          <w:b/>
          <w:caps/>
          <w:sz w:val="24"/>
          <w:szCs w:val="24"/>
          <w:lang w:eastAsia="ru-RU"/>
        </w:rPr>
      </w:pPr>
      <w:r w:rsidRPr="00DA4DF2">
        <w:rPr>
          <w:rFonts w:ascii="Times New Roman" w:eastAsia="Times New Roman" w:hAnsi="Times New Roman" w:cs="Times New Roman"/>
          <w:b/>
          <w:caps/>
          <w:sz w:val="24"/>
          <w:szCs w:val="24"/>
          <w:lang w:eastAsia="ru-RU"/>
        </w:rPr>
        <w:lastRenderedPageBreak/>
        <w:t>ГЛАВА 1.</w:t>
      </w:r>
      <w:r w:rsidRPr="00DA4DF2">
        <w:rPr>
          <w:rFonts w:ascii="Times New Roman" w:eastAsia="Times New Roman" w:hAnsi="Times New Roman" w:cs="Times New Roman"/>
          <w:b/>
          <w:sz w:val="24"/>
          <w:szCs w:val="24"/>
          <w:lang w:eastAsia="ru-RU"/>
        </w:rPr>
        <w:t xml:space="preserve"> ПОРЯДОК ПРИМЕНЕНИЯ ПРАВИЛ ЗЕМЛЕПОЛЬЗОВАНИЯ И ЗАСТРОЙКИ И ВНЕСЕНИЯ В НИХ ИЗМЕНЕНИЙ</w:t>
      </w:r>
    </w:p>
    <w:p w14:paraId="2A64C870" w14:textId="77777777" w:rsidR="00DA4DF2" w:rsidRPr="00DA4DF2" w:rsidRDefault="00DA4DF2" w:rsidP="00D17117">
      <w:pPr>
        <w:widowControl w:val="0"/>
        <w:autoSpaceDE w:val="0"/>
        <w:autoSpaceDN w:val="0"/>
        <w:adjustRightInd w:val="0"/>
        <w:spacing w:after="0" w:line="240" w:lineRule="auto"/>
        <w:ind w:firstLine="540"/>
        <w:jc w:val="center"/>
        <w:outlineLvl w:val="2"/>
        <w:rPr>
          <w:rFonts w:ascii="Times New Roman" w:eastAsia="Times New Roman" w:hAnsi="Times New Roman" w:cs="Times New Roman"/>
          <w:b/>
          <w:caps/>
          <w:sz w:val="24"/>
          <w:szCs w:val="24"/>
          <w:lang w:eastAsia="ru-RU"/>
        </w:rPr>
      </w:pPr>
    </w:p>
    <w:p w14:paraId="6B48EE0E" w14:textId="77777777" w:rsidR="00DA4DF2" w:rsidRPr="00DA4DF2" w:rsidRDefault="00DA4DF2" w:rsidP="00D17117">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DA4DF2">
        <w:rPr>
          <w:rFonts w:ascii="Times New Roman" w:eastAsia="Times New Roman" w:hAnsi="Times New Roman" w:cs="Times New Roman"/>
          <w:b/>
          <w:sz w:val="24"/>
          <w:szCs w:val="24"/>
          <w:lang w:eastAsia="ru-RU"/>
        </w:rPr>
        <w:t>Статья 1. Регулирование землепользования и застройки органами местного самоуправления</w:t>
      </w:r>
    </w:p>
    <w:p w14:paraId="50B94FC9"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1. Понятия, применяемые в настоящих Правилах, используются в значениях, установленных законодательством Российской Федерации.</w:t>
      </w:r>
    </w:p>
    <w:p w14:paraId="7036ACFB"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2. Настоящие Правила применяются ко всей территории сельского поселения.</w:t>
      </w:r>
    </w:p>
    <w:p w14:paraId="7C9706A7"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3. Настоящие Правила вступают в силу со дня их официального опубликования.</w:t>
      </w:r>
    </w:p>
    <w:p w14:paraId="23E39F56" w14:textId="7459B9A1"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4. Решения по землепользованию и застройке принимаются на основе градостроительных регламентов (</w:t>
      </w:r>
      <w:hyperlink w:anchor="Par240" w:history="1">
        <w:r w:rsidRPr="00DA4DF2">
          <w:rPr>
            <w:rFonts w:ascii="Times New Roman" w:eastAsia="Times New Roman" w:hAnsi="Times New Roman" w:cs="Times New Roman"/>
            <w:sz w:val="24"/>
            <w:szCs w:val="24"/>
            <w:lang w:eastAsia="ru-RU"/>
          </w:rPr>
          <w:t>глава</w:t>
        </w:r>
      </w:hyperlink>
      <w:r w:rsidRPr="00DA4DF2">
        <w:rPr>
          <w:rFonts w:ascii="Times New Roman" w:eastAsia="Times New Roman" w:hAnsi="Times New Roman" w:cs="Times New Roman"/>
          <w:sz w:val="24"/>
          <w:szCs w:val="24"/>
          <w:lang w:eastAsia="ru-RU"/>
        </w:rPr>
        <w:t xml:space="preserve"> 3 настоящих Правил), установленных в пределах соответствующих территориальных зон, обозначенных на карте градостроительного зонирования,  действие которых распространяется в равной мере на все расположенные в одной и той же территориальной зоне земельные участки и объекты капитального строительства независимо от форм собственности.</w:t>
      </w:r>
    </w:p>
    <w:p w14:paraId="6E645A04"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w:t>
      </w:r>
    </w:p>
    <w:p w14:paraId="1ADE3900"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Настоящие Правила не применяются в отношении объектов, не являющихся объектами капитального строительства.</w:t>
      </w:r>
    </w:p>
    <w:p w14:paraId="5A3D7E0E"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14:paraId="0419BCC0"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5.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указаны:</w:t>
      </w:r>
    </w:p>
    <w:p w14:paraId="6A6AC72C"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1) виды разрешенного использования земельных участков и объектов капитального строительства (статьи 12-20 настоящих Правил);</w:t>
      </w:r>
    </w:p>
    <w:p w14:paraId="1D67D062"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2) предельные (минимальные и/или максимальные) размеры земельных участков и предельные параметры разрешенного строительства, реконструкции объектов капитального строительства (статьи 12-20 настоящих Правил);</w:t>
      </w:r>
    </w:p>
    <w:p w14:paraId="32B1FA92"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(статья 21 настоящих Правил).</w:t>
      </w:r>
    </w:p>
    <w:p w14:paraId="70E68B01"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 xml:space="preserve">6. Предельные (минимальные и/или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установлены, исходя из условия обеспечения использования земельных участков и объектов капитального строительства в соответствии с каждым из поименованных в градостроительном регламенте основным видом разрешенного использования или условно разрешенным видом использования земельных участков и объектов капитального строительства, а также осуществления совместно с ним вспомогательных видов использования. Вспомогательные виды разрешенного использования являются допустимыми только в качестве дополнительных по отношению к основным видам разрешенного использования и условно разрешенным видам </w:t>
      </w:r>
      <w:r w:rsidRPr="00DA4DF2">
        <w:rPr>
          <w:rFonts w:ascii="Times New Roman" w:eastAsia="Times New Roman" w:hAnsi="Times New Roman" w:cs="Times New Roman"/>
          <w:sz w:val="24"/>
          <w:szCs w:val="24"/>
          <w:lang w:eastAsia="ru-RU"/>
        </w:rPr>
        <w:lastRenderedPageBreak/>
        <w:t>использования и осуществляемыми совместно с ними.</w:t>
      </w:r>
    </w:p>
    <w:p w14:paraId="576F88A4"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Предельные (минимальные и/или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настоящими  Правилами, применяются при образовании земельных участков, в том числе при подготовке документации по планировке территорий, и в иных предусмотренных законодательством случаях.</w:t>
      </w:r>
    </w:p>
    <w:p w14:paraId="6CD9EF57"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7. Градостроительные регламенты приписаны к территориальным зонам, выделенным на картах градостроительного зонирования.</w:t>
      </w:r>
    </w:p>
    <w:p w14:paraId="7FBFCECB"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В случае расположения земельного участка в границах зон с особыми условиями использования территории, в том числе в границах зон объектов культурного наследия, на земельный участок и расположенные на нем объекты капитального строительства распространяется действие ограничений, указанных в статье 21 настоящих Правил.</w:t>
      </w:r>
    </w:p>
    <w:p w14:paraId="7C6D3B0D"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На картах градостроительного зонирования отображены границы зон с особыми условиями использования территорий, в пределах которых действуют ограничения (статья 21 настоящих Правил), с учетом которых определяются функциональное назначение и интенсивность использования территорий.</w:t>
      </w:r>
    </w:p>
    <w:p w14:paraId="057F64ED"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 xml:space="preserve">10. Виды использования земельных участков и объектов капитального строительства, не указанные в </w:t>
      </w:r>
      <w:hyperlink w:anchor="Par243" w:history="1">
        <w:r w:rsidRPr="00DA4DF2">
          <w:rPr>
            <w:rFonts w:ascii="Times New Roman" w:eastAsia="Times New Roman" w:hAnsi="Times New Roman" w:cs="Times New Roman"/>
            <w:sz w:val="24"/>
            <w:szCs w:val="24"/>
            <w:lang w:eastAsia="ru-RU"/>
          </w:rPr>
          <w:t>статьях 12-20</w:t>
        </w:r>
      </w:hyperlink>
      <w:r w:rsidRPr="00DA4DF2">
        <w:rPr>
          <w:rFonts w:ascii="Times New Roman" w:eastAsia="Times New Roman" w:hAnsi="Times New Roman" w:cs="Times New Roman"/>
          <w:sz w:val="24"/>
          <w:szCs w:val="24"/>
          <w:lang w:eastAsia="ru-RU"/>
        </w:rPr>
        <w:t xml:space="preserve"> настоящих Правил, являются неразрешенными для соответствующей территориальной зоны и не могут быть разрешены в порядке подачи заявления на получение разрешения на условно разрешенный вид использования.</w:t>
      </w:r>
    </w:p>
    <w:p w14:paraId="034F8DAD"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11. Соответствующим градостроительному регламенту является такое использование земельных участков и объектов капитального строительства, которое соответствует в совокупности:</w:t>
      </w:r>
    </w:p>
    <w:p w14:paraId="1DFAD475"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 видам разрешенного использования земельных участков и объектов капитального строительства (</w:t>
      </w:r>
      <w:hyperlink w:anchor="Par243" w:history="1">
        <w:r w:rsidRPr="00DA4DF2">
          <w:rPr>
            <w:rFonts w:ascii="Times New Roman" w:eastAsia="Times New Roman" w:hAnsi="Times New Roman" w:cs="Times New Roman"/>
            <w:sz w:val="24"/>
            <w:szCs w:val="24"/>
            <w:lang w:eastAsia="ru-RU"/>
          </w:rPr>
          <w:t>статьи 12-20</w:t>
        </w:r>
      </w:hyperlink>
      <w:r w:rsidRPr="00DA4DF2">
        <w:rPr>
          <w:rFonts w:ascii="Times New Roman" w:eastAsia="Times New Roman" w:hAnsi="Times New Roman" w:cs="Times New Roman"/>
          <w:sz w:val="24"/>
          <w:szCs w:val="24"/>
          <w:lang w:eastAsia="ru-RU"/>
        </w:rPr>
        <w:t xml:space="preserve"> настоящих Правил), установленным для соответствующей территориальной зоны, обозначенной на картах градостроительного зонирования (приложения 1 и 2);</w:t>
      </w:r>
    </w:p>
    <w:p w14:paraId="3AB53F3C"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 предельным (минимальным и/или максимальным) размерам земельных участков и предельным параметрам разрешенного строительства, реконструкции объектов капитального строительства (</w:t>
      </w:r>
      <w:hyperlink w:anchor="Par1546" w:history="1">
        <w:r w:rsidRPr="00DA4DF2">
          <w:rPr>
            <w:rFonts w:ascii="Times New Roman" w:eastAsia="Times New Roman" w:hAnsi="Times New Roman" w:cs="Times New Roman"/>
            <w:sz w:val="24"/>
            <w:szCs w:val="24"/>
            <w:lang w:eastAsia="ru-RU"/>
          </w:rPr>
          <w:t>статьи</w:t>
        </w:r>
      </w:hyperlink>
      <w:r w:rsidRPr="00DA4DF2">
        <w:rPr>
          <w:rFonts w:ascii="Times New Roman" w:eastAsia="Times New Roman" w:hAnsi="Times New Roman" w:cs="Times New Roman"/>
          <w:sz w:val="24"/>
          <w:szCs w:val="24"/>
          <w:lang w:eastAsia="ru-RU"/>
        </w:rPr>
        <w:t xml:space="preserve"> 12-20 настоящих Правил), установленным для соответствующей территориальной зоны, обозначенной на картах градостроительного зонирования (приложения 1 и 2);</w:t>
      </w:r>
    </w:p>
    <w:p w14:paraId="5647AA27"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 условиям ограничений на использование земельных участков и объектов капитального строительства в случаях расположения земельных участков в границах зон с особыми условиями использования территорий, в том числе в границах зон охраны объектов культурного наследия.</w:t>
      </w:r>
    </w:p>
    <w:p w14:paraId="16576D57"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12. При использовании земельных участков помимо требований градостроительных регламентов в соответствии с законодательством подлежат соблюдению:</w:t>
      </w:r>
    </w:p>
    <w:p w14:paraId="330A6DE9"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 требования технических регламентов и нормативных правовых актов;</w:t>
      </w:r>
    </w:p>
    <w:p w14:paraId="32274C2D"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 иные документально зафиксированные требования, параметры, ограничения, сервитуты на использование земельных участков, установленные на стадии образования земельных участков, в том числе посредством подготовки документации по планировке территории (проекты планировки, проекты межевания).</w:t>
      </w:r>
    </w:p>
    <w:p w14:paraId="28A22D98"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13. При отсутствии возможности образования земельных участков для использования в соответствии с основными и условно разрешенными видами использования образование земельных участков, подготовка градостроительных планов, выдача разрешений на строительство отдельно для объектов, отнесенных к вспомогательным видам разрешенного использования, не производится, в том числе в случаях, когда для отнесенных к вспомогательным видам разрешенного использования объектов требуется технологическое размещение вне границ земельного участка, разрешенное использование которого они обеспечивают.</w:t>
      </w:r>
    </w:p>
    <w:p w14:paraId="70BBF27D"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lastRenderedPageBreak/>
        <w:t>В случаях, когда для отнесенных к вспомогательным видам разрешенного использования объектов требуется технологическое размещение вне границ земельного участка, разрешенное использование которого они обеспечивают, для ограниченного пользования чужим земельным участком в соответствии с законодательством устанавливается сервитут, в том числе:</w:t>
      </w:r>
    </w:p>
    <w:p w14:paraId="7552902E"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 для прохода или проезда через земельный участок;</w:t>
      </w:r>
    </w:p>
    <w:p w14:paraId="7B722EC4"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 для использования земельного участка в целях прокладки, эксплуатации, ремонта объектов (сетей, сооружений) инженерно-технического обеспечения, в том числе коммунальных, инженерных, электрических и других линий и сетей, а также объектов транспортной инфраструктуры;</w:t>
      </w:r>
    </w:p>
    <w:p w14:paraId="6679115B"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 для временного пользования земельным участком в целях проведения строительных, изыскательских, исследовательских и других работ.</w:t>
      </w:r>
    </w:p>
    <w:p w14:paraId="4D9BCF83"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14. Принятые до вступления в силу настоящих Правил нормативные правовые акты органов местного самоуправления по вопросам, касающимся землепользования и застройки, применяются постольку, поскольку они не противоречат настоящим Правилам.</w:t>
      </w:r>
    </w:p>
    <w:p w14:paraId="6D74AD4D"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30296593" w14:textId="77777777" w:rsidR="00DA4DF2" w:rsidRPr="00DA4DF2" w:rsidRDefault="00DA4DF2" w:rsidP="00D17117">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DA4DF2">
        <w:rPr>
          <w:rFonts w:ascii="Times New Roman" w:eastAsia="Times New Roman" w:hAnsi="Times New Roman" w:cs="Times New Roman"/>
          <w:b/>
          <w:sz w:val="24"/>
          <w:szCs w:val="24"/>
          <w:lang w:eastAsia="ru-RU"/>
        </w:rPr>
        <w:t>Статья 2. Изменение видов разрешенного использования земельных участков и объектов капитального строительства физическими и юридическими лицами</w:t>
      </w:r>
    </w:p>
    <w:p w14:paraId="5CEEC094"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 xml:space="preserve">1. Изменение видов разрешенного использования земельных участков и объектов капитального строительства физическими и юридическими лицами осуществляется в рамках градостроительного регламента в соответствии со </w:t>
      </w:r>
      <w:hyperlink r:id="rId9" w:history="1">
        <w:r w:rsidRPr="00DA4DF2">
          <w:rPr>
            <w:rFonts w:ascii="Times New Roman" w:eastAsia="Times New Roman" w:hAnsi="Times New Roman" w:cs="Times New Roman"/>
            <w:sz w:val="24"/>
            <w:szCs w:val="24"/>
            <w:lang w:eastAsia="ru-RU"/>
          </w:rPr>
          <w:t>статьями 7</w:t>
        </w:r>
      </w:hyperlink>
      <w:r w:rsidRPr="00DA4DF2">
        <w:rPr>
          <w:rFonts w:ascii="Times New Roman" w:eastAsia="Times New Roman" w:hAnsi="Times New Roman" w:cs="Times New Roman"/>
          <w:sz w:val="24"/>
          <w:szCs w:val="24"/>
          <w:lang w:eastAsia="ru-RU"/>
        </w:rPr>
        <w:t xml:space="preserve">, </w:t>
      </w:r>
      <w:hyperlink r:id="rId10" w:history="1">
        <w:r w:rsidRPr="00DA4DF2">
          <w:rPr>
            <w:rFonts w:ascii="Times New Roman" w:eastAsia="Times New Roman" w:hAnsi="Times New Roman" w:cs="Times New Roman"/>
            <w:sz w:val="24"/>
            <w:szCs w:val="24"/>
            <w:lang w:eastAsia="ru-RU"/>
          </w:rPr>
          <w:t>40</w:t>
        </w:r>
      </w:hyperlink>
      <w:r w:rsidRPr="00DA4DF2">
        <w:rPr>
          <w:rFonts w:ascii="Times New Roman" w:eastAsia="Times New Roman" w:hAnsi="Times New Roman" w:cs="Times New Roman"/>
          <w:sz w:val="24"/>
          <w:szCs w:val="24"/>
          <w:lang w:eastAsia="ru-RU"/>
        </w:rPr>
        <w:t xml:space="preserve">, </w:t>
      </w:r>
      <w:hyperlink r:id="rId11" w:history="1">
        <w:r w:rsidRPr="00DA4DF2">
          <w:rPr>
            <w:rFonts w:ascii="Times New Roman" w:eastAsia="Times New Roman" w:hAnsi="Times New Roman" w:cs="Times New Roman"/>
            <w:sz w:val="24"/>
            <w:szCs w:val="24"/>
            <w:lang w:eastAsia="ru-RU"/>
          </w:rPr>
          <w:t>41</w:t>
        </w:r>
      </w:hyperlink>
      <w:r w:rsidRPr="00DA4DF2">
        <w:rPr>
          <w:rFonts w:ascii="Times New Roman" w:eastAsia="Times New Roman" w:hAnsi="Times New Roman" w:cs="Times New Roman"/>
          <w:sz w:val="24"/>
          <w:szCs w:val="24"/>
          <w:lang w:eastAsia="ru-RU"/>
        </w:rPr>
        <w:t xml:space="preserve">, </w:t>
      </w:r>
      <w:hyperlink r:id="rId12" w:history="1">
        <w:r w:rsidRPr="00DA4DF2">
          <w:rPr>
            <w:rFonts w:ascii="Times New Roman" w:eastAsia="Times New Roman" w:hAnsi="Times New Roman" w:cs="Times New Roman"/>
            <w:sz w:val="24"/>
            <w:szCs w:val="24"/>
            <w:lang w:eastAsia="ru-RU"/>
          </w:rPr>
          <w:t>85</w:t>
        </w:r>
      </w:hyperlink>
      <w:r w:rsidRPr="00DA4DF2">
        <w:rPr>
          <w:rFonts w:ascii="Times New Roman" w:eastAsia="Times New Roman" w:hAnsi="Times New Roman" w:cs="Times New Roman"/>
          <w:sz w:val="24"/>
          <w:szCs w:val="24"/>
          <w:lang w:eastAsia="ru-RU"/>
        </w:rPr>
        <w:t xml:space="preserve"> Земельного кодекса Российской Федерации, </w:t>
      </w:r>
      <w:hyperlink r:id="rId13" w:history="1">
        <w:r w:rsidRPr="00DA4DF2">
          <w:rPr>
            <w:rFonts w:ascii="Times New Roman" w:eastAsia="Times New Roman" w:hAnsi="Times New Roman" w:cs="Times New Roman"/>
            <w:sz w:val="24"/>
            <w:szCs w:val="24"/>
            <w:lang w:eastAsia="ru-RU"/>
          </w:rPr>
          <w:t>статьями 36</w:t>
        </w:r>
      </w:hyperlink>
      <w:r w:rsidRPr="00DA4DF2">
        <w:rPr>
          <w:rFonts w:ascii="Times New Roman" w:eastAsia="Times New Roman" w:hAnsi="Times New Roman" w:cs="Times New Roman"/>
          <w:sz w:val="24"/>
          <w:szCs w:val="24"/>
          <w:lang w:eastAsia="ru-RU"/>
        </w:rPr>
        <w:t xml:space="preserve">, </w:t>
      </w:r>
      <w:hyperlink r:id="rId14" w:history="1">
        <w:r w:rsidRPr="00DA4DF2">
          <w:rPr>
            <w:rFonts w:ascii="Times New Roman" w:eastAsia="Times New Roman" w:hAnsi="Times New Roman" w:cs="Times New Roman"/>
            <w:sz w:val="24"/>
            <w:szCs w:val="24"/>
            <w:lang w:eastAsia="ru-RU"/>
          </w:rPr>
          <w:t>37</w:t>
        </w:r>
      </w:hyperlink>
      <w:r w:rsidRPr="00DA4DF2">
        <w:rPr>
          <w:rFonts w:ascii="Times New Roman" w:eastAsia="Times New Roman" w:hAnsi="Times New Roman" w:cs="Times New Roman"/>
          <w:sz w:val="24"/>
          <w:szCs w:val="24"/>
          <w:lang w:eastAsia="ru-RU"/>
        </w:rPr>
        <w:t xml:space="preserve">, </w:t>
      </w:r>
      <w:hyperlink r:id="rId15" w:history="1">
        <w:r w:rsidRPr="00DA4DF2">
          <w:rPr>
            <w:rFonts w:ascii="Times New Roman" w:eastAsia="Times New Roman" w:hAnsi="Times New Roman" w:cs="Times New Roman"/>
            <w:sz w:val="24"/>
            <w:szCs w:val="24"/>
            <w:lang w:eastAsia="ru-RU"/>
          </w:rPr>
          <w:t>38</w:t>
        </w:r>
      </w:hyperlink>
      <w:r w:rsidRPr="00DA4DF2">
        <w:rPr>
          <w:rFonts w:ascii="Times New Roman" w:eastAsia="Times New Roman" w:hAnsi="Times New Roman" w:cs="Times New Roman"/>
          <w:sz w:val="24"/>
          <w:szCs w:val="24"/>
          <w:lang w:eastAsia="ru-RU"/>
        </w:rPr>
        <w:t xml:space="preserve">, </w:t>
      </w:r>
      <w:hyperlink r:id="rId16" w:history="1">
        <w:r w:rsidRPr="00DA4DF2">
          <w:rPr>
            <w:rFonts w:ascii="Times New Roman" w:eastAsia="Times New Roman" w:hAnsi="Times New Roman" w:cs="Times New Roman"/>
            <w:sz w:val="24"/>
            <w:szCs w:val="24"/>
            <w:lang w:eastAsia="ru-RU"/>
          </w:rPr>
          <w:t>39</w:t>
        </w:r>
      </w:hyperlink>
      <w:r w:rsidRPr="00DA4DF2">
        <w:rPr>
          <w:rFonts w:ascii="Times New Roman" w:eastAsia="Times New Roman" w:hAnsi="Times New Roman" w:cs="Times New Roman"/>
          <w:sz w:val="24"/>
          <w:szCs w:val="24"/>
          <w:lang w:eastAsia="ru-RU"/>
        </w:rPr>
        <w:t xml:space="preserve">, </w:t>
      </w:r>
      <w:hyperlink r:id="rId17" w:history="1">
        <w:r w:rsidRPr="00DA4DF2">
          <w:rPr>
            <w:rFonts w:ascii="Times New Roman" w:eastAsia="Times New Roman" w:hAnsi="Times New Roman" w:cs="Times New Roman"/>
            <w:sz w:val="24"/>
            <w:szCs w:val="24"/>
            <w:lang w:eastAsia="ru-RU"/>
          </w:rPr>
          <w:t>40</w:t>
        </w:r>
      </w:hyperlink>
      <w:r w:rsidRPr="00DA4DF2">
        <w:rPr>
          <w:rFonts w:ascii="Times New Roman" w:eastAsia="Times New Roman" w:hAnsi="Times New Roman" w:cs="Times New Roman"/>
          <w:sz w:val="24"/>
          <w:szCs w:val="24"/>
          <w:lang w:eastAsia="ru-RU"/>
        </w:rPr>
        <w:t xml:space="preserve">, </w:t>
      </w:r>
      <w:hyperlink r:id="rId18" w:history="1">
        <w:r w:rsidRPr="00DA4DF2">
          <w:rPr>
            <w:rFonts w:ascii="Times New Roman" w:eastAsia="Times New Roman" w:hAnsi="Times New Roman" w:cs="Times New Roman"/>
            <w:sz w:val="24"/>
            <w:szCs w:val="24"/>
            <w:lang w:eastAsia="ru-RU"/>
          </w:rPr>
          <w:t>47</w:t>
        </w:r>
      </w:hyperlink>
      <w:r w:rsidRPr="00DA4DF2">
        <w:rPr>
          <w:rFonts w:ascii="Times New Roman" w:eastAsia="Times New Roman" w:hAnsi="Times New Roman" w:cs="Times New Roman"/>
          <w:sz w:val="24"/>
          <w:szCs w:val="24"/>
          <w:lang w:eastAsia="ru-RU"/>
        </w:rPr>
        <w:t xml:space="preserve">, </w:t>
      </w:r>
      <w:hyperlink r:id="rId19" w:history="1">
        <w:r w:rsidRPr="00DA4DF2">
          <w:rPr>
            <w:rFonts w:ascii="Times New Roman" w:eastAsia="Times New Roman" w:hAnsi="Times New Roman" w:cs="Times New Roman"/>
            <w:sz w:val="24"/>
            <w:szCs w:val="24"/>
            <w:lang w:eastAsia="ru-RU"/>
          </w:rPr>
          <w:t>48</w:t>
        </w:r>
      </w:hyperlink>
      <w:r w:rsidRPr="00DA4DF2">
        <w:rPr>
          <w:rFonts w:ascii="Times New Roman" w:eastAsia="Times New Roman" w:hAnsi="Times New Roman" w:cs="Times New Roman"/>
          <w:sz w:val="24"/>
          <w:szCs w:val="24"/>
          <w:lang w:eastAsia="ru-RU"/>
        </w:rPr>
        <w:t xml:space="preserve">, </w:t>
      </w:r>
      <w:hyperlink r:id="rId20" w:history="1">
        <w:r w:rsidRPr="00DA4DF2">
          <w:rPr>
            <w:rFonts w:ascii="Times New Roman" w:eastAsia="Times New Roman" w:hAnsi="Times New Roman" w:cs="Times New Roman"/>
            <w:sz w:val="24"/>
            <w:szCs w:val="24"/>
            <w:lang w:eastAsia="ru-RU"/>
          </w:rPr>
          <w:t>49</w:t>
        </w:r>
      </w:hyperlink>
      <w:r w:rsidRPr="00DA4DF2">
        <w:rPr>
          <w:rFonts w:ascii="Times New Roman" w:eastAsia="Times New Roman" w:hAnsi="Times New Roman" w:cs="Times New Roman"/>
          <w:sz w:val="24"/>
          <w:szCs w:val="24"/>
          <w:lang w:eastAsia="ru-RU"/>
        </w:rPr>
        <w:t xml:space="preserve">, </w:t>
      </w:r>
      <w:hyperlink r:id="rId21" w:history="1">
        <w:r w:rsidRPr="00DA4DF2">
          <w:rPr>
            <w:rFonts w:ascii="Times New Roman" w:eastAsia="Times New Roman" w:hAnsi="Times New Roman" w:cs="Times New Roman"/>
            <w:sz w:val="24"/>
            <w:szCs w:val="24"/>
            <w:lang w:eastAsia="ru-RU"/>
          </w:rPr>
          <w:t>50</w:t>
        </w:r>
      </w:hyperlink>
      <w:r w:rsidRPr="00DA4DF2">
        <w:rPr>
          <w:rFonts w:ascii="Times New Roman" w:eastAsia="Times New Roman" w:hAnsi="Times New Roman" w:cs="Times New Roman"/>
          <w:sz w:val="24"/>
          <w:szCs w:val="24"/>
          <w:lang w:eastAsia="ru-RU"/>
        </w:rPr>
        <w:t xml:space="preserve">, </w:t>
      </w:r>
      <w:hyperlink r:id="rId22" w:history="1">
        <w:r w:rsidRPr="00DA4DF2">
          <w:rPr>
            <w:rFonts w:ascii="Times New Roman" w:eastAsia="Times New Roman" w:hAnsi="Times New Roman" w:cs="Times New Roman"/>
            <w:sz w:val="24"/>
            <w:szCs w:val="24"/>
            <w:lang w:eastAsia="ru-RU"/>
          </w:rPr>
          <w:t>51</w:t>
        </w:r>
      </w:hyperlink>
      <w:r w:rsidRPr="00DA4DF2">
        <w:rPr>
          <w:rFonts w:ascii="Times New Roman" w:eastAsia="Times New Roman" w:hAnsi="Times New Roman" w:cs="Times New Roman"/>
          <w:sz w:val="24"/>
          <w:szCs w:val="24"/>
          <w:lang w:eastAsia="ru-RU"/>
        </w:rPr>
        <w:t xml:space="preserve">, </w:t>
      </w:r>
      <w:hyperlink r:id="rId23" w:history="1">
        <w:r w:rsidRPr="00DA4DF2">
          <w:rPr>
            <w:rFonts w:ascii="Times New Roman" w:eastAsia="Times New Roman" w:hAnsi="Times New Roman" w:cs="Times New Roman"/>
            <w:sz w:val="24"/>
            <w:szCs w:val="24"/>
            <w:lang w:eastAsia="ru-RU"/>
          </w:rPr>
          <w:t>52</w:t>
        </w:r>
      </w:hyperlink>
      <w:r w:rsidRPr="00DA4DF2">
        <w:rPr>
          <w:rFonts w:ascii="Times New Roman" w:eastAsia="Times New Roman" w:hAnsi="Times New Roman" w:cs="Times New Roman"/>
          <w:sz w:val="24"/>
          <w:szCs w:val="24"/>
          <w:lang w:eastAsia="ru-RU"/>
        </w:rPr>
        <w:t xml:space="preserve">, </w:t>
      </w:r>
      <w:hyperlink r:id="rId24" w:history="1">
        <w:r w:rsidRPr="00DA4DF2">
          <w:rPr>
            <w:rFonts w:ascii="Times New Roman" w:eastAsia="Times New Roman" w:hAnsi="Times New Roman" w:cs="Times New Roman"/>
            <w:sz w:val="24"/>
            <w:szCs w:val="24"/>
            <w:lang w:eastAsia="ru-RU"/>
          </w:rPr>
          <w:t>55</w:t>
        </w:r>
      </w:hyperlink>
      <w:r w:rsidRPr="00DA4DF2">
        <w:rPr>
          <w:rFonts w:ascii="Times New Roman" w:eastAsia="Times New Roman" w:hAnsi="Times New Roman" w:cs="Times New Roman"/>
          <w:sz w:val="24"/>
          <w:szCs w:val="24"/>
          <w:lang w:eastAsia="ru-RU"/>
        </w:rPr>
        <w:t xml:space="preserve"> Градостроительного кодекса Российской Федерации.</w:t>
      </w:r>
    </w:p>
    <w:p w14:paraId="4E5EC3DC"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2.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согласований.</w:t>
      </w:r>
    </w:p>
    <w:p w14:paraId="248C9D73"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 xml:space="preserve">3.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w:t>
      </w:r>
      <w:hyperlink r:id="rId25" w:history="1">
        <w:r w:rsidRPr="00DA4DF2">
          <w:rPr>
            <w:rFonts w:ascii="Times New Roman" w:eastAsia="Times New Roman" w:hAnsi="Times New Roman" w:cs="Times New Roman"/>
            <w:sz w:val="24"/>
            <w:szCs w:val="24"/>
            <w:lang w:eastAsia="ru-RU"/>
          </w:rPr>
          <w:t>статьей 39</w:t>
        </w:r>
      </w:hyperlink>
      <w:r w:rsidRPr="00DA4DF2">
        <w:rPr>
          <w:rFonts w:ascii="Times New Roman" w:eastAsia="Times New Roman" w:hAnsi="Times New Roman" w:cs="Times New Roman"/>
          <w:sz w:val="24"/>
          <w:szCs w:val="24"/>
          <w:lang w:eastAsia="ru-RU"/>
        </w:rPr>
        <w:t xml:space="preserve"> Градостроительного кодекса Российской Федерации.</w:t>
      </w:r>
    </w:p>
    <w:p w14:paraId="4181060A"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4. Выбор вида разрешенного использования и размещение объекта капитального строительства федерального, регионального, местного значения, объекта инженерно-технического обеспечения, объекта социальной сферы (в том числе объекта образования, здравоохранения, бытового обслуживания), для расположения которого требуется отдельный земельный участок, осуществляется в соответствии с документами территориального планирования и документацией по планировке территории.</w:t>
      </w:r>
    </w:p>
    <w:p w14:paraId="0DD18F7E"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3B7A90CB" w14:textId="77777777" w:rsidR="00DA4DF2" w:rsidRPr="00DA4DF2" w:rsidRDefault="00DA4DF2" w:rsidP="005554B9">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DA4DF2">
        <w:rPr>
          <w:rFonts w:ascii="Times New Roman" w:eastAsia="Times New Roman" w:hAnsi="Times New Roman" w:cs="Times New Roman"/>
          <w:b/>
          <w:sz w:val="24"/>
          <w:szCs w:val="24"/>
          <w:lang w:eastAsia="ru-RU"/>
        </w:rPr>
        <w:t>Статья 3. Подготовка документации по планировке территории органами местного самоуправления</w:t>
      </w:r>
    </w:p>
    <w:p w14:paraId="02BBEEAA"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 xml:space="preserve">Подготовка документации по планировке территории осуществляется в соответствии с Градостроительным </w:t>
      </w:r>
      <w:hyperlink r:id="rId26" w:history="1">
        <w:r w:rsidRPr="00DA4DF2">
          <w:rPr>
            <w:rFonts w:ascii="Times New Roman" w:eastAsia="Times New Roman" w:hAnsi="Times New Roman" w:cs="Times New Roman"/>
            <w:sz w:val="24"/>
            <w:szCs w:val="24"/>
            <w:lang w:eastAsia="ru-RU"/>
          </w:rPr>
          <w:t>кодексом</w:t>
        </w:r>
      </w:hyperlink>
      <w:r w:rsidRPr="00DA4DF2">
        <w:rPr>
          <w:rFonts w:ascii="Times New Roman" w:eastAsia="Times New Roman" w:hAnsi="Times New Roman" w:cs="Times New Roman"/>
          <w:sz w:val="24"/>
          <w:szCs w:val="24"/>
          <w:lang w:eastAsia="ru-RU"/>
        </w:rPr>
        <w:t xml:space="preserve"> РФ, законами и иными нормативными правовыми актами Республики Бурятия, нормативными правовыми актами администрации сельского поселения.</w:t>
      </w:r>
    </w:p>
    <w:p w14:paraId="7EBF9BF6"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17CF3305" w14:textId="77777777" w:rsidR="00DA4DF2" w:rsidRPr="00DA4DF2" w:rsidRDefault="00DA4DF2" w:rsidP="00D17117">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DA4DF2">
        <w:rPr>
          <w:rFonts w:ascii="Times New Roman" w:eastAsia="Times New Roman" w:hAnsi="Times New Roman" w:cs="Times New Roman"/>
          <w:b/>
          <w:sz w:val="24"/>
          <w:szCs w:val="24"/>
          <w:lang w:eastAsia="ru-RU"/>
        </w:rPr>
        <w:t>Статья 4. Проведение публичных слушаний по вопросам землепользования и застройки</w:t>
      </w:r>
    </w:p>
    <w:p w14:paraId="256E6067"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 xml:space="preserve">Проведение публичных слушаний по вопросам землепользования и застройки осуществляется в соответствии с Градостроительным </w:t>
      </w:r>
      <w:hyperlink r:id="rId27" w:history="1">
        <w:r w:rsidRPr="00DA4DF2">
          <w:rPr>
            <w:rFonts w:ascii="Times New Roman" w:eastAsia="Times New Roman" w:hAnsi="Times New Roman" w:cs="Times New Roman"/>
            <w:sz w:val="24"/>
            <w:szCs w:val="24"/>
            <w:lang w:eastAsia="ru-RU"/>
          </w:rPr>
          <w:t>кодексом</w:t>
        </w:r>
      </w:hyperlink>
      <w:r w:rsidRPr="00DA4DF2">
        <w:rPr>
          <w:rFonts w:ascii="Times New Roman" w:eastAsia="Times New Roman" w:hAnsi="Times New Roman" w:cs="Times New Roman"/>
          <w:sz w:val="24"/>
          <w:szCs w:val="24"/>
          <w:lang w:eastAsia="ru-RU"/>
        </w:rPr>
        <w:t xml:space="preserve"> Российской Федерации и </w:t>
      </w:r>
      <w:hyperlink r:id="rId28" w:history="1">
        <w:r w:rsidRPr="00DA4DF2">
          <w:rPr>
            <w:rFonts w:ascii="Times New Roman" w:eastAsia="Times New Roman" w:hAnsi="Times New Roman" w:cs="Times New Roman"/>
            <w:sz w:val="24"/>
            <w:szCs w:val="24"/>
            <w:lang w:eastAsia="ru-RU"/>
          </w:rPr>
          <w:t>Положением</w:t>
        </w:r>
      </w:hyperlink>
      <w:r w:rsidRPr="00DA4DF2">
        <w:rPr>
          <w:rFonts w:ascii="Times New Roman" w:eastAsia="Times New Roman" w:hAnsi="Times New Roman" w:cs="Times New Roman"/>
          <w:sz w:val="24"/>
          <w:szCs w:val="24"/>
          <w:lang w:eastAsia="ru-RU"/>
        </w:rPr>
        <w:t xml:space="preserve"> о публичных слушаниях в МО «Кабанский район».</w:t>
      </w:r>
    </w:p>
    <w:p w14:paraId="25330EE2" w14:textId="77777777" w:rsidR="00DA4DF2" w:rsidRPr="00DA4DF2" w:rsidRDefault="00DA4DF2" w:rsidP="00D17117">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bookmarkStart w:id="1" w:name="_GoBack"/>
      <w:bookmarkEnd w:id="1"/>
      <w:r w:rsidRPr="00DA4DF2">
        <w:rPr>
          <w:rFonts w:ascii="Times New Roman" w:eastAsia="Times New Roman" w:hAnsi="Times New Roman" w:cs="Times New Roman"/>
          <w:b/>
          <w:sz w:val="24"/>
          <w:szCs w:val="24"/>
          <w:lang w:eastAsia="ru-RU"/>
        </w:rPr>
        <w:lastRenderedPageBreak/>
        <w:t>Статья 5. Внесение изменений в настоящие Правила</w:t>
      </w:r>
    </w:p>
    <w:p w14:paraId="3D2AC880"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 xml:space="preserve">Внесение изменений в настоящие Правила осуществляется в соответствии с Градостроительным </w:t>
      </w:r>
      <w:hyperlink r:id="rId29" w:history="1">
        <w:r w:rsidRPr="00DA4DF2">
          <w:rPr>
            <w:rFonts w:ascii="Times New Roman" w:eastAsia="Times New Roman" w:hAnsi="Times New Roman" w:cs="Times New Roman"/>
            <w:sz w:val="24"/>
            <w:szCs w:val="24"/>
            <w:lang w:eastAsia="ru-RU"/>
          </w:rPr>
          <w:t>кодексом</w:t>
        </w:r>
      </w:hyperlink>
      <w:r w:rsidRPr="00DA4DF2">
        <w:rPr>
          <w:rFonts w:ascii="Times New Roman" w:eastAsia="Times New Roman" w:hAnsi="Times New Roman" w:cs="Times New Roman"/>
          <w:sz w:val="24"/>
          <w:szCs w:val="24"/>
          <w:lang w:eastAsia="ru-RU"/>
        </w:rPr>
        <w:t xml:space="preserve"> Российской Федерации.</w:t>
      </w:r>
    </w:p>
    <w:p w14:paraId="2D5A9870"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0796D489" w14:textId="77777777" w:rsidR="00DA4DF2" w:rsidRPr="00DA4DF2" w:rsidRDefault="00DA4DF2" w:rsidP="00D17117">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DA4DF2">
        <w:rPr>
          <w:rFonts w:ascii="Times New Roman" w:eastAsia="Times New Roman" w:hAnsi="Times New Roman" w:cs="Times New Roman"/>
          <w:b/>
          <w:sz w:val="24"/>
          <w:szCs w:val="24"/>
          <w:lang w:eastAsia="ru-RU"/>
        </w:rPr>
        <w:t>Статья 6. Регулирование иных вопросов землепользования и застройки</w:t>
      </w:r>
    </w:p>
    <w:p w14:paraId="6253B49D" w14:textId="77777777" w:rsidR="00DA4DF2" w:rsidRPr="00DA4DF2" w:rsidRDefault="00DA4DF2" w:rsidP="00DA4DF2">
      <w:pPr>
        <w:spacing w:after="0" w:line="240" w:lineRule="auto"/>
        <w:ind w:firstLine="709"/>
        <w:jc w:val="both"/>
        <w:rPr>
          <w:rFonts w:ascii="Times New Roman" w:eastAsia="Times New Roman" w:hAnsi="Times New Roman" w:cs="Times New Roman"/>
          <w:b/>
          <w:sz w:val="24"/>
          <w:szCs w:val="24"/>
          <w:lang w:eastAsia="ru-RU"/>
        </w:rPr>
      </w:pPr>
      <w:r w:rsidRPr="00DA4DF2">
        <w:rPr>
          <w:rFonts w:ascii="Times New Roman" w:eastAsia="Times New Roman" w:hAnsi="Times New Roman" w:cs="Times New Roman"/>
          <w:sz w:val="24"/>
          <w:szCs w:val="24"/>
          <w:lang w:eastAsia="ru-RU"/>
        </w:rPr>
        <w:t>Сведения информационной системы обеспечения градостроительной деятельности для принятия решений по вопросам в области градостроительной деятельности, иным вопросам землепользования и застройки предоставляются администрацией МО «Кабанский район».</w:t>
      </w:r>
    </w:p>
    <w:p w14:paraId="4044E804" w14:textId="2B7A3345" w:rsidR="00DA4DF2" w:rsidRDefault="00DA4DF2" w:rsidP="00D17117">
      <w:pPr>
        <w:spacing w:after="0" w:line="240" w:lineRule="auto"/>
        <w:ind w:firstLine="708"/>
        <w:jc w:val="center"/>
        <w:rPr>
          <w:rFonts w:ascii="Times New Roman" w:eastAsia="Times New Roman" w:hAnsi="Times New Roman" w:cs="Times New Roman"/>
          <w:sz w:val="24"/>
          <w:szCs w:val="24"/>
          <w:lang w:eastAsia="ru-RU"/>
        </w:rPr>
      </w:pPr>
    </w:p>
    <w:p w14:paraId="7C7B6657" w14:textId="77777777" w:rsidR="00DA4DF2" w:rsidRPr="00DA4DF2" w:rsidRDefault="00DA4DF2" w:rsidP="00D17117">
      <w:pPr>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DA4DF2">
        <w:rPr>
          <w:rFonts w:ascii="Times New Roman" w:eastAsia="Times New Roman" w:hAnsi="Times New Roman" w:cs="Times New Roman"/>
          <w:b/>
          <w:sz w:val="24"/>
          <w:szCs w:val="24"/>
          <w:lang w:eastAsia="ru-RU"/>
        </w:rPr>
        <w:t>ГЛАВА 2. КАРТА ГРАДОСТРОИТЕЛЬНОГО ЗОНИРОВАНИЯ</w:t>
      </w:r>
    </w:p>
    <w:p w14:paraId="35C48F98" w14:textId="77777777" w:rsidR="00D57A18" w:rsidRDefault="00D57A18" w:rsidP="00D17117">
      <w:pPr>
        <w:tabs>
          <w:tab w:val="left" w:pos="851"/>
          <w:tab w:val="left" w:pos="993"/>
        </w:tabs>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14:paraId="43F6FD0D" w14:textId="1A7280D1" w:rsidR="00DA4DF2" w:rsidRPr="00DA4DF2" w:rsidRDefault="00DA4DF2" w:rsidP="00D17117">
      <w:pPr>
        <w:tabs>
          <w:tab w:val="left" w:pos="851"/>
          <w:tab w:val="left" w:pos="993"/>
        </w:tabs>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DA4DF2">
        <w:rPr>
          <w:rFonts w:ascii="Times New Roman" w:eastAsia="Times New Roman" w:hAnsi="Times New Roman" w:cs="Times New Roman"/>
          <w:b/>
          <w:sz w:val="24"/>
          <w:szCs w:val="24"/>
          <w:lang w:eastAsia="ru-RU"/>
        </w:rPr>
        <w:t>Статья 7. Виды и состав территориальных зон</w:t>
      </w:r>
    </w:p>
    <w:p w14:paraId="20357A2E" w14:textId="64C3956F" w:rsidR="00DA4DF2" w:rsidRPr="005F3388" w:rsidRDefault="00DA4DF2" w:rsidP="002F384B">
      <w:pPr>
        <w:widowControl w:val="0"/>
        <w:numPr>
          <w:ilvl w:val="0"/>
          <w:numId w:val="2"/>
        </w:numPr>
        <w:tabs>
          <w:tab w:val="left" w:pos="851"/>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5F3388">
        <w:rPr>
          <w:rFonts w:ascii="Times New Roman" w:eastAsia="Times New Roman" w:hAnsi="Times New Roman" w:cs="Times New Roman"/>
          <w:sz w:val="24"/>
          <w:szCs w:val="24"/>
          <w:lang w:eastAsia="ru-RU"/>
        </w:rPr>
        <w:t>На карте градостроительного зонирования МО СП «Шергинское» определены следующие виды территориальных зон:</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63"/>
        <w:gridCol w:w="1843"/>
      </w:tblGrid>
      <w:tr w:rsidR="00DA4DF2" w:rsidRPr="00DA4DF2" w14:paraId="406D1336" w14:textId="77777777" w:rsidTr="008A0B55">
        <w:tc>
          <w:tcPr>
            <w:tcW w:w="7763" w:type="dxa"/>
          </w:tcPr>
          <w:p w14:paraId="3E9CF773" w14:textId="77777777" w:rsidR="00DA4DF2" w:rsidRPr="00DA4DF2" w:rsidRDefault="00DA4DF2" w:rsidP="00DA4DF2">
            <w:pPr>
              <w:spacing w:after="0" w:line="240" w:lineRule="auto"/>
              <w:jc w:val="center"/>
              <w:rPr>
                <w:rFonts w:ascii="Times New Roman" w:eastAsia="Times New Roman" w:hAnsi="Times New Roman" w:cs="Times New Roman"/>
                <w:sz w:val="24"/>
                <w:szCs w:val="24"/>
                <w:lang w:eastAsia="ru-RU"/>
              </w:rPr>
            </w:pPr>
            <w:r w:rsidRPr="00DA4DF2">
              <w:rPr>
                <w:rFonts w:ascii="Times New Roman" w:eastAsia="Times New Roman" w:hAnsi="Times New Roman" w:cs="Times New Roman"/>
                <w:b/>
                <w:bCs/>
                <w:sz w:val="24"/>
                <w:szCs w:val="24"/>
                <w:lang w:eastAsia="ru-RU"/>
              </w:rPr>
              <w:t>Виды зон</w:t>
            </w:r>
          </w:p>
        </w:tc>
        <w:tc>
          <w:tcPr>
            <w:tcW w:w="1843" w:type="dxa"/>
          </w:tcPr>
          <w:p w14:paraId="26CDCE38" w14:textId="77777777" w:rsidR="00DA4DF2" w:rsidRPr="00DA4DF2" w:rsidRDefault="00DA4DF2" w:rsidP="00DA4DF2">
            <w:pPr>
              <w:spacing w:after="0" w:line="240" w:lineRule="auto"/>
              <w:jc w:val="center"/>
              <w:rPr>
                <w:rFonts w:ascii="Times New Roman" w:eastAsia="Times New Roman" w:hAnsi="Times New Roman" w:cs="Times New Roman"/>
                <w:sz w:val="24"/>
                <w:szCs w:val="24"/>
                <w:lang w:eastAsia="ru-RU"/>
              </w:rPr>
            </w:pPr>
            <w:r w:rsidRPr="00DA4DF2">
              <w:rPr>
                <w:rFonts w:ascii="Times New Roman" w:eastAsia="Times New Roman" w:hAnsi="Times New Roman" w:cs="Times New Roman"/>
                <w:b/>
                <w:bCs/>
                <w:sz w:val="24"/>
                <w:szCs w:val="24"/>
                <w:lang w:eastAsia="ru-RU"/>
              </w:rPr>
              <w:t>Кодировка</w:t>
            </w:r>
          </w:p>
        </w:tc>
      </w:tr>
      <w:tr w:rsidR="00DA4DF2" w:rsidRPr="00DA4DF2" w14:paraId="7BF045E1" w14:textId="77777777" w:rsidTr="008A0B55">
        <w:tc>
          <w:tcPr>
            <w:tcW w:w="7763" w:type="dxa"/>
          </w:tcPr>
          <w:p w14:paraId="3386C26E" w14:textId="77777777" w:rsidR="00DA4DF2" w:rsidRPr="00DA4DF2" w:rsidRDefault="00DA4DF2" w:rsidP="00DA4DF2">
            <w:pPr>
              <w:spacing w:after="0" w:line="240" w:lineRule="auto"/>
              <w:rPr>
                <w:rFonts w:ascii="Times New Roman" w:eastAsia="Times New Roman" w:hAnsi="Times New Roman" w:cs="Times New Roman"/>
                <w:b/>
                <w:bCs/>
                <w:sz w:val="24"/>
                <w:szCs w:val="24"/>
                <w:lang w:eastAsia="ru-RU"/>
              </w:rPr>
            </w:pPr>
            <w:r w:rsidRPr="00DA4DF2">
              <w:rPr>
                <w:rFonts w:ascii="Times New Roman" w:eastAsia="Times New Roman" w:hAnsi="Times New Roman" w:cs="Times New Roman"/>
                <w:b/>
                <w:bCs/>
                <w:sz w:val="24"/>
                <w:szCs w:val="24"/>
                <w:lang w:eastAsia="ru-RU"/>
              </w:rPr>
              <w:t>Жилые зоны</w:t>
            </w:r>
          </w:p>
        </w:tc>
        <w:tc>
          <w:tcPr>
            <w:tcW w:w="1843" w:type="dxa"/>
            <w:vAlign w:val="center"/>
          </w:tcPr>
          <w:p w14:paraId="53DDB832" w14:textId="77777777" w:rsidR="00DA4DF2" w:rsidRPr="00DA4DF2" w:rsidRDefault="00DA4DF2" w:rsidP="00DA4DF2">
            <w:pPr>
              <w:spacing w:after="0" w:line="240" w:lineRule="auto"/>
              <w:jc w:val="center"/>
              <w:rPr>
                <w:rFonts w:ascii="Times New Roman" w:eastAsia="Times New Roman" w:hAnsi="Times New Roman" w:cs="Times New Roman"/>
                <w:sz w:val="24"/>
                <w:szCs w:val="24"/>
                <w:lang w:eastAsia="ru-RU"/>
              </w:rPr>
            </w:pPr>
          </w:p>
        </w:tc>
      </w:tr>
      <w:tr w:rsidR="00DA4DF2" w:rsidRPr="00DA4DF2" w14:paraId="47432E92" w14:textId="77777777" w:rsidTr="008A0B55">
        <w:tc>
          <w:tcPr>
            <w:tcW w:w="7763" w:type="dxa"/>
          </w:tcPr>
          <w:p w14:paraId="4BB5C246" w14:textId="77777777" w:rsidR="00DA4DF2" w:rsidRPr="00DA4DF2" w:rsidRDefault="00DA4DF2" w:rsidP="00DA4DF2">
            <w:pPr>
              <w:spacing w:after="0" w:line="240" w:lineRule="auto"/>
              <w:rPr>
                <w:rFonts w:ascii="Times New Roman" w:eastAsia="Times New Roman" w:hAnsi="Times New Roman" w:cs="Times New Roman"/>
                <w:b/>
                <w:bCs/>
                <w:sz w:val="24"/>
                <w:szCs w:val="24"/>
                <w:lang w:eastAsia="ru-RU"/>
              </w:rPr>
            </w:pPr>
            <w:r w:rsidRPr="00DA4DF2">
              <w:rPr>
                <w:rFonts w:ascii="Times New Roman" w:eastAsia="Times New Roman" w:hAnsi="Times New Roman" w:cs="Times New Roman"/>
                <w:sz w:val="24"/>
                <w:szCs w:val="24"/>
                <w:lang w:eastAsia="ru-RU"/>
              </w:rPr>
              <w:t>Населенные пункты</w:t>
            </w:r>
          </w:p>
        </w:tc>
        <w:tc>
          <w:tcPr>
            <w:tcW w:w="1843" w:type="dxa"/>
            <w:vAlign w:val="center"/>
          </w:tcPr>
          <w:p w14:paraId="16EAC2E3" w14:textId="77777777" w:rsidR="00DA4DF2" w:rsidRPr="00DA4DF2" w:rsidRDefault="00DA4DF2" w:rsidP="00DA4DF2">
            <w:pPr>
              <w:spacing w:after="0" w:line="240" w:lineRule="auto"/>
              <w:jc w:val="center"/>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Ж</w:t>
            </w:r>
          </w:p>
        </w:tc>
      </w:tr>
      <w:tr w:rsidR="00DA4DF2" w:rsidRPr="00DA4DF2" w14:paraId="1ABA642F" w14:textId="77777777" w:rsidTr="008A0B55">
        <w:tc>
          <w:tcPr>
            <w:tcW w:w="7763" w:type="dxa"/>
          </w:tcPr>
          <w:p w14:paraId="775E620A" w14:textId="77777777" w:rsidR="00DA4DF2" w:rsidRPr="00DA4DF2" w:rsidRDefault="00DA4DF2" w:rsidP="00DA4DF2">
            <w:pPr>
              <w:spacing w:after="0" w:line="240" w:lineRule="auto"/>
              <w:rPr>
                <w:rFonts w:ascii="Times New Roman" w:eastAsia="Times New Roman" w:hAnsi="Times New Roman" w:cs="Times New Roman"/>
                <w:b/>
                <w:sz w:val="24"/>
                <w:szCs w:val="24"/>
                <w:lang w:eastAsia="ru-RU"/>
              </w:rPr>
            </w:pPr>
            <w:r w:rsidRPr="00DA4DF2">
              <w:rPr>
                <w:rFonts w:ascii="Times New Roman" w:eastAsia="Times New Roman" w:hAnsi="Times New Roman" w:cs="Times New Roman"/>
                <w:b/>
                <w:sz w:val="24"/>
                <w:szCs w:val="24"/>
                <w:lang w:eastAsia="ru-RU"/>
              </w:rPr>
              <w:t>Зоны сельскохозяйственного использования</w:t>
            </w:r>
          </w:p>
        </w:tc>
        <w:tc>
          <w:tcPr>
            <w:tcW w:w="1843" w:type="dxa"/>
            <w:vAlign w:val="center"/>
          </w:tcPr>
          <w:p w14:paraId="7AE41303" w14:textId="77777777" w:rsidR="00DA4DF2" w:rsidRPr="00DA4DF2" w:rsidRDefault="00DA4DF2" w:rsidP="00DA4DF2">
            <w:pPr>
              <w:spacing w:after="0" w:line="240" w:lineRule="auto"/>
              <w:jc w:val="center"/>
              <w:rPr>
                <w:rFonts w:ascii="Times New Roman" w:eastAsia="Times New Roman" w:hAnsi="Times New Roman" w:cs="Times New Roman"/>
                <w:sz w:val="24"/>
                <w:szCs w:val="24"/>
                <w:lang w:eastAsia="ru-RU"/>
              </w:rPr>
            </w:pPr>
          </w:p>
        </w:tc>
      </w:tr>
      <w:tr w:rsidR="00DA4DF2" w:rsidRPr="00DA4DF2" w14:paraId="03CC5BE0" w14:textId="77777777" w:rsidTr="008A0B55">
        <w:tc>
          <w:tcPr>
            <w:tcW w:w="7763" w:type="dxa"/>
          </w:tcPr>
          <w:p w14:paraId="7BA22FEB" w14:textId="77777777" w:rsidR="00DA4DF2" w:rsidRPr="00DA4DF2" w:rsidRDefault="00DA4DF2" w:rsidP="00DA4DF2">
            <w:pPr>
              <w:spacing w:after="0" w:line="240" w:lineRule="auto"/>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Зона сельскохозяйственного использования</w:t>
            </w:r>
          </w:p>
        </w:tc>
        <w:tc>
          <w:tcPr>
            <w:tcW w:w="1843" w:type="dxa"/>
            <w:vAlign w:val="center"/>
          </w:tcPr>
          <w:p w14:paraId="18154A34" w14:textId="77777777" w:rsidR="00DA4DF2" w:rsidRPr="00DA4DF2" w:rsidRDefault="00DA4DF2" w:rsidP="00DA4DF2">
            <w:pPr>
              <w:spacing w:after="0" w:line="240" w:lineRule="auto"/>
              <w:jc w:val="center"/>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СХ</w:t>
            </w:r>
          </w:p>
        </w:tc>
      </w:tr>
      <w:tr w:rsidR="00DA4DF2" w:rsidRPr="00DA4DF2" w14:paraId="240BC146" w14:textId="77777777" w:rsidTr="008A0B55">
        <w:tc>
          <w:tcPr>
            <w:tcW w:w="7763" w:type="dxa"/>
          </w:tcPr>
          <w:p w14:paraId="51ED4F94" w14:textId="77777777" w:rsidR="00DA4DF2" w:rsidRPr="00DA4DF2" w:rsidRDefault="00DA4DF2" w:rsidP="00DA4DF2">
            <w:pPr>
              <w:spacing w:after="0" w:line="240" w:lineRule="auto"/>
              <w:ind w:right="-108"/>
              <w:rPr>
                <w:rFonts w:ascii="Times New Roman" w:eastAsia="Times New Roman" w:hAnsi="Times New Roman" w:cs="Times New Roman"/>
                <w:b/>
                <w:bCs/>
                <w:sz w:val="24"/>
                <w:szCs w:val="24"/>
                <w:lang w:eastAsia="ru-RU"/>
              </w:rPr>
            </w:pPr>
            <w:r w:rsidRPr="00DA4DF2">
              <w:rPr>
                <w:rFonts w:ascii="Times New Roman" w:eastAsia="Times New Roman" w:hAnsi="Times New Roman" w:cs="Times New Roman"/>
                <w:b/>
                <w:bCs/>
                <w:sz w:val="24"/>
                <w:szCs w:val="24"/>
                <w:lang w:eastAsia="ru-RU"/>
              </w:rPr>
              <w:t>Производственные зоны</w:t>
            </w:r>
          </w:p>
        </w:tc>
        <w:tc>
          <w:tcPr>
            <w:tcW w:w="1843" w:type="dxa"/>
          </w:tcPr>
          <w:p w14:paraId="1812CB3E" w14:textId="77777777" w:rsidR="00DA4DF2" w:rsidRPr="00DA4DF2" w:rsidRDefault="00DA4DF2" w:rsidP="00DA4DF2">
            <w:pPr>
              <w:spacing w:after="0" w:line="240" w:lineRule="auto"/>
              <w:jc w:val="center"/>
              <w:rPr>
                <w:rFonts w:ascii="Times New Roman" w:eastAsia="Times New Roman" w:hAnsi="Times New Roman" w:cs="Times New Roman"/>
                <w:sz w:val="24"/>
                <w:szCs w:val="24"/>
                <w:lang w:eastAsia="ru-RU"/>
              </w:rPr>
            </w:pPr>
          </w:p>
        </w:tc>
      </w:tr>
      <w:tr w:rsidR="00DA4DF2" w:rsidRPr="00DA4DF2" w14:paraId="390DC84F" w14:textId="77777777" w:rsidTr="008A0B55">
        <w:tc>
          <w:tcPr>
            <w:tcW w:w="7763" w:type="dxa"/>
          </w:tcPr>
          <w:p w14:paraId="7202534C" w14:textId="77777777" w:rsidR="00DA4DF2" w:rsidRPr="00DA4DF2" w:rsidRDefault="00DA4DF2" w:rsidP="00DA4DF2">
            <w:pPr>
              <w:spacing w:after="0" w:line="240" w:lineRule="auto"/>
              <w:ind w:right="-108"/>
              <w:rPr>
                <w:rFonts w:ascii="Times New Roman" w:eastAsia="Times New Roman" w:hAnsi="Times New Roman" w:cs="Times New Roman"/>
                <w:b/>
                <w:bCs/>
                <w:sz w:val="24"/>
                <w:szCs w:val="24"/>
                <w:lang w:eastAsia="ru-RU"/>
              </w:rPr>
            </w:pPr>
            <w:r w:rsidRPr="00DA4DF2">
              <w:rPr>
                <w:rFonts w:ascii="Times New Roman" w:eastAsia="Times New Roman" w:hAnsi="Times New Roman" w:cs="Times New Roman"/>
                <w:sz w:val="24"/>
                <w:szCs w:val="24"/>
                <w:lang w:eastAsia="ru-RU"/>
              </w:rPr>
              <w:t>Зона производственная</w:t>
            </w:r>
          </w:p>
        </w:tc>
        <w:tc>
          <w:tcPr>
            <w:tcW w:w="1843" w:type="dxa"/>
          </w:tcPr>
          <w:p w14:paraId="5E4285A4" w14:textId="77777777" w:rsidR="00DA4DF2" w:rsidRPr="00DA4DF2" w:rsidRDefault="00DA4DF2" w:rsidP="00DA4DF2">
            <w:pPr>
              <w:spacing w:after="0" w:line="240" w:lineRule="auto"/>
              <w:jc w:val="center"/>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П</w:t>
            </w:r>
          </w:p>
        </w:tc>
      </w:tr>
      <w:tr w:rsidR="00DA4DF2" w:rsidRPr="00DA4DF2" w14:paraId="59BFE674" w14:textId="77777777" w:rsidTr="008A0B55">
        <w:tc>
          <w:tcPr>
            <w:tcW w:w="7763" w:type="dxa"/>
          </w:tcPr>
          <w:p w14:paraId="60CA4F78" w14:textId="77777777" w:rsidR="00DA4DF2" w:rsidRPr="00DA4DF2" w:rsidRDefault="00DA4DF2" w:rsidP="00DA4DF2">
            <w:pPr>
              <w:spacing w:after="0" w:line="240" w:lineRule="auto"/>
              <w:rPr>
                <w:rFonts w:ascii="Times New Roman" w:eastAsia="Times New Roman" w:hAnsi="Times New Roman" w:cs="Times New Roman"/>
                <w:b/>
                <w:bCs/>
                <w:sz w:val="24"/>
                <w:szCs w:val="24"/>
                <w:lang w:eastAsia="ru-RU"/>
              </w:rPr>
            </w:pPr>
            <w:r w:rsidRPr="00DA4DF2">
              <w:rPr>
                <w:rFonts w:ascii="Times New Roman" w:eastAsia="Times New Roman" w:hAnsi="Times New Roman" w:cs="Times New Roman"/>
                <w:b/>
                <w:bCs/>
                <w:sz w:val="24"/>
                <w:szCs w:val="24"/>
                <w:lang w:eastAsia="ru-RU"/>
              </w:rPr>
              <w:t>Зоны транспортной инфраструктуры</w:t>
            </w:r>
          </w:p>
        </w:tc>
        <w:tc>
          <w:tcPr>
            <w:tcW w:w="1843" w:type="dxa"/>
            <w:vAlign w:val="center"/>
          </w:tcPr>
          <w:p w14:paraId="4C57A774" w14:textId="77777777" w:rsidR="00DA4DF2" w:rsidRPr="00DA4DF2" w:rsidRDefault="00DA4DF2" w:rsidP="00DA4DF2">
            <w:pPr>
              <w:spacing w:after="0" w:line="240" w:lineRule="auto"/>
              <w:jc w:val="center"/>
              <w:rPr>
                <w:rFonts w:ascii="Times New Roman" w:eastAsia="Times New Roman" w:hAnsi="Times New Roman" w:cs="Times New Roman"/>
                <w:sz w:val="24"/>
                <w:szCs w:val="24"/>
                <w:lang w:eastAsia="ru-RU"/>
              </w:rPr>
            </w:pPr>
          </w:p>
        </w:tc>
      </w:tr>
      <w:tr w:rsidR="00DA4DF2" w:rsidRPr="00DA4DF2" w14:paraId="112BA516" w14:textId="77777777" w:rsidTr="008A0B55">
        <w:tc>
          <w:tcPr>
            <w:tcW w:w="7763" w:type="dxa"/>
          </w:tcPr>
          <w:p w14:paraId="31F8DDC3" w14:textId="77777777" w:rsidR="00DA4DF2" w:rsidRPr="00DA4DF2" w:rsidRDefault="00DA4DF2" w:rsidP="00DA4DF2">
            <w:pPr>
              <w:spacing w:after="0" w:line="240" w:lineRule="auto"/>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Зона автомобильного транспорта</w:t>
            </w:r>
          </w:p>
        </w:tc>
        <w:tc>
          <w:tcPr>
            <w:tcW w:w="1843" w:type="dxa"/>
            <w:vAlign w:val="center"/>
          </w:tcPr>
          <w:p w14:paraId="336051B7" w14:textId="77777777" w:rsidR="00DA4DF2" w:rsidRPr="00DA4DF2" w:rsidRDefault="00DA4DF2" w:rsidP="00DA4DF2">
            <w:pPr>
              <w:spacing w:after="0" w:line="240" w:lineRule="auto"/>
              <w:jc w:val="center"/>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Т1</w:t>
            </w:r>
          </w:p>
        </w:tc>
      </w:tr>
      <w:tr w:rsidR="00DA4DF2" w:rsidRPr="00DA4DF2" w14:paraId="021245AE" w14:textId="77777777" w:rsidTr="008A0B55">
        <w:tc>
          <w:tcPr>
            <w:tcW w:w="7763" w:type="dxa"/>
          </w:tcPr>
          <w:p w14:paraId="5268FB08" w14:textId="77777777" w:rsidR="00DA4DF2" w:rsidRPr="00DA4DF2" w:rsidRDefault="00DA4DF2" w:rsidP="00DA4DF2">
            <w:pPr>
              <w:spacing w:after="0" w:line="240" w:lineRule="auto"/>
              <w:rPr>
                <w:rFonts w:ascii="Times New Roman" w:eastAsia="Times New Roman" w:hAnsi="Times New Roman" w:cs="Times New Roman"/>
                <w:b/>
                <w:sz w:val="24"/>
                <w:szCs w:val="24"/>
                <w:lang w:eastAsia="ru-RU"/>
              </w:rPr>
            </w:pPr>
            <w:r w:rsidRPr="00DA4DF2">
              <w:rPr>
                <w:rFonts w:ascii="Times New Roman" w:eastAsia="Times New Roman" w:hAnsi="Times New Roman" w:cs="Times New Roman"/>
                <w:b/>
                <w:sz w:val="24"/>
                <w:szCs w:val="24"/>
                <w:lang w:eastAsia="ru-RU"/>
              </w:rPr>
              <w:t>Зона инженерной инфраструктуры</w:t>
            </w:r>
          </w:p>
        </w:tc>
        <w:tc>
          <w:tcPr>
            <w:tcW w:w="1843" w:type="dxa"/>
            <w:vAlign w:val="center"/>
          </w:tcPr>
          <w:p w14:paraId="20734B08" w14:textId="77777777" w:rsidR="00DA4DF2" w:rsidRPr="00DA4DF2" w:rsidRDefault="00DA4DF2" w:rsidP="00DA4DF2">
            <w:pPr>
              <w:spacing w:after="0" w:line="240" w:lineRule="auto"/>
              <w:jc w:val="center"/>
              <w:rPr>
                <w:rFonts w:ascii="Times New Roman" w:eastAsia="Times New Roman" w:hAnsi="Times New Roman" w:cs="Times New Roman"/>
                <w:sz w:val="24"/>
                <w:szCs w:val="24"/>
                <w:lang w:eastAsia="ru-RU"/>
              </w:rPr>
            </w:pPr>
          </w:p>
        </w:tc>
      </w:tr>
      <w:tr w:rsidR="00DA4DF2" w:rsidRPr="00DA4DF2" w14:paraId="02FDA4EA" w14:textId="77777777" w:rsidTr="008A0B55">
        <w:tc>
          <w:tcPr>
            <w:tcW w:w="7763" w:type="dxa"/>
          </w:tcPr>
          <w:p w14:paraId="1207DA89" w14:textId="77777777" w:rsidR="00DA4DF2" w:rsidRPr="00DA4DF2" w:rsidRDefault="00DA4DF2" w:rsidP="00DA4DF2">
            <w:pPr>
              <w:spacing w:after="0" w:line="240" w:lineRule="auto"/>
              <w:rPr>
                <w:rFonts w:ascii="Times New Roman" w:eastAsia="Times New Roman" w:hAnsi="Times New Roman" w:cs="Times New Roman"/>
                <w:b/>
                <w:sz w:val="24"/>
                <w:szCs w:val="24"/>
                <w:lang w:eastAsia="ru-RU"/>
              </w:rPr>
            </w:pPr>
            <w:r w:rsidRPr="00DA4DF2">
              <w:rPr>
                <w:rFonts w:ascii="Times New Roman" w:eastAsia="Times New Roman" w:hAnsi="Times New Roman" w:cs="Times New Roman"/>
                <w:sz w:val="24"/>
                <w:szCs w:val="24"/>
                <w:lang w:eastAsia="ru-RU"/>
              </w:rPr>
              <w:t>Зона инженерной инфраструктуры</w:t>
            </w:r>
          </w:p>
        </w:tc>
        <w:tc>
          <w:tcPr>
            <w:tcW w:w="1843" w:type="dxa"/>
            <w:vAlign w:val="center"/>
          </w:tcPr>
          <w:p w14:paraId="525787B2" w14:textId="77777777" w:rsidR="00DA4DF2" w:rsidRPr="00DA4DF2" w:rsidRDefault="00DA4DF2" w:rsidP="00DA4DF2">
            <w:pPr>
              <w:spacing w:after="0" w:line="240" w:lineRule="auto"/>
              <w:jc w:val="center"/>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И</w:t>
            </w:r>
          </w:p>
        </w:tc>
      </w:tr>
      <w:tr w:rsidR="00DA4DF2" w:rsidRPr="00DA4DF2" w14:paraId="4E5616A3" w14:textId="77777777" w:rsidTr="008A0B55">
        <w:tc>
          <w:tcPr>
            <w:tcW w:w="7763" w:type="dxa"/>
          </w:tcPr>
          <w:p w14:paraId="57AC520A" w14:textId="77777777" w:rsidR="00DA4DF2" w:rsidRPr="00DA4DF2" w:rsidRDefault="00DA4DF2" w:rsidP="00DA4DF2">
            <w:pPr>
              <w:spacing w:after="0" w:line="240" w:lineRule="auto"/>
              <w:rPr>
                <w:rFonts w:ascii="Times New Roman" w:eastAsia="Times New Roman" w:hAnsi="Times New Roman" w:cs="Times New Roman"/>
                <w:b/>
                <w:bCs/>
                <w:sz w:val="24"/>
                <w:szCs w:val="24"/>
                <w:lang w:eastAsia="ru-RU"/>
              </w:rPr>
            </w:pPr>
            <w:r w:rsidRPr="00DA4DF2">
              <w:rPr>
                <w:rFonts w:ascii="Times New Roman" w:eastAsia="Times New Roman" w:hAnsi="Times New Roman" w:cs="Times New Roman"/>
                <w:b/>
                <w:bCs/>
                <w:sz w:val="24"/>
                <w:szCs w:val="24"/>
                <w:lang w:eastAsia="ru-RU"/>
              </w:rPr>
              <w:t>Зоны специального назначения</w:t>
            </w:r>
          </w:p>
        </w:tc>
        <w:tc>
          <w:tcPr>
            <w:tcW w:w="1843" w:type="dxa"/>
            <w:vAlign w:val="center"/>
          </w:tcPr>
          <w:p w14:paraId="08D429D9" w14:textId="77777777" w:rsidR="00DA4DF2" w:rsidRPr="00DA4DF2" w:rsidRDefault="00DA4DF2" w:rsidP="00DA4DF2">
            <w:pPr>
              <w:spacing w:after="0" w:line="240" w:lineRule="auto"/>
              <w:jc w:val="center"/>
              <w:rPr>
                <w:rFonts w:ascii="Times New Roman" w:eastAsia="Times New Roman" w:hAnsi="Times New Roman" w:cs="Times New Roman"/>
                <w:sz w:val="24"/>
                <w:szCs w:val="24"/>
                <w:lang w:eastAsia="ru-RU"/>
              </w:rPr>
            </w:pPr>
          </w:p>
        </w:tc>
      </w:tr>
      <w:tr w:rsidR="00DA4DF2" w:rsidRPr="00DA4DF2" w14:paraId="5B56A418" w14:textId="77777777" w:rsidTr="008A0B55">
        <w:tc>
          <w:tcPr>
            <w:tcW w:w="7763" w:type="dxa"/>
            <w:vAlign w:val="center"/>
          </w:tcPr>
          <w:p w14:paraId="57AF5CE1" w14:textId="77777777" w:rsidR="00DA4DF2" w:rsidRPr="00DA4DF2" w:rsidRDefault="00DA4DF2" w:rsidP="00DA4DF2">
            <w:pPr>
              <w:spacing w:after="0" w:line="240" w:lineRule="auto"/>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Зона кладбищ</w:t>
            </w:r>
          </w:p>
        </w:tc>
        <w:tc>
          <w:tcPr>
            <w:tcW w:w="1843" w:type="dxa"/>
            <w:vAlign w:val="center"/>
          </w:tcPr>
          <w:p w14:paraId="7D8B12A1" w14:textId="77777777" w:rsidR="00DA4DF2" w:rsidRPr="00DA4DF2" w:rsidRDefault="00DA4DF2" w:rsidP="00DA4DF2">
            <w:pPr>
              <w:spacing w:after="0" w:line="240" w:lineRule="auto"/>
              <w:jc w:val="center"/>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СН1</w:t>
            </w:r>
          </w:p>
        </w:tc>
      </w:tr>
    </w:tbl>
    <w:p w14:paraId="13652803" w14:textId="77777777" w:rsidR="00DA4DF2" w:rsidRPr="00DA4DF2" w:rsidRDefault="00DA4DF2" w:rsidP="00DA4DF2">
      <w:pPr>
        <w:spacing w:after="0" w:line="240" w:lineRule="auto"/>
        <w:rPr>
          <w:rFonts w:ascii="Times New Roman" w:eastAsia="Times New Roman" w:hAnsi="Times New Roman" w:cs="Times New Roman"/>
          <w:sz w:val="24"/>
          <w:szCs w:val="24"/>
          <w:lang w:eastAsia="ru-RU"/>
        </w:rPr>
      </w:pPr>
    </w:p>
    <w:p w14:paraId="237922BD" w14:textId="4597AF46" w:rsidR="00DA4DF2" w:rsidRPr="00DA4DF2" w:rsidRDefault="00DA4DF2" w:rsidP="008A0B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На картах градостроительного зонирования населенных пунктов определены следующие виды территориальных зон:</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63"/>
        <w:gridCol w:w="1843"/>
      </w:tblGrid>
      <w:tr w:rsidR="00DA4DF2" w:rsidRPr="00DA4DF2" w14:paraId="0D58A40C" w14:textId="77777777" w:rsidTr="008A0B55">
        <w:tc>
          <w:tcPr>
            <w:tcW w:w="7763" w:type="dxa"/>
          </w:tcPr>
          <w:p w14:paraId="79366C0C" w14:textId="77777777" w:rsidR="00DA4DF2" w:rsidRPr="00DA4DF2" w:rsidRDefault="00DA4DF2" w:rsidP="00DA4DF2">
            <w:pPr>
              <w:spacing w:after="0" w:line="240" w:lineRule="auto"/>
              <w:jc w:val="center"/>
              <w:rPr>
                <w:rFonts w:ascii="Times New Roman" w:eastAsia="Times New Roman" w:hAnsi="Times New Roman" w:cs="Times New Roman"/>
                <w:sz w:val="24"/>
                <w:szCs w:val="24"/>
                <w:lang w:eastAsia="ru-RU"/>
              </w:rPr>
            </w:pPr>
            <w:r w:rsidRPr="00DA4DF2">
              <w:rPr>
                <w:rFonts w:ascii="Times New Roman" w:eastAsia="Times New Roman" w:hAnsi="Times New Roman" w:cs="Times New Roman"/>
                <w:b/>
                <w:bCs/>
                <w:sz w:val="24"/>
                <w:szCs w:val="24"/>
                <w:lang w:eastAsia="ru-RU"/>
              </w:rPr>
              <w:t>Виды зон</w:t>
            </w:r>
          </w:p>
        </w:tc>
        <w:tc>
          <w:tcPr>
            <w:tcW w:w="1843" w:type="dxa"/>
          </w:tcPr>
          <w:p w14:paraId="37DBFBD3" w14:textId="77777777" w:rsidR="00DA4DF2" w:rsidRPr="00DA4DF2" w:rsidRDefault="00DA4DF2" w:rsidP="00DA4DF2">
            <w:pPr>
              <w:spacing w:after="0" w:line="240" w:lineRule="auto"/>
              <w:jc w:val="center"/>
              <w:rPr>
                <w:rFonts w:ascii="Times New Roman" w:eastAsia="Times New Roman" w:hAnsi="Times New Roman" w:cs="Times New Roman"/>
                <w:sz w:val="24"/>
                <w:szCs w:val="24"/>
                <w:lang w:eastAsia="ru-RU"/>
              </w:rPr>
            </w:pPr>
            <w:r w:rsidRPr="00DA4DF2">
              <w:rPr>
                <w:rFonts w:ascii="Times New Roman" w:eastAsia="Times New Roman" w:hAnsi="Times New Roman" w:cs="Times New Roman"/>
                <w:b/>
                <w:bCs/>
                <w:sz w:val="24"/>
                <w:szCs w:val="24"/>
                <w:lang w:eastAsia="ru-RU"/>
              </w:rPr>
              <w:t>Кодировка</w:t>
            </w:r>
          </w:p>
        </w:tc>
      </w:tr>
      <w:tr w:rsidR="00DA4DF2" w:rsidRPr="00DA4DF2" w14:paraId="38E687BC" w14:textId="77777777" w:rsidTr="008A0B55">
        <w:tc>
          <w:tcPr>
            <w:tcW w:w="7763" w:type="dxa"/>
          </w:tcPr>
          <w:p w14:paraId="1C9A2466" w14:textId="77777777" w:rsidR="00DA4DF2" w:rsidRPr="00DA4DF2" w:rsidRDefault="00DA4DF2" w:rsidP="00DA4DF2">
            <w:pPr>
              <w:spacing w:after="0" w:line="240" w:lineRule="auto"/>
              <w:rPr>
                <w:rFonts w:ascii="Times New Roman" w:eastAsia="Times New Roman" w:hAnsi="Times New Roman" w:cs="Times New Roman"/>
                <w:sz w:val="24"/>
                <w:szCs w:val="24"/>
                <w:lang w:eastAsia="ru-RU"/>
              </w:rPr>
            </w:pPr>
            <w:r w:rsidRPr="00DA4DF2">
              <w:rPr>
                <w:rFonts w:ascii="Times New Roman" w:eastAsia="Times New Roman" w:hAnsi="Times New Roman" w:cs="Times New Roman"/>
                <w:b/>
                <w:bCs/>
                <w:sz w:val="24"/>
                <w:szCs w:val="24"/>
                <w:lang w:eastAsia="ru-RU"/>
              </w:rPr>
              <w:t>Жилые зоны</w:t>
            </w:r>
          </w:p>
        </w:tc>
        <w:tc>
          <w:tcPr>
            <w:tcW w:w="1843" w:type="dxa"/>
            <w:vAlign w:val="center"/>
          </w:tcPr>
          <w:p w14:paraId="60730DD5" w14:textId="77777777" w:rsidR="00DA4DF2" w:rsidRPr="00DA4DF2" w:rsidRDefault="00DA4DF2" w:rsidP="00DA4DF2">
            <w:pPr>
              <w:spacing w:after="0" w:line="240" w:lineRule="auto"/>
              <w:jc w:val="center"/>
              <w:rPr>
                <w:rFonts w:ascii="Times New Roman" w:eastAsia="Times New Roman" w:hAnsi="Times New Roman" w:cs="Times New Roman"/>
                <w:sz w:val="24"/>
                <w:szCs w:val="24"/>
                <w:lang w:eastAsia="ru-RU"/>
              </w:rPr>
            </w:pPr>
          </w:p>
        </w:tc>
      </w:tr>
      <w:tr w:rsidR="00DA4DF2" w:rsidRPr="00DA4DF2" w14:paraId="504D3C72" w14:textId="77777777" w:rsidTr="008A0B55">
        <w:tc>
          <w:tcPr>
            <w:tcW w:w="7763" w:type="dxa"/>
          </w:tcPr>
          <w:p w14:paraId="7EF20B96" w14:textId="77777777" w:rsidR="00DA4DF2" w:rsidRPr="00DA4DF2" w:rsidRDefault="00DA4DF2" w:rsidP="00DA4DF2">
            <w:pPr>
              <w:spacing w:after="0" w:line="240" w:lineRule="auto"/>
              <w:rPr>
                <w:rFonts w:ascii="Times New Roman" w:eastAsia="Times New Roman" w:hAnsi="Times New Roman" w:cs="Times New Roman"/>
                <w:b/>
                <w:bCs/>
                <w:sz w:val="24"/>
                <w:szCs w:val="24"/>
                <w:lang w:eastAsia="ru-RU"/>
              </w:rPr>
            </w:pPr>
            <w:r w:rsidRPr="00DA4DF2">
              <w:rPr>
                <w:rFonts w:ascii="Times New Roman" w:eastAsia="Times New Roman" w:hAnsi="Times New Roman" w:cs="Times New Roman"/>
                <w:sz w:val="24"/>
                <w:szCs w:val="24"/>
                <w:lang w:eastAsia="ru-RU"/>
              </w:rPr>
              <w:t>Зона застройки индивидуальными жилыми домами</w:t>
            </w:r>
          </w:p>
        </w:tc>
        <w:tc>
          <w:tcPr>
            <w:tcW w:w="1843" w:type="dxa"/>
            <w:vAlign w:val="center"/>
          </w:tcPr>
          <w:p w14:paraId="26B386F5" w14:textId="77777777" w:rsidR="00DA4DF2" w:rsidRPr="00DA4DF2" w:rsidRDefault="00DA4DF2" w:rsidP="00DA4DF2">
            <w:pPr>
              <w:spacing w:after="0" w:line="240" w:lineRule="auto"/>
              <w:jc w:val="center"/>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Ж1</w:t>
            </w:r>
          </w:p>
        </w:tc>
      </w:tr>
      <w:tr w:rsidR="005F3388" w:rsidRPr="00DA4DF2" w14:paraId="43462F55" w14:textId="77777777" w:rsidTr="002F384B">
        <w:tc>
          <w:tcPr>
            <w:tcW w:w="7763" w:type="dxa"/>
          </w:tcPr>
          <w:p w14:paraId="3E14BA48" w14:textId="22EDD3CB" w:rsidR="005F3388" w:rsidRPr="001C7ACD" w:rsidRDefault="005F3388" w:rsidP="005F3388">
            <w:pPr>
              <w:spacing w:after="0" w:line="240" w:lineRule="auto"/>
              <w:rPr>
                <w:rFonts w:ascii="Times New Roman" w:eastAsia="Times New Roman" w:hAnsi="Times New Roman" w:cs="Times New Roman"/>
                <w:sz w:val="24"/>
                <w:szCs w:val="24"/>
                <w:lang w:eastAsia="ru-RU"/>
              </w:rPr>
            </w:pPr>
            <w:r w:rsidRPr="001C7ACD">
              <w:rPr>
                <w:rFonts w:ascii="Times New Roman" w:eastAsia="Times New Roman" w:hAnsi="Times New Roman" w:cs="Times New Roman"/>
                <w:sz w:val="24"/>
                <w:szCs w:val="24"/>
                <w:lang w:eastAsia="ru-RU"/>
              </w:rPr>
              <w:t>Зона застройки дачными домами</w:t>
            </w:r>
          </w:p>
        </w:tc>
        <w:tc>
          <w:tcPr>
            <w:tcW w:w="1843" w:type="dxa"/>
          </w:tcPr>
          <w:p w14:paraId="3C3B1FF8" w14:textId="53CC1179" w:rsidR="005F3388" w:rsidRPr="001C7ACD" w:rsidRDefault="005F3388" w:rsidP="005F3388">
            <w:pPr>
              <w:spacing w:after="0" w:line="240" w:lineRule="auto"/>
              <w:jc w:val="center"/>
              <w:rPr>
                <w:rFonts w:ascii="Times New Roman" w:eastAsia="Times New Roman" w:hAnsi="Times New Roman" w:cs="Times New Roman"/>
                <w:sz w:val="24"/>
                <w:szCs w:val="24"/>
                <w:lang w:eastAsia="ru-RU"/>
              </w:rPr>
            </w:pPr>
            <w:r w:rsidRPr="001C7ACD">
              <w:rPr>
                <w:rFonts w:ascii="Times New Roman" w:eastAsia="Times New Roman" w:hAnsi="Times New Roman" w:cs="Times New Roman"/>
                <w:sz w:val="24"/>
                <w:szCs w:val="24"/>
                <w:lang w:eastAsia="ru-RU"/>
              </w:rPr>
              <w:t>Ж5</w:t>
            </w:r>
          </w:p>
        </w:tc>
      </w:tr>
      <w:tr w:rsidR="00DA4DF2" w:rsidRPr="00DA4DF2" w14:paraId="2A0DA68C" w14:textId="77777777" w:rsidTr="008A0B55">
        <w:tc>
          <w:tcPr>
            <w:tcW w:w="7763" w:type="dxa"/>
          </w:tcPr>
          <w:p w14:paraId="7692993B" w14:textId="77777777" w:rsidR="00DA4DF2" w:rsidRPr="00DA4DF2" w:rsidRDefault="00DA4DF2" w:rsidP="00DA4DF2">
            <w:pPr>
              <w:spacing w:after="0" w:line="240" w:lineRule="auto"/>
              <w:rPr>
                <w:rFonts w:ascii="Times New Roman" w:eastAsia="Times New Roman" w:hAnsi="Times New Roman" w:cs="Times New Roman"/>
                <w:sz w:val="24"/>
                <w:szCs w:val="24"/>
                <w:lang w:eastAsia="ru-RU"/>
              </w:rPr>
            </w:pPr>
            <w:r w:rsidRPr="00DA4DF2">
              <w:rPr>
                <w:rFonts w:ascii="Times New Roman" w:eastAsia="Times New Roman" w:hAnsi="Times New Roman" w:cs="Times New Roman"/>
                <w:b/>
                <w:bCs/>
                <w:sz w:val="24"/>
                <w:szCs w:val="24"/>
                <w:lang w:eastAsia="ru-RU"/>
              </w:rPr>
              <w:t>Общественно-деловые зоны</w:t>
            </w:r>
          </w:p>
        </w:tc>
        <w:tc>
          <w:tcPr>
            <w:tcW w:w="1843" w:type="dxa"/>
          </w:tcPr>
          <w:p w14:paraId="710D65F7" w14:textId="77777777" w:rsidR="00DA4DF2" w:rsidRPr="00DA4DF2" w:rsidRDefault="00DA4DF2" w:rsidP="00DA4DF2">
            <w:pPr>
              <w:spacing w:after="0" w:line="240" w:lineRule="auto"/>
              <w:jc w:val="center"/>
              <w:rPr>
                <w:rFonts w:ascii="Times New Roman" w:eastAsia="Times New Roman" w:hAnsi="Times New Roman" w:cs="Times New Roman"/>
                <w:sz w:val="24"/>
                <w:szCs w:val="24"/>
                <w:lang w:eastAsia="ru-RU"/>
              </w:rPr>
            </w:pPr>
          </w:p>
        </w:tc>
      </w:tr>
      <w:tr w:rsidR="00DA4DF2" w:rsidRPr="00DA4DF2" w14:paraId="27D3BF3B" w14:textId="77777777" w:rsidTr="008A0B55">
        <w:tc>
          <w:tcPr>
            <w:tcW w:w="7763" w:type="dxa"/>
          </w:tcPr>
          <w:p w14:paraId="68BB1F66" w14:textId="77777777" w:rsidR="00DA4DF2" w:rsidRPr="00DA4DF2" w:rsidRDefault="00DA4DF2" w:rsidP="00DA4DF2">
            <w:pPr>
              <w:spacing w:after="0" w:line="240" w:lineRule="auto"/>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Зона делового, общественного и коммерческого назначения</w:t>
            </w:r>
          </w:p>
        </w:tc>
        <w:tc>
          <w:tcPr>
            <w:tcW w:w="1843" w:type="dxa"/>
          </w:tcPr>
          <w:p w14:paraId="6DB08463" w14:textId="77777777" w:rsidR="00DA4DF2" w:rsidRPr="00DA4DF2" w:rsidRDefault="00DA4DF2" w:rsidP="00DA4DF2">
            <w:pPr>
              <w:spacing w:after="0" w:line="240" w:lineRule="auto"/>
              <w:jc w:val="center"/>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ОД</w:t>
            </w:r>
          </w:p>
        </w:tc>
      </w:tr>
      <w:tr w:rsidR="00DA4DF2" w:rsidRPr="00DA4DF2" w14:paraId="457372BA" w14:textId="77777777" w:rsidTr="008A0B55">
        <w:tc>
          <w:tcPr>
            <w:tcW w:w="7763" w:type="dxa"/>
          </w:tcPr>
          <w:p w14:paraId="015BF841" w14:textId="77777777" w:rsidR="00DA4DF2" w:rsidRPr="00DA4DF2" w:rsidRDefault="00DA4DF2" w:rsidP="00DA4DF2">
            <w:pPr>
              <w:spacing w:after="0" w:line="240" w:lineRule="auto"/>
              <w:ind w:right="-108"/>
              <w:rPr>
                <w:rFonts w:ascii="Times New Roman" w:eastAsia="Times New Roman" w:hAnsi="Times New Roman" w:cs="Times New Roman"/>
                <w:b/>
                <w:bCs/>
                <w:sz w:val="24"/>
                <w:szCs w:val="24"/>
                <w:lang w:eastAsia="ru-RU"/>
              </w:rPr>
            </w:pPr>
            <w:r w:rsidRPr="00DA4DF2">
              <w:rPr>
                <w:rFonts w:ascii="Times New Roman" w:eastAsia="Times New Roman" w:hAnsi="Times New Roman" w:cs="Times New Roman"/>
                <w:b/>
                <w:bCs/>
                <w:sz w:val="24"/>
                <w:szCs w:val="24"/>
                <w:lang w:eastAsia="ru-RU"/>
              </w:rPr>
              <w:t>Производственные зоны</w:t>
            </w:r>
          </w:p>
        </w:tc>
        <w:tc>
          <w:tcPr>
            <w:tcW w:w="1843" w:type="dxa"/>
          </w:tcPr>
          <w:p w14:paraId="404F8378" w14:textId="77777777" w:rsidR="00DA4DF2" w:rsidRPr="00DA4DF2" w:rsidRDefault="00DA4DF2" w:rsidP="00DA4DF2">
            <w:pPr>
              <w:spacing w:after="0" w:line="240" w:lineRule="auto"/>
              <w:jc w:val="center"/>
              <w:rPr>
                <w:rFonts w:ascii="Times New Roman" w:eastAsia="Times New Roman" w:hAnsi="Times New Roman" w:cs="Times New Roman"/>
                <w:sz w:val="24"/>
                <w:szCs w:val="24"/>
                <w:lang w:eastAsia="ru-RU"/>
              </w:rPr>
            </w:pPr>
          </w:p>
        </w:tc>
      </w:tr>
      <w:tr w:rsidR="00DA4DF2" w:rsidRPr="00DA4DF2" w14:paraId="6EC1AC38" w14:textId="77777777" w:rsidTr="008A0B55">
        <w:tc>
          <w:tcPr>
            <w:tcW w:w="7763" w:type="dxa"/>
          </w:tcPr>
          <w:p w14:paraId="79053098" w14:textId="77777777" w:rsidR="00DA4DF2" w:rsidRPr="00DA4DF2" w:rsidRDefault="00DA4DF2" w:rsidP="00DA4DF2">
            <w:pPr>
              <w:spacing w:after="0" w:line="240" w:lineRule="auto"/>
              <w:ind w:right="-108"/>
              <w:rPr>
                <w:rFonts w:ascii="Times New Roman" w:eastAsia="Times New Roman" w:hAnsi="Times New Roman" w:cs="Times New Roman"/>
                <w:b/>
                <w:bCs/>
                <w:sz w:val="24"/>
                <w:szCs w:val="24"/>
                <w:lang w:eastAsia="ru-RU"/>
              </w:rPr>
            </w:pPr>
            <w:r w:rsidRPr="00DA4DF2">
              <w:rPr>
                <w:rFonts w:ascii="Times New Roman" w:eastAsia="Times New Roman" w:hAnsi="Times New Roman" w:cs="Times New Roman"/>
                <w:sz w:val="24"/>
                <w:szCs w:val="24"/>
                <w:lang w:eastAsia="ru-RU"/>
              </w:rPr>
              <w:t>Зона производственная</w:t>
            </w:r>
          </w:p>
        </w:tc>
        <w:tc>
          <w:tcPr>
            <w:tcW w:w="1843" w:type="dxa"/>
          </w:tcPr>
          <w:p w14:paraId="57262E0E" w14:textId="77777777" w:rsidR="00DA4DF2" w:rsidRPr="00DA4DF2" w:rsidRDefault="00DA4DF2" w:rsidP="00DA4DF2">
            <w:pPr>
              <w:spacing w:after="0" w:line="240" w:lineRule="auto"/>
              <w:jc w:val="center"/>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П</w:t>
            </w:r>
          </w:p>
        </w:tc>
      </w:tr>
      <w:tr w:rsidR="00DA4DF2" w:rsidRPr="00DA4DF2" w14:paraId="346938E5" w14:textId="77777777" w:rsidTr="008A0B55">
        <w:tc>
          <w:tcPr>
            <w:tcW w:w="7763" w:type="dxa"/>
          </w:tcPr>
          <w:p w14:paraId="16F8D815" w14:textId="77777777" w:rsidR="00DA4DF2" w:rsidRPr="00DA4DF2" w:rsidRDefault="00DA4DF2" w:rsidP="00DA4DF2">
            <w:pPr>
              <w:spacing w:after="0" w:line="240" w:lineRule="auto"/>
              <w:rPr>
                <w:rFonts w:ascii="Times New Roman" w:eastAsia="Times New Roman" w:hAnsi="Times New Roman" w:cs="Times New Roman"/>
                <w:b/>
                <w:sz w:val="24"/>
                <w:szCs w:val="24"/>
                <w:lang w:eastAsia="ru-RU"/>
              </w:rPr>
            </w:pPr>
            <w:r w:rsidRPr="00DA4DF2">
              <w:rPr>
                <w:rFonts w:ascii="Times New Roman" w:eastAsia="Times New Roman" w:hAnsi="Times New Roman" w:cs="Times New Roman"/>
                <w:b/>
                <w:sz w:val="24"/>
                <w:szCs w:val="24"/>
                <w:lang w:eastAsia="ru-RU"/>
              </w:rPr>
              <w:t>Зоны сельскохозяйственного использования</w:t>
            </w:r>
          </w:p>
        </w:tc>
        <w:tc>
          <w:tcPr>
            <w:tcW w:w="1843" w:type="dxa"/>
            <w:vAlign w:val="center"/>
          </w:tcPr>
          <w:p w14:paraId="63865B4B" w14:textId="77777777" w:rsidR="00DA4DF2" w:rsidRPr="00DA4DF2" w:rsidRDefault="00DA4DF2" w:rsidP="00DA4DF2">
            <w:pPr>
              <w:spacing w:after="0" w:line="240" w:lineRule="auto"/>
              <w:jc w:val="center"/>
              <w:rPr>
                <w:rFonts w:ascii="Times New Roman" w:eastAsia="Times New Roman" w:hAnsi="Times New Roman" w:cs="Times New Roman"/>
                <w:sz w:val="24"/>
                <w:szCs w:val="24"/>
                <w:lang w:eastAsia="ru-RU"/>
              </w:rPr>
            </w:pPr>
          </w:p>
        </w:tc>
      </w:tr>
      <w:tr w:rsidR="00DA4DF2" w:rsidRPr="00DA4DF2" w14:paraId="29F0CCED" w14:textId="77777777" w:rsidTr="008A0B55">
        <w:tc>
          <w:tcPr>
            <w:tcW w:w="7763" w:type="dxa"/>
          </w:tcPr>
          <w:p w14:paraId="43B86B34" w14:textId="77777777" w:rsidR="00DA4DF2" w:rsidRPr="00DA4DF2" w:rsidRDefault="00DA4DF2" w:rsidP="00DA4DF2">
            <w:pPr>
              <w:spacing w:after="0" w:line="240" w:lineRule="auto"/>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Зона сельскохозяйственного использования</w:t>
            </w:r>
          </w:p>
        </w:tc>
        <w:tc>
          <w:tcPr>
            <w:tcW w:w="1843" w:type="dxa"/>
            <w:vAlign w:val="center"/>
          </w:tcPr>
          <w:p w14:paraId="14F584B5" w14:textId="77777777" w:rsidR="00DA4DF2" w:rsidRPr="00DA4DF2" w:rsidRDefault="00DA4DF2" w:rsidP="00DA4DF2">
            <w:pPr>
              <w:spacing w:after="0" w:line="240" w:lineRule="auto"/>
              <w:jc w:val="center"/>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СХ</w:t>
            </w:r>
          </w:p>
        </w:tc>
      </w:tr>
      <w:tr w:rsidR="00DA4DF2" w:rsidRPr="00DA4DF2" w14:paraId="37D0072A" w14:textId="77777777" w:rsidTr="008A0B55">
        <w:tc>
          <w:tcPr>
            <w:tcW w:w="7763" w:type="dxa"/>
          </w:tcPr>
          <w:p w14:paraId="15F26A48" w14:textId="77777777" w:rsidR="00DA4DF2" w:rsidRPr="00DA4DF2" w:rsidRDefault="00DA4DF2" w:rsidP="00DA4DF2">
            <w:pPr>
              <w:spacing w:after="0" w:line="240" w:lineRule="auto"/>
              <w:rPr>
                <w:rFonts w:ascii="Times New Roman" w:eastAsia="Times New Roman" w:hAnsi="Times New Roman" w:cs="Times New Roman"/>
                <w:b/>
                <w:sz w:val="24"/>
                <w:szCs w:val="24"/>
                <w:lang w:eastAsia="ru-RU"/>
              </w:rPr>
            </w:pPr>
            <w:r w:rsidRPr="00DA4DF2">
              <w:rPr>
                <w:rFonts w:ascii="Times New Roman" w:eastAsia="Times New Roman" w:hAnsi="Times New Roman" w:cs="Times New Roman"/>
                <w:b/>
                <w:sz w:val="24"/>
                <w:szCs w:val="24"/>
                <w:lang w:eastAsia="ru-RU"/>
              </w:rPr>
              <w:t>Зоны инженерной инфраструктуры</w:t>
            </w:r>
          </w:p>
        </w:tc>
        <w:tc>
          <w:tcPr>
            <w:tcW w:w="1843" w:type="dxa"/>
            <w:vAlign w:val="center"/>
          </w:tcPr>
          <w:p w14:paraId="0FE3F8E4" w14:textId="77777777" w:rsidR="00DA4DF2" w:rsidRPr="00DA4DF2" w:rsidRDefault="00DA4DF2" w:rsidP="00DA4DF2">
            <w:pPr>
              <w:spacing w:after="0" w:line="240" w:lineRule="auto"/>
              <w:jc w:val="center"/>
              <w:rPr>
                <w:rFonts w:ascii="Times New Roman" w:eastAsia="Times New Roman" w:hAnsi="Times New Roman" w:cs="Times New Roman"/>
                <w:sz w:val="24"/>
                <w:szCs w:val="24"/>
                <w:lang w:eastAsia="ru-RU"/>
              </w:rPr>
            </w:pPr>
          </w:p>
        </w:tc>
      </w:tr>
      <w:tr w:rsidR="00DA4DF2" w:rsidRPr="00DA4DF2" w14:paraId="760678BE" w14:textId="77777777" w:rsidTr="008A0B55">
        <w:tc>
          <w:tcPr>
            <w:tcW w:w="7763" w:type="dxa"/>
          </w:tcPr>
          <w:p w14:paraId="42AFA2E9" w14:textId="77777777" w:rsidR="00DA4DF2" w:rsidRPr="00DA4DF2" w:rsidRDefault="00DA4DF2" w:rsidP="00DA4DF2">
            <w:pPr>
              <w:spacing w:after="0" w:line="240" w:lineRule="auto"/>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Зона инженерной инфраструктуры</w:t>
            </w:r>
          </w:p>
        </w:tc>
        <w:tc>
          <w:tcPr>
            <w:tcW w:w="1843" w:type="dxa"/>
            <w:vAlign w:val="center"/>
          </w:tcPr>
          <w:p w14:paraId="67099783" w14:textId="77777777" w:rsidR="00DA4DF2" w:rsidRPr="00DA4DF2" w:rsidRDefault="00DA4DF2" w:rsidP="00DA4DF2">
            <w:pPr>
              <w:spacing w:after="0" w:line="240" w:lineRule="auto"/>
              <w:jc w:val="center"/>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И</w:t>
            </w:r>
          </w:p>
        </w:tc>
      </w:tr>
      <w:tr w:rsidR="00DA4DF2" w:rsidRPr="00DA4DF2" w14:paraId="630458B0" w14:textId="77777777" w:rsidTr="008A0B55">
        <w:tc>
          <w:tcPr>
            <w:tcW w:w="7763" w:type="dxa"/>
          </w:tcPr>
          <w:p w14:paraId="71531066" w14:textId="77777777" w:rsidR="00DA4DF2" w:rsidRPr="00DA4DF2" w:rsidRDefault="00DA4DF2" w:rsidP="00DA4DF2">
            <w:pPr>
              <w:spacing w:after="0" w:line="240" w:lineRule="auto"/>
              <w:rPr>
                <w:rFonts w:ascii="Times New Roman" w:eastAsia="Times New Roman" w:hAnsi="Times New Roman" w:cs="Times New Roman"/>
                <w:b/>
                <w:bCs/>
                <w:sz w:val="24"/>
                <w:szCs w:val="24"/>
                <w:lang w:eastAsia="ru-RU"/>
              </w:rPr>
            </w:pPr>
            <w:r w:rsidRPr="00DA4DF2">
              <w:rPr>
                <w:rFonts w:ascii="Times New Roman" w:eastAsia="Times New Roman" w:hAnsi="Times New Roman" w:cs="Times New Roman"/>
                <w:b/>
                <w:bCs/>
                <w:sz w:val="24"/>
                <w:szCs w:val="24"/>
                <w:lang w:eastAsia="ru-RU"/>
              </w:rPr>
              <w:t>Зоны рекреационного назначения</w:t>
            </w:r>
          </w:p>
        </w:tc>
        <w:tc>
          <w:tcPr>
            <w:tcW w:w="1843" w:type="dxa"/>
            <w:vAlign w:val="center"/>
          </w:tcPr>
          <w:p w14:paraId="1AA9112B" w14:textId="77777777" w:rsidR="00DA4DF2" w:rsidRPr="00DA4DF2" w:rsidRDefault="00DA4DF2" w:rsidP="00DA4DF2">
            <w:pPr>
              <w:spacing w:after="0" w:line="240" w:lineRule="auto"/>
              <w:jc w:val="center"/>
              <w:rPr>
                <w:rFonts w:ascii="Times New Roman" w:eastAsia="Times New Roman" w:hAnsi="Times New Roman" w:cs="Times New Roman"/>
                <w:sz w:val="24"/>
                <w:szCs w:val="24"/>
                <w:lang w:eastAsia="ru-RU"/>
              </w:rPr>
            </w:pPr>
          </w:p>
        </w:tc>
      </w:tr>
      <w:tr w:rsidR="00DA4DF2" w:rsidRPr="00DA4DF2" w14:paraId="1E3CEFEF" w14:textId="77777777" w:rsidTr="008A0B55">
        <w:tc>
          <w:tcPr>
            <w:tcW w:w="7763" w:type="dxa"/>
            <w:vAlign w:val="center"/>
          </w:tcPr>
          <w:p w14:paraId="38CB4F60" w14:textId="77777777" w:rsidR="00DA4DF2" w:rsidRPr="00DA4DF2" w:rsidRDefault="00DA4DF2" w:rsidP="00DA4DF2">
            <w:pPr>
              <w:spacing w:after="0" w:line="240" w:lineRule="auto"/>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Зона рекреационная</w:t>
            </w:r>
          </w:p>
        </w:tc>
        <w:tc>
          <w:tcPr>
            <w:tcW w:w="1843" w:type="dxa"/>
            <w:vAlign w:val="center"/>
          </w:tcPr>
          <w:p w14:paraId="6AB0DDE1" w14:textId="77777777" w:rsidR="00DA4DF2" w:rsidRPr="00DA4DF2" w:rsidRDefault="00DA4DF2" w:rsidP="00DA4DF2">
            <w:pPr>
              <w:spacing w:after="0" w:line="240" w:lineRule="auto"/>
              <w:jc w:val="center"/>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Р</w:t>
            </w:r>
          </w:p>
        </w:tc>
      </w:tr>
      <w:tr w:rsidR="00DA4DF2" w:rsidRPr="00DA4DF2" w14:paraId="3C126A48" w14:textId="77777777" w:rsidTr="008A0B55">
        <w:tc>
          <w:tcPr>
            <w:tcW w:w="7763" w:type="dxa"/>
          </w:tcPr>
          <w:p w14:paraId="22CD6C95" w14:textId="77777777" w:rsidR="00DA4DF2" w:rsidRPr="00DA4DF2" w:rsidRDefault="00DA4DF2" w:rsidP="00DA4DF2">
            <w:pPr>
              <w:spacing w:after="0" w:line="240" w:lineRule="auto"/>
              <w:rPr>
                <w:rFonts w:ascii="Times New Roman" w:eastAsia="Times New Roman" w:hAnsi="Times New Roman" w:cs="Times New Roman"/>
                <w:b/>
                <w:bCs/>
                <w:sz w:val="24"/>
                <w:szCs w:val="24"/>
                <w:lang w:eastAsia="ru-RU"/>
              </w:rPr>
            </w:pPr>
            <w:r w:rsidRPr="00DA4DF2">
              <w:rPr>
                <w:rFonts w:ascii="Times New Roman" w:eastAsia="Times New Roman" w:hAnsi="Times New Roman" w:cs="Times New Roman"/>
                <w:b/>
                <w:bCs/>
                <w:sz w:val="24"/>
                <w:szCs w:val="24"/>
                <w:lang w:eastAsia="ru-RU"/>
              </w:rPr>
              <w:t>Зоны транспортной инфраструктуры</w:t>
            </w:r>
          </w:p>
        </w:tc>
        <w:tc>
          <w:tcPr>
            <w:tcW w:w="1843" w:type="dxa"/>
            <w:vAlign w:val="center"/>
          </w:tcPr>
          <w:p w14:paraId="3DCB51EB" w14:textId="77777777" w:rsidR="00DA4DF2" w:rsidRPr="00DA4DF2" w:rsidRDefault="00DA4DF2" w:rsidP="00DA4DF2">
            <w:pPr>
              <w:spacing w:after="0" w:line="240" w:lineRule="auto"/>
              <w:jc w:val="center"/>
              <w:rPr>
                <w:rFonts w:ascii="Times New Roman" w:eastAsia="Times New Roman" w:hAnsi="Times New Roman" w:cs="Times New Roman"/>
                <w:sz w:val="24"/>
                <w:szCs w:val="24"/>
                <w:lang w:eastAsia="ru-RU"/>
              </w:rPr>
            </w:pPr>
          </w:p>
        </w:tc>
      </w:tr>
      <w:tr w:rsidR="00DA4DF2" w:rsidRPr="00DA4DF2" w14:paraId="165A8CB9" w14:textId="77777777" w:rsidTr="008A0B55">
        <w:tc>
          <w:tcPr>
            <w:tcW w:w="7763" w:type="dxa"/>
          </w:tcPr>
          <w:p w14:paraId="298411B1" w14:textId="77777777" w:rsidR="00DA4DF2" w:rsidRPr="00DA4DF2" w:rsidRDefault="00DA4DF2" w:rsidP="00DA4DF2">
            <w:pPr>
              <w:spacing w:after="0" w:line="240" w:lineRule="auto"/>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Зона автомобильного транспорта</w:t>
            </w:r>
          </w:p>
        </w:tc>
        <w:tc>
          <w:tcPr>
            <w:tcW w:w="1843" w:type="dxa"/>
            <w:vAlign w:val="center"/>
          </w:tcPr>
          <w:p w14:paraId="4AA77C5B" w14:textId="77777777" w:rsidR="00DA4DF2" w:rsidRPr="00DA4DF2" w:rsidRDefault="00DA4DF2" w:rsidP="00DA4DF2">
            <w:pPr>
              <w:spacing w:after="0" w:line="240" w:lineRule="auto"/>
              <w:jc w:val="center"/>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Т1</w:t>
            </w:r>
          </w:p>
        </w:tc>
      </w:tr>
      <w:tr w:rsidR="00DA4DF2" w:rsidRPr="00DA4DF2" w14:paraId="46AB926F" w14:textId="77777777" w:rsidTr="008A0B55">
        <w:tc>
          <w:tcPr>
            <w:tcW w:w="7763" w:type="dxa"/>
          </w:tcPr>
          <w:p w14:paraId="2AD54AA2" w14:textId="77777777" w:rsidR="00DA4DF2" w:rsidRPr="00DA4DF2" w:rsidRDefault="00DA4DF2" w:rsidP="00DA4DF2">
            <w:pPr>
              <w:spacing w:after="0" w:line="240" w:lineRule="auto"/>
              <w:rPr>
                <w:rFonts w:ascii="Times New Roman" w:eastAsia="Times New Roman" w:hAnsi="Times New Roman" w:cs="Times New Roman"/>
                <w:b/>
                <w:bCs/>
                <w:sz w:val="24"/>
                <w:szCs w:val="24"/>
                <w:lang w:eastAsia="ru-RU"/>
              </w:rPr>
            </w:pPr>
            <w:r w:rsidRPr="00DA4DF2">
              <w:rPr>
                <w:rFonts w:ascii="Times New Roman" w:eastAsia="Times New Roman" w:hAnsi="Times New Roman" w:cs="Times New Roman"/>
                <w:b/>
                <w:bCs/>
                <w:sz w:val="24"/>
                <w:szCs w:val="24"/>
                <w:lang w:eastAsia="ru-RU"/>
              </w:rPr>
              <w:t>Территории общего пользования</w:t>
            </w:r>
          </w:p>
        </w:tc>
        <w:tc>
          <w:tcPr>
            <w:tcW w:w="1843" w:type="dxa"/>
            <w:vAlign w:val="center"/>
          </w:tcPr>
          <w:p w14:paraId="539CEFE2" w14:textId="77777777" w:rsidR="00DA4DF2" w:rsidRPr="00DA4DF2" w:rsidRDefault="00DA4DF2" w:rsidP="00DA4DF2">
            <w:pPr>
              <w:spacing w:after="0" w:line="240" w:lineRule="auto"/>
              <w:jc w:val="center"/>
              <w:rPr>
                <w:rFonts w:ascii="Times New Roman" w:eastAsia="Times New Roman" w:hAnsi="Times New Roman" w:cs="Times New Roman"/>
                <w:sz w:val="24"/>
                <w:szCs w:val="24"/>
                <w:lang w:eastAsia="ru-RU"/>
              </w:rPr>
            </w:pPr>
          </w:p>
        </w:tc>
      </w:tr>
      <w:tr w:rsidR="00DA4DF2" w:rsidRPr="00DA4DF2" w14:paraId="56858E95" w14:textId="77777777" w:rsidTr="008A0B55">
        <w:tc>
          <w:tcPr>
            <w:tcW w:w="7763" w:type="dxa"/>
          </w:tcPr>
          <w:p w14:paraId="3F1D844A" w14:textId="77777777" w:rsidR="00DA4DF2" w:rsidRPr="00DA4DF2" w:rsidRDefault="00DA4DF2" w:rsidP="00DA4DF2">
            <w:pPr>
              <w:spacing w:after="0" w:line="240" w:lineRule="auto"/>
              <w:rPr>
                <w:rFonts w:ascii="Times New Roman" w:eastAsia="Times New Roman" w:hAnsi="Times New Roman" w:cs="Times New Roman"/>
                <w:bCs/>
                <w:sz w:val="24"/>
                <w:szCs w:val="24"/>
                <w:lang w:eastAsia="ru-RU"/>
              </w:rPr>
            </w:pPr>
            <w:r w:rsidRPr="00DA4DF2">
              <w:rPr>
                <w:rFonts w:ascii="Times New Roman" w:eastAsia="Times New Roman" w:hAnsi="Times New Roman" w:cs="Times New Roman"/>
                <w:bCs/>
                <w:sz w:val="24"/>
                <w:szCs w:val="24"/>
                <w:lang w:eastAsia="ru-RU"/>
              </w:rPr>
              <w:t>Территории общего пользования</w:t>
            </w:r>
          </w:p>
        </w:tc>
        <w:tc>
          <w:tcPr>
            <w:tcW w:w="1843" w:type="dxa"/>
            <w:vAlign w:val="center"/>
          </w:tcPr>
          <w:p w14:paraId="6A68EE29" w14:textId="77777777" w:rsidR="00DA4DF2" w:rsidRPr="00DA4DF2" w:rsidRDefault="00DA4DF2" w:rsidP="00DA4DF2">
            <w:pPr>
              <w:spacing w:after="0" w:line="240" w:lineRule="auto"/>
              <w:jc w:val="center"/>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ТОП</w:t>
            </w:r>
          </w:p>
        </w:tc>
      </w:tr>
    </w:tbl>
    <w:p w14:paraId="2CF4B4C3"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DA4DF2">
        <w:rPr>
          <w:rFonts w:ascii="Times New Roman" w:eastAsia="Times New Roman" w:hAnsi="Times New Roman" w:cs="Times New Roman"/>
          <w:b/>
          <w:sz w:val="24"/>
          <w:szCs w:val="24"/>
          <w:lang w:eastAsia="ru-RU"/>
        </w:rPr>
        <w:t>Жилые зоны</w:t>
      </w:r>
    </w:p>
    <w:p w14:paraId="42C7793A" w14:textId="1CDC4449" w:rsidR="00DA4DF2" w:rsidRDefault="00DA4DF2" w:rsidP="00DA4DF2">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lastRenderedPageBreak/>
        <w:t xml:space="preserve">Зоны жилые (Ж1) включает в себя участки территории, предназначенные для размещения индивидуальных одноквартирных, двухквартирных, малоэтажных многоквартирных жилых домов с прилегающими земельными участками. </w:t>
      </w:r>
    </w:p>
    <w:p w14:paraId="4934707F" w14:textId="28B5E097" w:rsidR="001C7ACD" w:rsidRPr="00DA4DF2" w:rsidRDefault="001C7ACD" w:rsidP="00DA4DF2">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1C7ACD">
        <w:rPr>
          <w:rFonts w:ascii="Times New Roman" w:eastAsia="Times New Roman" w:hAnsi="Times New Roman" w:cs="Times New Roman"/>
          <w:sz w:val="24"/>
          <w:szCs w:val="24"/>
          <w:lang w:eastAsia="ru-RU"/>
        </w:rPr>
        <w:t>Зона застройки дачными домами (Ж5) включает в себя участки территории, предназначенные для размещения отдельно стоящих одноквартирных дачных домов с количеством этажей не более трех и выращивания на дачном участке плодовых, ягодных, декоративных растений, ягодных и овощных культур</w:t>
      </w:r>
      <w:r>
        <w:rPr>
          <w:rFonts w:ascii="Times New Roman" w:eastAsia="Times New Roman" w:hAnsi="Times New Roman" w:cs="Times New Roman"/>
          <w:sz w:val="24"/>
          <w:szCs w:val="24"/>
          <w:lang w:eastAsia="ru-RU"/>
        </w:rPr>
        <w:t>.</w:t>
      </w:r>
    </w:p>
    <w:p w14:paraId="79827E7C"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DA4DF2">
        <w:rPr>
          <w:rFonts w:ascii="Times New Roman" w:eastAsia="Times New Roman" w:hAnsi="Times New Roman" w:cs="Times New Roman"/>
          <w:b/>
          <w:sz w:val="24"/>
          <w:szCs w:val="24"/>
          <w:lang w:eastAsia="ru-RU"/>
        </w:rPr>
        <w:t>Общественно-деловые зоны</w:t>
      </w:r>
    </w:p>
    <w:p w14:paraId="1E3B41C7"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Общественно-деловые зоны (ОД) предназначены для размещения объектов капитального строительства в целях обеспечения удовлетворения бытовых, социальных и духовных потребностей человека, в том числе объекты здравоохранения, культуры, спорта, общественного питания, социального и коммунально-бытового назначения, объекты среднего профессионального и высшего профессионального образования, научно-исследовательские учреждения, культовые здания, отдельно стоящие жилые дома, гостиницы, многоэтажные гаражи, а также размещения объектов для извлечения прибыли на основании торговой, банковской и иной предпринимательской деятельности.</w:t>
      </w:r>
    </w:p>
    <w:p w14:paraId="625723F7"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r w:rsidRPr="00DA4DF2">
        <w:rPr>
          <w:rFonts w:ascii="Times New Roman" w:eastAsia="Times New Roman" w:hAnsi="Times New Roman" w:cs="Times New Roman"/>
          <w:b/>
          <w:bCs/>
          <w:sz w:val="24"/>
          <w:szCs w:val="24"/>
          <w:lang w:eastAsia="ru-RU"/>
        </w:rPr>
        <w:t>Производственные зоны</w:t>
      </w:r>
    </w:p>
    <w:p w14:paraId="440BAF2B" w14:textId="77777777" w:rsidR="00DA4DF2" w:rsidRPr="00DA4DF2" w:rsidRDefault="00DA4DF2" w:rsidP="00DA4DF2">
      <w:pPr>
        <w:shd w:val="clear" w:color="auto" w:fill="FFFFFF"/>
        <w:spacing w:after="0" w:line="240" w:lineRule="auto"/>
        <w:ind w:firstLine="709"/>
        <w:jc w:val="both"/>
        <w:textAlignment w:val="baseline"/>
        <w:rPr>
          <w:rFonts w:ascii="Times New Roman" w:eastAsia="Times New Roman" w:hAnsi="Times New Roman" w:cs="Times New Roman"/>
          <w:color w:val="333333"/>
          <w:sz w:val="24"/>
          <w:szCs w:val="24"/>
          <w:lang w:eastAsia="ru-RU"/>
        </w:rPr>
      </w:pPr>
      <w:r w:rsidRPr="00DA4DF2">
        <w:rPr>
          <w:rFonts w:ascii="Times New Roman" w:eastAsia="Times New Roman" w:hAnsi="Times New Roman" w:cs="Times New Roman"/>
          <w:color w:val="333333"/>
          <w:sz w:val="24"/>
          <w:szCs w:val="24"/>
          <w:lang w:eastAsia="ru-RU"/>
        </w:rPr>
        <w:t>Производственные зоны (П) выделены для обеспечения правовых условий формирования промышленных, производственно-коммунальных и коммунально-складских объектов различных классов опасности, деятельность которых связана с высокими уровнями шума, загрязнения, интенсивным движением большегрузного автомобильного и железнодорожного транспорта, а также для установления санитарно-защитных зон таких объектов в соответствии с требованиями технических регламентов.</w:t>
      </w:r>
    </w:p>
    <w:p w14:paraId="0F4BE8CE"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DA4DF2">
        <w:rPr>
          <w:rFonts w:ascii="Times New Roman" w:eastAsia="Times New Roman" w:hAnsi="Times New Roman" w:cs="Times New Roman"/>
          <w:b/>
          <w:sz w:val="24"/>
          <w:szCs w:val="24"/>
          <w:lang w:eastAsia="ru-RU"/>
        </w:rPr>
        <w:t>Зоны транспортной инфраструктуры</w:t>
      </w:r>
    </w:p>
    <w:p w14:paraId="6E2ED4B1" w14:textId="77777777" w:rsidR="00DA4DF2" w:rsidRPr="00DA4DF2" w:rsidRDefault="00DA4DF2" w:rsidP="00DA4DF2">
      <w:pPr>
        <w:shd w:val="clear" w:color="auto" w:fill="FFFFFF"/>
        <w:spacing w:after="0" w:line="240" w:lineRule="auto"/>
        <w:ind w:firstLine="709"/>
        <w:jc w:val="both"/>
        <w:textAlignment w:val="baseline"/>
        <w:rPr>
          <w:rFonts w:ascii="Times New Roman" w:eastAsia="Times New Roman" w:hAnsi="Times New Roman" w:cs="Times New Roman"/>
          <w:color w:val="333333"/>
          <w:sz w:val="24"/>
          <w:szCs w:val="24"/>
          <w:lang w:eastAsia="ru-RU"/>
        </w:rPr>
      </w:pPr>
      <w:r w:rsidRPr="00DA4DF2">
        <w:rPr>
          <w:rFonts w:ascii="Times New Roman" w:eastAsia="Times New Roman" w:hAnsi="Times New Roman" w:cs="Times New Roman"/>
          <w:color w:val="333333"/>
          <w:sz w:val="24"/>
          <w:szCs w:val="24"/>
          <w:lang w:eastAsia="ru-RU"/>
        </w:rPr>
        <w:t>Зона автомобильного транспорта (Т1) включает в себя участки, предназначенные для размещения сооружений и коммуникаций автомобильного транспорта и установления санитарно-защитных зон и санитарных разрывов для таких объектов.</w:t>
      </w:r>
    </w:p>
    <w:p w14:paraId="503D5FD3"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DA4DF2">
        <w:rPr>
          <w:rFonts w:ascii="Times New Roman" w:eastAsia="Times New Roman" w:hAnsi="Times New Roman" w:cs="Times New Roman"/>
          <w:b/>
          <w:sz w:val="24"/>
          <w:szCs w:val="24"/>
          <w:lang w:eastAsia="ru-RU"/>
        </w:rPr>
        <w:t>Зоны инженерной инфраструктуры</w:t>
      </w:r>
    </w:p>
    <w:p w14:paraId="5D920B3A" w14:textId="77777777" w:rsidR="00DA4DF2" w:rsidRPr="00DA4DF2" w:rsidRDefault="00DA4DF2" w:rsidP="00DA4DF2">
      <w:pPr>
        <w:shd w:val="clear" w:color="auto" w:fill="FFFFFF"/>
        <w:spacing w:after="0" w:line="240" w:lineRule="auto"/>
        <w:ind w:firstLine="709"/>
        <w:jc w:val="both"/>
        <w:textAlignment w:val="baseline"/>
        <w:rPr>
          <w:rFonts w:ascii="Times New Roman" w:eastAsia="Times New Roman" w:hAnsi="Times New Roman" w:cs="Times New Roman"/>
          <w:color w:val="333333"/>
          <w:sz w:val="24"/>
          <w:szCs w:val="24"/>
          <w:lang w:eastAsia="ru-RU"/>
        </w:rPr>
      </w:pPr>
      <w:r w:rsidRPr="00DA4DF2">
        <w:rPr>
          <w:rFonts w:ascii="Times New Roman" w:eastAsia="Times New Roman" w:hAnsi="Times New Roman" w:cs="Times New Roman"/>
          <w:color w:val="333333"/>
          <w:sz w:val="24"/>
          <w:szCs w:val="24"/>
          <w:lang w:eastAsia="ru-RU"/>
        </w:rPr>
        <w:t>Зона инженерной инфраструктуры (И) включает в себя участки, предназначенные для размещения объектов, сооружений и коммуникаций инженерной инфраструктуры, в том числе водоснабжения, канализации, санитарной очистки, тепло-, газоснабжения (за исключением режимных объектов связи), пожарной и охранной сигнализации, диспетчеризации систем инженерного оборудования, установления санитарно-защитных зон и санитарных разрывов для таких объектов, сооружений и коммуникаций.</w:t>
      </w:r>
    </w:p>
    <w:p w14:paraId="46C58749"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r w:rsidRPr="00DA4DF2">
        <w:rPr>
          <w:rFonts w:ascii="Times New Roman" w:eastAsia="Times New Roman" w:hAnsi="Times New Roman" w:cs="Times New Roman"/>
          <w:b/>
          <w:bCs/>
          <w:sz w:val="24"/>
          <w:szCs w:val="24"/>
          <w:lang w:eastAsia="ru-RU"/>
        </w:rPr>
        <w:t>Зоны сельскохозяйственного использования</w:t>
      </w:r>
    </w:p>
    <w:p w14:paraId="22E3E5D8" w14:textId="77777777" w:rsidR="00DA4DF2" w:rsidRPr="00DA4DF2" w:rsidRDefault="00DA4DF2" w:rsidP="00DA4DF2">
      <w:pPr>
        <w:shd w:val="clear" w:color="auto" w:fill="FFFFFF"/>
        <w:spacing w:after="0" w:line="240" w:lineRule="auto"/>
        <w:ind w:firstLine="709"/>
        <w:jc w:val="both"/>
        <w:textAlignment w:val="baseline"/>
        <w:rPr>
          <w:rFonts w:ascii="Times New Roman" w:eastAsia="Times New Roman" w:hAnsi="Times New Roman" w:cs="Times New Roman"/>
          <w:color w:val="333333"/>
          <w:sz w:val="24"/>
          <w:szCs w:val="24"/>
          <w:lang w:eastAsia="ru-RU"/>
        </w:rPr>
      </w:pPr>
      <w:r w:rsidRPr="00DA4DF2">
        <w:rPr>
          <w:rFonts w:ascii="Times New Roman" w:eastAsia="Times New Roman" w:hAnsi="Times New Roman" w:cs="Times New Roman"/>
          <w:color w:val="333333"/>
          <w:sz w:val="24"/>
          <w:szCs w:val="24"/>
          <w:lang w:eastAsia="ru-RU"/>
        </w:rPr>
        <w:t>Зоны сельскохозяйственного использования (СХ) выделены для обеспечения правовых условий размещения сельскохозяйственных угодий, а также зданий, строений, сооружений сельскохозяйственного назначения, предназначенных для ведения сельского хозяйства, дачного хозяйства, садоводства, личного подсобного хозяйства, развития объектов сельскохозяйственного назначения.</w:t>
      </w:r>
    </w:p>
    <w:p w14:paraId="1BF55FA5" w14:textId="77777777" w:rsidR="00DA4DF2" w:rsidRPr="00DA4DF2" w:rsidRDefault="00DA4DF2" w:rsidP="00DA4DF2">
      <w:pPr>
        <w:shd w:val="clear" w:color="auto" w:fill="FFFFFF"/>
        <w:spacing w:after="0" w:line="240" w:lineRule="auto"/>
        <w:ind w:firstLine="709"/>
        <w:jc w:val="both"/>
        <w:textAlignment w:val="baseline"/>
        <w:rPr>
          <w:rFonts w:ascii="Times New Roman" w:eastAsia="Times New Roman" w:hAnsi="Times New Roman" w:cs="Times New Roman"/>
          <w:b/>
          <w:bCs/>
          <w:sz w:val="24"/>
          <w:szCs w:val="24"/>
          <w:lang w:eastAsia="ru-RU"/>
        </w:rPr>
      </w:pPr>
      <w:r w:rsidRPr="00DA4DF2">
        <w:rPr>
          <w:rFonts w:ascii="Times New Roman" w:eastAsia="Times New Roman" w:hAnsi="Times New Roman" w:cs="Times New Roman"/>
          <w:b/>
          <w:bCs/>
          <w:sz w:val="24"/>
          <w:szCs w:val="24"/>
          <w:lang w:eastAsia="ru-RU"/>
        </w:rPr>
        <w:t>Рекреационные зоны</w:t>
      </w:r>
    </w:p>
    <w:p w14:paraId="2F62FE0E" w14:textId="77777777" w:rsidR="00DA4DF2" w:rsidRPr="00DA4DF2" w:rsidRDefault="00DA4DF2" w:rsidP="00DA4DF2">
      <w:pPr>
        <w:shd w:val="clear" w:color="auto" w:fill="FFFFFF"/>
        <w:spacing w:after="0" w:line="240" w:lineRule="auto"/>
        <w:ind w:firstLine="709"/>
        <w:jc w:val="both"/>
        <w:textAlignment w:val="baseline"/>
        <w:rPr>
          <w:rFonts w:ascii="Times New Roman" w:eastAsia="Times New Roman" w:hAnsi="Times New Roman" w:cs="Times New Roman"/>
          <w:color w:val="333333"/>
          <w:sz w:val="24"/>
          <w:szCs w:val="24"/>
          <w:lang w:eastAsia="ru-RU"/>
        </w:rPr>
      </w:pPr>
      <w:r w:rsidRPr="00DA4DF2">
        <w:rPr>
          <w:rFonts w:ascii="Times New Roman" w:eastAsia="Times New Roman" w:hAnsi="Times New Roman" w:cs="Times New Roman"/>
          <w:color w:val="333333"/>
          <w:sz w:val="24"/>
          <w:szCs w:val="24"/>
          <w:lang w:eastAsia="ru-RU"/>
        </w:rPr>
        <w:t>Рекреационные зоны (Р) выделены для обеспечения правовых условий сохранения и использования существующего природного ландшафта и создания экологически чистой окружающей среды в интересах здоровья населения, сохранения и воспроизводства лесов, обеспечения их рационального использования.</w:t>
      </w:r>
    </w:p>
    <w:p w14:paraId="03B93302" w14:textId="77777777" w:rsidR="00DA4DF2" w:rsidRPr="00DA4DF2" w:rsidRDefault="00DA4DF2" w:rsidP="00DA4DF2">
      <w:pPr>
        <w:shd w:val="clear" w:color="auto" w:fill="FFFFFF"/>
        <w:spacing w:after="0" w:line="240" w:lineRule="auto"/>
        <w:ind w:firstLine="709"/>
        <w:jc w:val="both"/>
        <w:textAlignment w:val="baseline"/>
        <w:rPr>
          <w:rFonts w:ascii="Times New Roman" w:eastAsia="Times New Roman" w:hAnsi="Times New Roman" w:cs="Times New Roman"/>
          <w:color w:val="333333"/>
          <w:sz w:val="24"/>
          <w:szCs w:val="24"/>
          <w:lang w:eastAsia="ru-RU"/>
        </w:rPr>
      </w:pPr>
      <w:r w:rsidRPr="00DA4DF2">
        <w:rPr>
          <w:rFonts w:ascii="Times New Roman" w:eastAsia="Times New Roman" w:hAnsi="Times New Roman" w:cs="Times New Roman"/>
          <w:color w:val="333333"/>
          <w:sz w:val="24"/>
          <w:szCs w:val="24"/>
          <w:lang w:eastAsia="ru-RU"/>
        </w:rPr>
        <w:t>Размещение объектов капитального строительства на территориях, на которые распространяется действие лесного, водного законодательства, законодательства об особо охраняемых природных территориях, осуществляется в соответствии с требованиями указанного законодательства.</w:t>
      </w:r>
    </w:p>
    <w:p w14:paraId="72E697FC"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r w:rsidRPr="00DA4DF2">
        <w:rPr>
          <w:rFonts w:ascii="Times New Roman" w:eastAsia="Times New Roman" w:hAnsi="Times New Roman" w:cs="Times New Roman"/>
          <w:b/>
          <w:bCs/>
          <w:sz w:val="24"/>
          <w:szCs w:val="24"/>
          <w:lang w:eastAsia="ru-RU"/>
        </w:rPr>
        <w:t>Зоны специального назначения</w:t>
      </w:r>
    </w:p>
    <w:p w14:paraId="13618A99" w14:textId="798BCED7" w:rsidR="00DA4DF2" w:rsidRDefault="00DA4DF2" w:rsidP="00DA4DF2">
      <w:pPr>
        <w:shd w:val="clear" w:color="auto" w:fill="FFFFFF"/>
        <w:spacing w:after="0" w:line="240" w:lineRule="auto"/>
        <w:ind w:firstLine="709"/>
        <w:jc w:val="both"/>
        <w:textAlignment w:val="baseline"/>
        <w:rPr>
          <w:rFonts w:ascii="Times New Roman" w:eastAsia="Times New Roman" w:hAnsi="Times New Roman" w:cs="Times New Roman"/>
          <w:color w:val="333333"/>
          <w:sz w:val="24"/>
          <w:szCs w:val="24"/>
          <w:lang w:eastAsia="ru-RU"/>
        </w:rPr>
      </w:pPr>
      <w:r w:rsidRPr="00DA4DF2">
        <w:rPr>
          <w:rFonts w:ascii="Times New Roman" w:eastAsia="Times New Roman" w:hAnsi="Times New Roman" w:cs="Times New Roman"/>
          <w:color w:val="333333"/>
          <w:sz w:val="24"/>
          <w:szCs w:val="24"/>
          <w:lang w:eastAsia="ru-RU"/>
        </w:rPr>
        <w:lastRenderedPageBreak/>
        <w:t xml:space="preserve">Зона кладбищ (СН1) включает в себя участки территории, предназначенные для размещения мест погребения, объектов похоронного обслуживания с обеспечением размера санитарно-защитных зон. </w:t>
      </w:r>
    </w:p>
    <w:p w14:paraId="428C5C9F" w14:textId="77777777" w:rsidR="002E0B84" w:rsidRPr="00E36CB2" w:rsidRDefault="002E0B84" w:rsidP="002E0B84">
      <w:pPr>
        <w:shd w:val="clear" w:color="auto" w:fill="FFFFFF"/>
        <w:spacing w:after="0" w:line="240" w:lineRule="auto"/>
        <w:ind w:firstLine="709"/>
        <w:jc w:val="both"/>
        <w:textAlignment w:val="baseline"/>
        <w:rPr>
          <w:rFonts w:ascii="Times New Roman" w:eastAsia="Times New Roman" w:hAnsi="Times New Roman" w:cs="Times New Roman"/>
          <w:b/>
          <w:color w:val="333333"/>
          <w:sz w:val="24"/>
          <w:szCs w:val="24"/>
          <w:lang w:eastAsia="ru-RU"/>
        </w:rPr>
      </w:pPr>
      <w:r w:rsidRPr="00E36CB2">
        <w:rPr>
          <w:rFonts w:ascii="Times New Roman" w:eastAsia="Times New Roman" w:hAnsi="Times New Roman" w:cs="Times New Roman"/>
          <w:b/>
          <w:color w:val="333333"/>
          <w:sz w:val="24"/>
          <w:szCs w:val="24"/>
          <w:lang w:eastAsia="ru-RU"/>
        </w:rPr>
        <w:t>Зоны объектов культурного наследия</w:t>
      </w:r>
    </w:p>
    <w:p w14:paraId="1DCA1F73" w14:textId="77777777" w:rsidR="002E0B84" w:rsidRPr="00E36CB2" w:rsidRDefault="002E0B84" w:rsidP="002E0B84">
      <w:pPr>
        <w:shd w:val="clear" w:color="auto" w:fill="FFFFFF"/>
        <w:spacing w:after="0" w:line="240" w:lineRule="auto"/>
        <w:ind w:firstLine="709"/>
        <w:jc w:val="both"/>
        <w:textAlignment w:val="baseline"/>
        <w:rPr>
          <w:rFonts w:ascii="Times New Roman" w:eastAsia="Times New Roman" w:hAnsi="Times New Roman" w:cs="Times New Roman"/>
          <w:b/>
          <w:color w:val="333333"/>
          <w:sz w:val="24"/>
          <w:szCs w:val="24"/>
          <w:lang w:eastAsia="ru-RU"/>
        </w:rPr>
      </w:pPr>
      <w:r w:rsidRPr="00E36CB2">
        <w:rPr>
          <w:rFonts w:ascii="Times New Roman" w:eastAsia="Times New Roman" w:hAnsi="Times New Roman" w:cs="Times New Roman"/>
          <w:color w:val="333333"/>
          <w:sz w:val="24"/>
          <w:szCs w:val="24"/>
          <w:lang w:eastAsia="ru-RU"/>
        </w:rPr>
        <w:t>Зона объектов культурного наследия (КН) включает в себя участки территории объектов культурного наследия.</w:t>
      </w:r>
    </w:p>
    <w:p w14:paraId="70F66CC6" w14:textId="77777777" w:rsidR="00DA4DF2" w:rsidRPr="00DA4DF2" w:rsidRDefault="00DA4DF2" w:rsidP="00DA4DF2">
      <w:pPr>
        <w:shd w:val="clear" w:color="auto" w:fill="FFFFFF"/>
        <w:spacing w:after="0" w:line="240" w:lineRule="auto"/>
        <w:ind w:firstLine="709"/>
        <w:jc w:val="both"/>
        <w:textAlignment w:val="baseline"/>
        <w:rPr>
          <w:rFonts w:ascii="Times New Roman" w:eastAsia="Times New Roman" w:hAnsi="Times New Roman" w:cs="Times New Roman"/>
          <w:b/>
          <w:color w:val="333333"/>
          <w:sz w:val="24"/>
          <w:szCs w:val="24"/>
          <w:lang w:eastAsia="ru-RU"/>
        </w:rPr>
      </w:pPr>
      <w:r w:rsidRPr="00DA4DF2">
        <w:rPr>
          <w:rFonts w:ascii="Times New Roman" w:eastAsia="Times New Roman" w:hAnsi="Times New Roman" w:cs="Times New Roman"/>
          <w:b/>
          <w:color w:val="333333"/>
          <w:sz w:val="24"/>
          <w:szCs w:val="24"/>
          <w:lang w:eastAsia="ru-RU"/>
        </w:rPr>
        <w:t>Территории общего пользования</w:t>
      </w:r>
    </w:p>
    <w:p w14:paraId="38B7E297" w14:textId="77777777" w:rsidR="00DA4DF2" w:rsidRPr="00DA4DF2" w:rsidRDefault="00DA4DF2" w:rsidP="00DA4DF2">
      <w:pPr>
        <w:autoSpaceDE w:val="0"/>
        <w:autoSpaceDN w:val="0"/>
        <w:adjustRightInd w:val="0"/>
        <w:spacing w:after="0" w:line="240" w:lineRule="auto"/>
        <w:ind w:firstLine="709"/>
        <w:jc w:val="both"/>
        <w:rPr>
          <w:rFonts w:ascii="Times New Roman CYR" w:eastAsia="Times New Roman" w:hAnsi="Times New Roman CYR" w:cs="Times New Roman"/>
          <w:sz w:val="24"/>
          <w:szCs w:val="24"/>
          <w:lang w:eastAsia="ru-RU"/>
        </w:rPr>
      </w:pPr>
      <w:r w:rsidRPr="00DA4DF2">
        <w:rPr>
          <w:rFonts w:ascii="Times New Roman CYR" w:eastAsia="Times New Roman" w:hAnsi="Times New Roman CYR" w:cs="Arial"/>
          <w:sz w:val="24"/>
          <w:szCs w:val="24"/>
          <w:lang w:eastAsia="ru-RU"/>
        </w:rPr>
        <w:t>Территории общего пользования</w:t>
      </w:r>
      <w:r w:rsidRPr="00DA4DF2">
        <w:rPr>
          <w:rFonts w:ascii="Times New Roman CYR" w:eastAsia="Times New Roman" w:hAnsi="Times New Roman CYR" w:cs="Arial"/>
          <w:b/>
          <w:sz w:val="24"/>
          <w:szCs w:val="24"/>
          <w:lang w:eastAsia="ru-RU"/>
        </w:rPr>
        <w:t xml:space="preserve"> </w:t>
      </w:r>
      <w:r w:rsidRPr="00DA4DF2">
        <w:rPr>
          <w:rFonts w:ascii="Times New Roman CYR" w:eastAsia="Times New Roman" w:hAnsi="Times New Roman CYR" w:cs="Arial"/>
          <w:sz w:val="24"/>
          <w:szCs w:val="24"/>
          <w:lang w:eastAsia="ru-RU"/>
        </w:rPr>
        <w:t xml:space="preserve">(ТОП) – </w:t>
      </w:r>
      <w:r w:rsidRPr="00DA4DF2">
        <w:rPr>
          <w:rFonts w:ascii="Times New Roman CYR" w:eastAsia="Calibri" w:hAnsi="Times New Roman CYR" w:cs="Arial"/>
          <w:sz w:val="24"/>
          <w:szCs w:val="24"/>
        </w:rPr>
        <w:t xml:space="preserve">территории, не подлежащие приватизации и застройке, </w:t>
      </w:r>
      <w:r w:rsidRPr="00DA4DF2">
        <w:rPr>
          <w:rFonts w:ascii="Arial" w:eastAsia="Times New Roman" w:hAnsi="Arial" w:cs="Arial"/>
          <w:sz w:val="20"/>
          <w:szCs w:val="20"/>
          <w:lang w:eastAsia="ru-RU"/>
        </w:rPr>
        <w:t xml:space="preserve"> </w:t>
      </w:r>
      <w:r w:rsidRPr="00DA4DF2">
        <w:rPr>
          <w:rFonts w:ascii="Times New Roman CYR" w:eastAsia="Times New Roman" w:hAnsi="Times New Roman CYR" w:cs="Arial"/>
          <w:sz w:val="24"/>
          <w:szCs w:val="24"/>
          <w:lang w:eastAsia="ru-RU"/>
        </w:rPr>
        <w:t>занятые площадями, улицами, проездами, автомобильными дорогами, набережными, скверами, бульварами, закрытыми водоемами, пляжами и другими объектами общего пользования.</w:t>
      </w:r>
    </w:p>
    <w:p w14:paraId="017C7BAC"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2. Территории и земельные участки, на которых расположены объекты культурного наследия Российской Федерации (памятники истории и культуры), объекты археологического наследия, достопримечательные места (в том числе места бытования исторических промыслов, производств и ремесел) используются строго в соответствии с их целевым назначением. Земельные участки, на которых находятся объекты, не являющиеся памятниками истории и культуры, но расположенные в границах зон охраны памятников истории и культуры, используются с учетом требований охраны памятников истории и культуры.</w:t>
      </w:r>
    </w:p>
    <w:p w14:paraId="1FA12D88"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Зоны особо охраняемых территорий и градостроительные регламенты этих зон устанавливаются в соответствии с действующим законодательством. Границы территорий объектов культурного наследия (охранные зоны, зоны регулирования застройки и хозяйственной деятельности, зоны охраняемого природного ландшафта), а также режимы использования земель и градостроительные регламенты в границах указанных зон устанавливаются проектом зон охраны объектов культурного наследия.</w:t>
      </w:r>
    </w:p>
    <w:p w14:paraId="055C8F28"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3. Территории и земельные участки общего пользования, занятые площадями, улицами, проездами, автомобильными дорогами, набережными, скверами, бульварами, закрытыми водоемами, пляжами и другими объектами общего пользования, могут быть включены в состав различных территориальных зон и не подлежат приватизации и застройке.</w:t>
      </w:r>
    </w:p>
    <w:p w14:paraId="4AEC9ADB"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71FD90EB" w14:textId="77777777" w:rsidR="00DA4DF2" w:rsidRPr="00DA4DF2" w:rsidRDefault="00DA4DF2" w:rsidP="00D17117">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DA4DF2">
        <w:rPr>
          <w:rFonts w:ascii="Times New Roman" w:eastAsia="Times New Roman" w:hAnsi="Times New Roman" w:cs="Times New Roman"/>
          <w:b/>
          <w:sz w:val="24"/>
          <w:szCs w:val="24"/>
          <w:lang w:eastAsia="ru-RU"/>
        </w:rPr>
        <w:t>Статья 8. Карта градостроительного зонирования</w:t>
      </w:r>
    </w:p>
    <w:p w14:paraId="47790140" w14:textId="7B8C042C"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1. Границы территориальных зон установлены на картах градостроительного зонирования МО СП «Шергинское» и населенных пунктов (приложения 1-</w:t>
      </w:r>
      <w:r w:rsidR="00D17117">
        <w:rPr>
          <w:rFonts w:ascii="Times New Roman" w:eastAsia="Times New Roman" w:hAnsi="Times New Roman" w:cs="Times New Roman"/>
          <w:sz w:val="24"/>
          <w:szCs w:val="24"/>
          <w:lang w:eastAsia="ru-RU"/>
        </w:rPr>
        <w:t>2</w:t>
      </w:r>
      <w:r w:rsidRPr="00DA4DF2">
        <w:rPr>
          <w:rFonts w:ascii="Times New Roman" w:eastAsia="Times New Roman" w:hAnsi="Times New Roman" w:cs="Times New Roman"/>
          <w:sz w:val="24"/>
          <w:szCs w:val="24"/>
          <w:lang w:eastAsia="ru-RU"/>
        </w:rPr>
        <w:t xml:space="preserve"> к настоящим Правилам).</w:t>
      </w:r>
    </w:p>
    <w:p w14:paraId="0831C986" w14:textId="34FBC6BE"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2. Границы зон с особыми условиями использования территорий отображены на картах градостроительного зонирования МО СП «Шергинское» и населенных пунктов (приложения 1-</w:t>
      </w:r>
      <w:r w:rsidR="00D17117">
        <w:rPr>
          <w:rFonts w:ascii="Times New Roman" w:eastAsia="Times New Roman" w:hAnsi="Times New Roman" w:cs="Times New Roman"/>
          <w:sz w:val="24"/>
          <w:szCs w:val="24"/>
          <w:lang w:eastAsia="ru-RU"/>
        </w:rPr>
        <w:t>2</w:t>
      </w:r>
      <w:r w:rsidRPr="00DA4DF2">
        <w:rPr>
          <w:rFonts w:ascii="Times New Roman" w:eastAsia="Times New Roman" w:hAnsi="Times New Roman" w:cs="Times New Roman"/>
          <w:sz w:val="24"/>
          <w:szCs w:val="24"/>
          <w:lang w:eastAsia="ru-RU"/>
        </w:rPr>
        <w:t xml:space="preserve"> к настоящим Правилам).</w:t>
      </w:r>
    </w:p>
    <w:p w14:paraId="790CC1EA" w14:textId="77777777" w:rsidR="00DA4DF2" w:rsidRPr="00DA4DF2" w:rsidRDefault="00DA4DF2" w:rsidP="00DA4DF2">
      <w:pPr>
        <w:spacing w:after="0" w:line="240" w:lineRule="auto"/>
        <w:ind w:firstLine="708"/>
        <w:jc w:val="both"/>
        <w:rPr>
          <w:rFonts w:ascii="Times New Roman" w:eastAsia="Times New Roman" w:hAnsi="Times New Roman" w:cs="Times New Roman"/>
          <w:sz w:val="24"/>
          <w:szCs w:val="24"/>
          <w:lang w:eastAsia="ru-RU"/>
        </w:rPr>
      </w:pPr>
    </w:p>
    <w:p w14:paraId="79781C99" w14:textId="77777777" w:rsidR="00DA4DF2" w:rsidRPr="00DA4DF2" w:rsidRDefault="00DA4DF2" w:rsidP="00D1711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A4DF2">
        <w:rPr>
          <w:rFonts w:ascii="Times New Roman" w:eastAsia="Times New Roman" w:hAnsi="Times New Roman" w:cs="Times New Roman"/>
          <w:b/>
          <w:sz w:val="24"/>
          <w:szCs w:val="24"/>
          <w:lang w:eastAsia="ru-RU"/>
        </w:rPr>
        <w:t>ГЛАВА 3. ГРАДОСТРОИТЕЛЬНЫЕ РЕГЛАМЕНТЫ</w:t>
      </w:r>
    </w:p>
    <w:p w14:paraId="0FEE1DAF" w14:textId="77777777" w:rsidR="00DA4DF2" w:rsidRPr="00DA4DF2" w:rsidRDefault="00DA4DF2" w:rsidP="00D1711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CF57F0B" w14:textId="77777777" w:rsidR="00DA4DF2" w:rsidRPr="00DA4DF2" w:rsidRDefault="00DA4DF2" w:rsidP="00D1711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bookmarkStart w:id="2" w:name="Par243"/>
      <w:bookmarkEnd w:id="2"/>
      <w:r w:rsidRPr="00DA4DF2">
        <w:rPr>
          <w:rFonts w:ascii="Times New Roman" w:eastAsia="Times New Roman" w:hAnsi="Times New Roman" w:cs="Times New Roman"/>
          <w:b/>
          <w:sz w:val="24"/>
          <w:szCs w:val="24"/>
          <w:lang w:eastAsia="ru-RU"/>
        </w:rPr>
        <w:t>Статья 9. Градостроительный регламент</w:t>
      </w:r>
    </w:p>
    <w:p w14:paraId="706A78F5"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1. Градостроительный регламент территориальной зоны определяет основу правового режима земельных участков, равно как всего, что находится над и под поверхностью земельных участков и используется в процессе застройки и последующей эксплуатации зданий, строений, сооружений. Для земельных участков, расположенных в границах одной территориальной зоны, устанавливается единый градостроительный регламент.</w:t>
      </w:r>
    </w:p>
    <w:p w14:paraId="3FAF4A30"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 xml:space="preserve">2. Градостроительные регламенты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w:t>
      </w:r>
      <w:r w:rsidRPr="00DA4DF2">
        <w:rPr>
          <w:rFonts w:ascii="Times New Roman" w:eastAsia="Times New Roman" w:hAnsi="Times New Roman" w:cs="Times New Roman"/>
          <w:sz w:val="24"/>
          <w:szCs w:val="24"/>
          <w:lang w:eastAsia="ru-RU"/>
        </w:rPr>
        <w:lastRenderedPageBreak/>
        <w:t>земельные участки. Указанные лица могут использовать земельные участки в соответствии с любым предусмотренным градостроительным регламентом для каждой территориальной зоны видом разрешенного использования.</w:t>
      </w:r>
    </w:p>
    <w:p w14:paraId="42BDDE97"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3. Действие градостроительного регламента не распространяется на земельные участки:</w:t>
      </w:r>
    </w:p>
    <w:p w14:paraId="091127D1"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w:t>
      </w:r>
    </w:p>
    <w:p w14:paraId="7231320C"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2)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14:paraId="6459EE3E"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3) в границах территорий общего пользования;</w:t>
      </w:r>
    </w:p>
    <w:p w14:paraId="6915B256"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4) занятые линейными объектами;</w:t>
      </w:r>
    </w:p>
    <w:p w14:paraId="00678A14"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5) предоставленные для добычи полезных ископаемых.</w:t>
      </w:r>
    </w:p>
    <w:p w14:paraId="1F28C5E8"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7A3D284D" w14:textId="77777777" w:rsidR="00DA4DF2" w:rsidRPr="00DA4DF2" w:rsidRDefault="00DA4DF2" w:rsidP="00D17117">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DA4DF2">
        <w:rPr>
          <w:rFonts w:ascii="Times New Roman" w:eastAsia="Times New Roman" w:hAnsi="Times New Roman" w:cs="Times New Roman"/>
          <w:b/>
          <w:sz w:val="24"/>
          <w:szCs w:val="24"/>
          <w:lang w:eastAsia="ru-RU"/>
        </w:rPr>
        <w:t>Статья 10. Виды разрешенного использования земельных участков и объектов капитального строительства</w:t>
      </w:r>
    </w:p>
    <w:p w14:paraId="0DE9B269"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1. Разрешенное использование земельных участков и объектов капитального строительства может быть следующих видов:</w:t>
      </w:r>
    </w:p>
    <w:p w14:paraId="596E27A1"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1) основные виды разрешенного использования;</w:t>
      </w:r>
    </w:p>
    <w:p w14:paraId="71F3423F"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2) вспомогательные виды разрешенного использования;</w:t>
      </w:r>
    </w:p>
    <w:p w14:paraId="1C416745"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3) условно разрешенные виды использования.</w:t>
      </w:r>
    </w:p>
    <w:p w14:paraId="142389A0"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2. Вспомогательные виды разрешенного использования земельных участков и объектов капитального строительства допустимы только в качестве дополнительных по отношению к основным видам разрешенного использования и условно разрешенным видам использования и осуществляются вместе с ними.</w:t>
      </w:r>
    </w:p>
    <w:p w14:paraId="32638482"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ab/>
        <w:t xml:space="preserve">3.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установленном </w:t>
      </w:r>
      <w:hyperlink w:anchor="Par105" w:history="1">
        <w:r w:rsidRPr="00DA4DF2">
          <w:rPr>
            <w:rFonts w:ascii="Times New Roman" w:eastAsia="Times New Roman" w:hAnsi="Times New Roman" w:cs="Times New Roman"/>
            <w:sz w:val="24"/>
            <w:szCs w:val="24"/>
            <w:lang w:eastAsia="ru-RU"/>
          </w:rPr>
          <w:t>статьей 5</w:t>
        </w:r>
      </w:hyperlink>
      <w:r w:rsidRPr="00DA4DF2">
        <w:rPr>
          <w:rFonts w:ascii="Times New Roman" w:eastAsia="Times New Roman" w:hAnsi="Times New Roman" w:cs="Times New Roman"/>
          <w:sz w:val="24"/>
          <w:szCs w:val="24"/>
          <w:lang w:eastAsia="ru-RU"/>
        </w:rPr>
        <w:t xml:space="preserve"> настоящих Правил</w:t>
      </w:r>
    </w:p>
    <w:p w14:paraId="2EDF50B6"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14:paraId="482815A8" w14:textId="77777777" w:rsidR="00DA4DF2" w:rsidRPr="00DA4DF2" w:rsidRDefault="00DA4DF2" w:rsidP="00D17117">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DA4DF2">
        <w:rPr>
          <w:rFonts w:ascii="Times New Roman" w:eastAsia="Times New Roman" w:hAnsi="Times New Roman" w:cs="Times New Roman"/>
          <w:b/>
          <w:sz w:val="24"/>
          <w:szCs w:val="24"/>
          <w:lang w:eastAsia="ru-RU"/>
        </w:rPr>
        <w:t>Статья 11. Предельные размеры земельных участков и предельные параметры разрешенного строительства, реконструкции объектов капитального строительства</w:t>
      </w:r>
    </w:p>
    <w:p w14:paraId="0709E59E"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14:paraId="21BA9C37"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1) предельные (минимальные и (или) максимальные) размеры земельных участков, в том числе их площадь;</w:t>
      </w:r>
    </w:p>
    <w:p w14:paraId="0F07BE34"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37188AA9"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3) предельное количество этажей или предельную высоту зданий, строений, сооружений;</w:t>
      </w:r>
    </w:p>
    <w:p w14:paraId="438C50F5"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4) максимальный и минимальный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(без учета эксплуатируемой кровли подземных, подвальных, цокольных частей объектов), ко всей площади земельного участка.</w:t>
      </w:r>
    </w:p>
    <w:p w14:paraId="790A9F7E" w14:textId="3A415F94"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3" w:name="Par256"/>
      <w:bookmarkEnd w:id="3"/>
      <w:r w:rsidRPr="00DA4DF2">
        <w:rPr>
          <w:rFonts w:ascii="Times New Roman" w:eastAsia="Times New Roman" w:hAnsi="Times New Roman" w:cs="Times New Roman"/>
          <w:sz w:val="24"/>
          <w:szCs w:val="24"/>
          <w:lang w:eastAsia="ru-RU"/>
        </w:rPr>
        <w:t>2. Предельные (максимальные и (или) минимальные) размеры земельных участков для индивидуального жилищного строительства устанавливаются данными Правилами</w:t>
      </w:r>
      <w:r w:rsidR="00D17117">
        <w:rPr>
          <w:rFonts w:ascii="Times New Roman" w:eastAsia="Times New Roman" w:hAnsi="Times New Roman" w:cs="Times New Roman"/>
          <w:sz w:val="24"/>
          <w:szCs w:val="24"/>
          <w:lang w:eastAsia="ru-RU"/>
        </w:rPr>
        <w:t>.</w:t>
      </w:r>
    </w:p>
    <w:p w14:paraId="27959278"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lastRenderedPageBreak/>
        <w:t xml:space="preserve">3. Для целей, не указанных в </w:t>
      </w:r>
      <w:hyperlink w:anchor="Par256" w:history="1">
        <w:r w:rsidRPr="00DA4DF2">
          <w:rPr>
            <w:rFonts w:ascii="Times New Roman" w:eastAsia="Times New Roman" w:hAnsi="Times New Roman" w:cs="Times New Roman"/>
            <w:sz w:val="24"/>
            <w:szCs w:val="24"/>
            <w:lang w:eastAsia="ru-RU"/>
          </w:rPr>
          <w:t>пункте 2</w:t>
        </w:r>
      </w:hyperlink>
      <w:r w:rsidRPr="00DA4DF2">
        <w:rPr>
          <w:rFonts w:ascii="Times New Roman" w:eastAsia="Times New Roman" w:hAnsi="Times New Roman" w:cs="Times New Roman"/>
          <w:sz w:val="24"/>
          <w:szCs w:val="24"/>
          <w:lang w:eastAsia="ru-RU"/>
        </w:rPr>
        <w:t xml:space="preserve"> настоящей статьи, предельные размеры земельных участков устанавливаются настоящими Правилами, федеральными, региональными и местными нормативами градостроительного проектирования, техническими регламентами, а также в соответствии с утвержденными в установленном порядке сводами правил и нормами отвода земель для некоторых видов деятельности.</w:t>
      </w:r>
    </w:p>
    <w:p w14:paraId="3020DC70"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4. Минимальный отступ от границ земельного участка для объектов капитального строительства с видом разрешенного использования: «котельная», «водозабор», «очистное сооружение», «насосная станция», «водопровод», «канализация», «линия электропередач», «трансформаторная подстанция», «газопровод», «линия связи», «телефонная станция», «сооружение связи», «автостоянка», «гараж», «автомобильная дорога», «пешеходный переход», «защитное дорожное сооружение», «элемент обустройства автомобильной дороги», «искусственное дорожное сооружение», «мост», «эстакада», «путепровод», «тоннель», «объект для обеспечения пользования водными объектами», «гидротехническое сооружение», «рыбозащитное и рыбопропускное сооружение», «берегозащитное сооружение», «общественные уборные», «подсобное сооружение» для всех территориальных зон устанавливается 1 м.</w:t>
      </w:r>
    </w:p>
    <w:p w14:paraId="77B57C2B"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5. Предельная высота зданий определяется как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до наивысшей точки строения, сооружения.</w:t>
      </w:r>
    </w:p>
    <w:p w14:paraId="08696267"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Предельное количество этажей определяется по количеству надземных этажей. При этом в число надземных этажей включаются технический этаж, мансардный, а также цокольный этаж, если верх перекрытия цокольного этажа возвышается над уровнем планировочной отметки земли не менее чем на два метра.</w:t>
      </w:r>
    </w:p>
    <w:p w14:paraId="4DF0C8BB"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6. Максимальный процент застройки для особо опасных, технически сложных и уникальных объектов может подлежать уточнению при оформлении градостроительного плана земельного участка.</w:t>
      </w:r>
    </w:p>
    <w:p w14:paraId="29519A6E"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7. Максимальный процент застройки в границах земельного участка для объектов капитального строительства с видом разрешенного использования: «котельная», «водозабор», «очистное сооружение», «насосная станция», «водопровод», «канализация», «линия электропередач», «трансформаторная подстанция», «газопровод», «линия связи», «телефонная станция», «сооружение связи», «автостоянка», «гараж», «автомобильная дорога», «пешеходный переход», «защитное дорожное сооружение», «элемент обустройства автомобильной дороги», «искусственное дорожное сооружение», «мост», «эстакада», «путепровод», «тоннель», «объект для обеспечения пользования водными объектами», «гидротехническое сооружение», «рыбозащитное и рыбопропускное сооружение», «берегозащитное сооружение», «общественные уборные», «подсобное сооружение» не устанавливается.</w:t>
      </w:r>
    </w:p>
    <w:p w14:paraId="3A9E4866" w14:textId="77777777" w:rsid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14:paraId="654C541C" w14:textId="77777777" w:rsidR="00DA4DF2" w:rsidRPr="00DA4DF2" w:rsidRDefault="00DA4DF2" w:rsidP="00D1711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A4DF2">
        <w:rPr>
          <w:rFonts w:ascii="Times New Roman" w:eastAsia="Times New Roman" w:hAnsi="Times New Roman" w:cs="Times New Roman"/>
          <w:b/>
          <w:sz w:val="24"/>
          <w:szCs w:val="24"/>
          <w:lang w:eastAsia="ru-RU"/>
        </w:rPr>
        <w:t>Статья 12. Жилые зоны</w:t>
      </w:r>
    </w:p>
    <w:p w14:paraId="07B64C3B"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1. Виды разрешенного использования земельных участков и объектов капитального строительства:</w:t>
      </w:r>
    </w:p>
    <w:tbl>
      <w:tblPr>
        <w:tblW w:w="5235" w:type="pc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1090"/>
        <w:gridCol w:w="18"/>
        <w:gridCol w:w="2139"/>
        <w:gridCol w:w="855"/>
        <w:gridCol w:w="1847"/>
        <w:gridCol w:w="851"/>
        <w:gridCol w:w="14"/>
        <w:gridCol w:w="1556"/>
        <w:gridCol w:w="710"/>
      </w:tblGrid>
      <w:tr w:rsidR="007573CC" w:rsidRPr="007573CC" w14:paraId="7B501ECD" w14:textId="77777777" w:rsidTr="007573CC">
        <w:tc>
          <w:tcPr>
            <w:tcW w:w="917" w:type="pct"/>
            <w:gridSpan w:val="2"/>
            <w:vMerge w:val="restart"/>
            <w:vAlign w:val="center"/>
          </w:tcPr>
          <w:p w14:paraId="4A8C469F" w14:textId="77777777" w:rsidR="007573CC" w:rsidRPr="007573CC" w:rsidRDefault="007573CC" w:rsidP="007573CC">
            <w:pPr>
              <w:tabs>
                <w:tab w:val="left" w:pos="660"/>
                <w:tab w:val="center" w:pos="1365"/>
              </w:tabs>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573CC">
              <w:rPr>
                <w:rFonts w:ascii="Times New Roman" w:eastAsia="Times New Roman" w:hAnsi="Times New Roman" w:cs="Times New Roman"/>
                <w:b/>
                <w:sz w:val="20"/>
                <w:szCs w:val="20"/>
                <w:lang w:eastAsia="ru-RU"/>
              </w:rPr>
              <w:t>Вид территориальной зоны</w:t>
            </w:r>
          </w:p>
        </w:tc>
        <w:tc>
          <w:tcPr>
            <w:tcW w:w="1539" w:type="pct"/>
            <w:gridSpan w:val="3"/>
            <w:vAlign w:val="center"/>
          </w:tcPr>
          <w:p w14:paraId="027E1097" w14:textId="77777777" w:rsidR="007573CC" w:rsidRPr="007573CC" w:rsidRDefault="007573CC" w:rsidP="007573CC">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573CC">
              <w:rPr>
                <w:rFonts w:ascii="Times New Roman" w:eastAsia="Times New Roman" w:hAnsi="Times New Roman" w:cs="Times New Roman"/>
                <w:b/>
                <w:sz w:val="20"/>
                <w:szCs w:val="20"/>
                <w:lang w:eastAsia="ru-RU"/>
              </w:rPr>
              <w:t>Основные виды разрешенного использования земельных участков и объектов капитального строительства</w:t>
            </w:r>
          </w:p>
        </w:tc>
        <w:tc>
          <w:tcPr>
            <w:tcW w:w="1379" w:type="pct"/>
            <w:gridSpan w:val="2"/>
            <w:vAlign w:val="center"/>
          </w:tcPr>
          <w:p w14:paraId="394F27A1" w14:textId="77777777" w:rsidR="007573CC" w:rsidRPr="007573CC" w:rsidRDefault="007573CC" w:rsidP="007573CC">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573CC">
              <w:rPr>
                <w:rFonts w:ascii="Times New Roman" w:eastAsia="Times New Roman" w:hAnsi="Times New Roman" w:cs="Times New Roman"/>
                <w:b/>
                <w:sz w:val="20"/>
                <w:szCs w:val="20"/>
                <w:lang w:eastAsia="ru-RU"/>
              </w:rPr>
              <w:t>Условно разрешенные виды использования земельных участков и объектов капитального строительства</w:t>
            </w:r>
          </w:p>
        </w:tc>
        <w:tc>
          <w:tcPr>
            <w:tcW w:w="1165" w:type="pct"/>
            <w:gridSpan w:val="3"/>
            <w:vAlign w:val="center"/>
          </w:tcPr>
          <w:p w14:paraId="2CB01CDD" w14:textId="77777777" w:rsidR="007573CC" w:rsidRPr="007573CC" w:rsidRDefault="007573CC" w:rsidP="007573CC">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573CC">
              <w:rPr>
                <w:rFonts w:ascii="Times New Roman" w:eastAsia="Times New Roman" w:hAnsi="Times New Roman" w:cs="Times New Roman"/>
                <w:b/>
                <w:sz w:val="20"/>
                <w:szCs w:val="20"/>
                <w:lang w:eastAsia="ru-RU"/>
              </w:rPr>
              <w:t>Вспомогательные виды использования земельных участков и объектов капитального строительства</w:t>
            </w:r>
          </w:p>
        </w:tc>
      </w:tr>
      <w:tr w:rsidR="007573CC" w:rsidRPr="007573CC" w14:paraId="42606101" w14:textId="77777777" w:rsidTr="007573CC">
        <w:tc>
          <w:tcPr>
            <w:tcW w:w="917" w:type="pct"/>
            <w:gridSpan w:val="2"/>
            <w:vMerge/>
            <w:vAlign w:val="center"/>
          </w:tcPr>
          <w:p w14:paraId="4BBA9A7B" w14:textId="77777777" w:rsidR="007573CC" w:rsidRPr="007573CC" w:rsidRDefault="007573CC" w:rsidP="007573CC">
            <w:pPr>
              <w:spacing w:after="0" w:line="240" w:lineRule="auto"/>
              <w:jc w:val="center"/>
              <w:rPr>
                <w:rFonts w:ascii="Times New Roman" w:eastAsia="Times New Roman" w:hAnsi="Times New Roman" w:cs="Times New Roman"/>
                <w:b/>
                <w:sz w:val="20"/>
                <w:szCs w:val="20"/>
                <w:lang w:eastAsia="ru-RU"/>
              </w:rPr>
            </w:pPr>
          </w:p>
        </w:tc>
        <w:tc>
          <w:tcPr>
            <w:tcW w:w="1102" w:type="pct"/>
            <w:gridSpan w:val="2"/>
            <w:vAlign w:val="center"/>
          </w:tcPr>
          <w:p w14:paraId="50C52BD6" w14:textId="77777777" w:rsidR="007573CC" w:rsidRPr="007573CC" w:rsidRDefault="007573CC" w:rsidP="007573CC">
            <w:pPr>
              <w:spacing w:after="0" w:line="240" w:lineRule="auto"/>
              <w:jc w:val="center"/>
              <w:rPr>
                <w:rFonts w:ascii="Times New Roman" w:eastAsia="Times New Roman" w:hAnsi="Times New Roman" w:cs="Times New Roman"/>
                <w:b/>
                <w:sz w:val="20"/>
                <w:szCs w:val="20"/>
                <w:lang w:eastAsia="ru-RU"/>
              </w:rPr>
            </w:pPr>
            <w:r w:rsidRPr="007573CC">
              <w:rPr>
                <w:rFonts w:ascii="Times New Roman" w:eastAsia="Times New Roman" w:hAnsi="Times New Roman" w:cs="Times New Roman"/>
                <w:b/>
                <w:sz w:val="20"/>
                <w:szCs w:val="20"/>
                <w:lang w:eastAsia="ru-RU"/>
              </w:rPr>
              <w:t>Наименование</w:t>
            </w:r>
          </w:p>
        </w:tc>
        <w:tc>
          <w:tcPr>
            <w:tcW w:w="437" w:type="pct"/>
            <w:vAlign w:val="center"/>
          </w:tcPr>
          <w:p w14:paraId="372F91B3" w14:textId="77777777" w:rsidR="007573CC" w:rsidRPr="007573CC" w:rsidRDefault="007573CC" w:rsidP="007573CC">
            <w:pPr>
              <w:spacing w:after="0" w:line="240" w:lineRule="auto"/>
              <w:ind w:firstLine="29"/>
              <w:jc w:val="center"/>
              <w:rPr>
                <w:rFonts w:ascii="Times New Roman" w:eastAsia="Times New Roman" w:hAnsi="Times New Roman" w:cs="Times New Roman"/>
                <w:b/>
                <w:sz w:val="20"/>
                <w:szCs w:val="20"/>
                <w:lang w:eastAsia="ru-RU"/>
              </w:rPr>
            </w:pPr>
            <w:r w:rsidRPr="007573CC">
              <w:rPr>
                <w:rFonts w:ascii="Times New Roman" w:eastAsia="Times New Roman" w:hAnsi="Times New Roman" w:cs="Times New Roman"/>
                <w:b/>
                <w:sz w:val="20"/>
                <w:szCs w:val="20"/>
                <w:lang w:eastAsia="ru-RU"/>
              </w:rPr>
              <w:t>Код вида</w:t>
            </w:r>
          </w:p>
        </w:tc>
        <w:tc>
          <w:tcPr>
            <w:tcW w:w="944" w:type="pct"/>
            <w:vAlign w:val="center"/>
          </w:tcPr>
          <w:p w14:paraId="36F55B84" w14:textId="77777777" w:rsidR="007573CC" w:rsidRPr="007573CC" w:rsidRDefault="007573CC" w:rsidP="007573CC">
            <w:pPr>
              <w:spacing w:after="0" w:line="240" w:lineRule="auto"/>
              <w:ind w:hanging="49"/>
              <w:jc w:val="center"/>
              <w:rPr>
                <w:rFonts w:ascii="Times New Roman" w:eastAsia="Times New Roman" w:hAnsi="Times New Roman" w:cs="Times New Roman"/>
                <w:b/>
                <w:sz w:val="20"/>
                <w:szCs w:val="20"/>
                <w:lang w:eastAsia="ru-RU"/>
              </w:rPr>
            </w:pPr>
            <w:r w:rsidRPr="007573CC">
              <w:rPr>
                <w:rFonts w:ascii="Times New Roman" w:eastAsia="Times New Roman" w:hAnsi="Times New Roman" w:cs="Times New Roman"/>
                <w:b/>
                <w:sz w:val="20"/>
                <w:szCs w:val="20"/>
                <w:lang w:eastAsia="ru-RU"/>
              </w:rPr>
              <w:t>Наименование</w:t>
            </w:r>
          </w:p>
        </w:tc>
        <w:tc>
          <w:tcPr>
            <w:tcW w:w="435" w:type="pct"/>
            <w:vAlign w:val="center"/>
          </w:tcPr>
          <w:p w14:paraId="7DC4A879" w14:textId="77777777" w:rsidR="007573CC" w:rsidRPr="007573CC" w:rsidRDefault="007573CC" w:rsidP="007573CC">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573CC">
              <w:rPr>
                <w:rFonts w:ascii="Times New Roman" w:eastAsia="Times New Roman" w:hAnsi="Times New Roman" w:cs="Times New Roman"/>
                <w:b/>
                <w:sz w:val="20"/>
                <w:szCs w:val="20"/>
                <w:lang w:eastAsia="ru-RU"/>
              </w:rPr>
              <w:t>Код вида</w:t>
            </w:r>
          </w:p>
        </w:tc>
        <w:tc>
          <w:tcPr>
            <w:tcW w:w="802" w:type="pct"/>
            <w:gridSpan w:val="2"/>
            <w:vAlign w:val="center"/>
          </w:tcPr>
          <w:p w14:paraId="7C801BC5" w14:textId="77777777" w:rsidR="007573CC" w:rsidRPr="007573CC" w:rsidRDefault="007573CC" w:rsidP="007573CC">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573CC">
              <w:rPr>
                <w:rFonts w:ascii="Times New Roman" w:eastAsia="Times New Roman" w:hAnsi="Times New Roman" w:cs="Times New Roman"/>
                <w:b/>
                <w:sz w:val="20"/>
                <w:szCs w:val="20"/>
                <w:lang w:eastAsia="ru-RU"/>
              </w:rPr>
              <w:t>Наименование</w:t>
            </w:r>
          </w:p>
        </w:tc>
        <w:tc>
          <w:tcPr>
            <w:tcW w:w="363" w:type="pct"/>
            <w:vAlign w:val="center"/>
          </w:tcPr>
          <w:p w14:paraId="59B65178" w14:textId="77777777" w:rsidR="007573CC" w:rsidRPr="007573CC" w:rsidRDefault="007573CC" w:rsidP="007573CC">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573CC">
              <w:rPr>
                <w:rFonts w:ascii="Times New Roman" w:eastAsia="Times New Roman" w:hAnsi="Times New Roman" w:cs="Times New Roman"/>
                <w:b/>
                <w:sz w:val="20"/>
                <w:szCs w:val="20"/>
                <w:lang w:eastAsia="ru-RU"/>
              </w:rPr>
              <w:t>Код вида</w:t>
            </w:r>
          </w:p>
        </w:tc>
      </w:tr>
      <w:tr w:rsidR="007573CC" w:rsidRPr="007573CC" w14:paraId="7A7DA6AB" w14:textId="77777777" w:rsidTr="007573CC">
        <w:tc>
          <w:tcPr>
            <w:tcW w:w="360" w:type="pct"/>
            <w:vMerge w:val="restart"/>
          </w:tcPr>
          <w:p w14:paraId="0676393C" w14:textId="77777777" w:rsidR="007573CC" w:rsidRPr="007573CC" w:rsidRDefault="007573CC" w:rsidP="007573CC">
            <w:pPr>
              <w:spacing w:after="0" w:line="240" w:lineRule="auto"/>
              <w:jc w:val="center"/>
              <w:rPr>
                <w:rFonts w:ascii="Times New Roman" w:eastAsia="Times New Roman" w:hAnsi="Times New Roman" w:cs="Times New Roman"/>
                <w:b/>
                <w:sz w:val="20"/>
                <w:szCs w:val="20"/>
                <w:lang w:eastAsia="ru-RU"/>
              </w:rPr>
            </w:pPr>
            <w:r w:rsidRPr="007573CC">
              <w:rPr>
                <w:rFonts w:ascii="Times New Roman" w:eastAsia="Times New Roman" w:hAnsi="Times New Roman" w:cs="Times New Roman"/>
                <w:sz w:val="20"/>
                <w:szCs w:val="20"/>
                <w:lang w:eastAsia="ru-RU"/>
              </w:rPr>
              <w:t>Ж1</w:t>
            </w:r>
          </w:p>
        </w:tc>
        <w:tc>
          <w:tcPr>
            <w:tcW w:w="566" w:type="pct"/>
            <w:gridSpan w:val="2"/>
            <w:vMerge w:val="restart"/>
          </w:tcPr>
          <w:p w14:paraId="007E6C6C" w14:textId="77777777" w:rsidR="007573CC" w:rsidRPr="007573CC" w:rsidRDefault="007573CC" w:rsidP="007573CC">
            <w:pPr>
              <w:spacing w:after="0" w:line="240" w:lineRule="auto"/>
              <w:jc w:val="center"/>
              <w:rPr>
                <w:rFonts w:ascii="Times New Roman" w:eastAsia="Times New Roman" w:hAnsi="Times New Roman" w:cs="Times New Roman"/>
                <w:b/>
                <w:sz w:val="20"/>
                <w:szCs w:val="20"/>
                <w:lang w:eastAsia="ru-RU"/>
              </w:rPr>
            </w:pPr>
            <w:r w:rsidRPr="007573CC">
              <w:rPr>
                <w:rFonts w:ascii="Times New Roman" w:eastAsia="Times New Roman" w:hAnsi="Times New Roman" w:cs="Times New Roman"/>
                <w:sz w:val="20"/>
                <w:szCs w:val="20"/>
                <w:lang w:eastAsia="ru-RU"/>
              </w:rPr>
              <w:t xml:space="preserve">Зона застройки индивидуальными </w:t>
            </w:r>
            <w:r w:rsidRPr="007573CC">
              <w:rPr>
                <w:rFonts w:ascii="Times New Roman" w:eastAsia="Times New Roman" w:hAnsi="Times New Roman" w:cs="Times New Roman"/>
                <w:sz w:val="20"/>
                <w:szCs w:val="20"/>
                <w:lang w:eastAsia="ru-RU"/>
              </w:rPr>
              <w:lastRenderedPageBreak/>
              <w:t>жилыми домами</w:t>
            </w:r>
          </w:p>
        </w:tc>
        <w:tc>
          <w:tcPr>
            <w:tcW w:w="1093" w:type="pct"/>
            <w:vAlign w:val="center"/>
          </w:tcPr>
          <w:p w14:paraId="0D121280" w14:textId="77777777" w:rsidR="007573CC" w:rsidRPr="007573CC" w:rsidRDefault="007573CC" w:rsidP="007573CC">
            <w:pPr>
              <w:spacing w:after="0" w:line="240" w:lineRule="auto"/>
              <w:contextualSpacing/>
              <w:rPr>
                <w:rFonts w:ascii="Times New Roman" w:eastAsia="Times New Roman" w:hAnsi="Times New Roman" w:cs="Times New Roman"/>
                <w:sz w:val="20"/>
                <w:szCs w:val="20"/>
                <w:highlight w:val="yellow"/>
                <w:lang w:eastAsia="ru-RU"/>
              </w:rPr>
            </w:pPr>
            <w:r w:rsidRPr="007573CC">
              <w:rPr>
                <w:rFonts w:ascii="Times New Roman" w:eastAsia="Times New Roman" w:hAnsi="Times New Roman" w:cs="Times New Roman"/>
                <w:bCs/>
                <w:sz w:val="20"/>
                <w:szCs w:val="20"/>
                <w:lang w:eastAsia="ru-RU"/>
              </w:rPr>
              <w:lastRenderedPageBreak/>
              <w:t>Пчеловодство</w:t>
            </w:r>
          </w:p>
        </w:tc>
        <w:tc>
          <w:tcPr>
            <w:tcW w:w="437" w:type="pct"/>
            <w:vAlign w:val="center"/>
          </w:tcPr>
          <w:p w14:paraId="095C72E0" w14:textId="77777777" w:rsidR="007573CC" w:rsidRPr="007573CC" w:rsidRDefault="007573CC" w:rsidP="007573CC">
            <w:pPr>
              <w:spacing w:after="0" w:line="240" w:lineRule="auto"/>
              <w:contextualSpacing/>
              <w:jc w:val="center"/>
              <w:rPr>
                <w:rFonts w:ascii="Times New Roman" w:eastAsia="Times New Roman" w:hAnsi="Times New Roman" w:cs="Times New Roman"/>
                <w:sz w:val="20"/>
                <w:szCs w:val="20"/>
                <w:highlight w:val="yellow"/>
                <w:lang w:eastAsia="ru-RU"/>
              </w:rPr>
            </w:pPr>
            <w:r w:rsidRPr="007573CC">
              <w:rPr>
                <w:rFonts w:ascii="Times New Roman" w:eastAsia="Times New Roman" w:hAnsi="Times New Roman" w:cs="Times New Roman"/>
                <w:bCs/>
                <w:sz w:val="20"/>
                <w:szCs w:val="20"/>
                <w:lang w:eastAsia="ru-RU"/>
              </w:rPr>
              <w:t>1.12</w:t>
            </w:r>
          </w:p>
        </w:tc>
        <w:tc>
          <w:tcPr>
            <w:tcW w:w="944" w:type="pct"/>
          </w:tcPr>
          <w:p w14:paraId="3AAFA719" w14:textId="77777777" w:rsidR="007573CC" w:rsidRPr="007573CC" w:rsidRDefault="007573CC" w:rsidP="007573CC">
            <w:pPr>
              <w:spacing w:after="0" w:line="240" w:lineRule="auto"/>
              <w:ind w:hanging="49"/>
              <w:rPr>
                <w:rFonts w:ascii="Times New Roman" w:eastAsia="Times New Roman" w:hAnsi="Times New Roman" w:cs="Times New Roman"/>
                <w:b/>
                <w:sz w:val="20"/>
                <w:szCs w:val="20"/>
                <w:lang w:eastAsia="ru-RU"/>
              </w:rPr>
            </w:pPr>
            <w:r w:rsidRPr="007573CC">
              <w:rPr>
                <w:rFonts w:ascii="Times New Roman" w:eastAsia="Times New Roman" w:hAnsi="Times New Roman" w:cs="Times New Roman"/>
                <w:sz w:val="20"/>
                <w:szCs w:val="20"/>
                <w:lang w:eastAsia="ru-RU"/>
              </w:rPr>
              <w:t>Обслуживание жилой застройки</w:t>
            </w:r>
          </w:p>
        </w:tc>
        <w:tc>
          <w:tcPr>
            <w:tcW w:w="435" w:type="pct"/>
          </w:tcPr>
          <w:p w14:paraId="7FAA3040" w14:textId="77777777" w:rsidR="007573CC" w:rsidRPr="007573CC" w:rsidRDefault="007573CC" w:rsidP="007573CC">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573CC">
              <w:rPr>
                <w:rFonts w:ascii="Times New Roman" w:eastAsia="Times New Roman" w:hAnsi="Times New Roman" w:cs="Times New Roman"/>
                <w:sz w:val="20"/>
                <w:szCs w:val="20"/>
                <w:lang w:eastAsia="ru-RU"/>
              </w:rPr>
              <w:t>2.7</w:t>
            </w:r>
          </w:p>
        </w:tc>
        <w:tc>
          <w:tcPr>
            <w:tcW w:w="802" w:type="pct"/>
            <w:gridSpan w:val="2"/>
          </w:tcPr>
          <w:p w14:paraId="3F09F864" w14:textId="77777777" w:rsidR="007573CC" w:rsidRPr="007573CC" w:rsidRDefault="007573CC" w:rsidP="007573CC">
            <w:pPr>
              <w:autoSpaceDE w:val="0"/>
              <w:autoSpaceDN w:val="0"/>
              <w:adjustRightInd w:val="0"/>
              <w:spacing w:after="0" w:line="240" w:lineRule="auto"/>
              <w:rPr>
                <w:rFonts w:ascii="Times New Roman" w:eastAsia="Times New Roman" w:hAnsi="Times New Roman" w:cs="Times New Roman"/>
                <w:b/>
                <w:sz w:val="20"/>
                <w:szCs w:val="20"/>
                <w:lang w:eastAsia="ru-RU"/>
              </w:rPr>
            </w:pPr>
            <w:r w:rsidRPr="007573CC">
              <w:rPr>
                <w:rFonts w:ascii="Times New Roman" w:eastAsia="Times New Roman" w:hAnsi="Times New Roman" w:cs="Times New Roman"/>
                <w:sz w:val="20"/>
                <w:szCs w:val="20"/>
                <w:lang w:eastAsia="ru-RU"/>
              </w:rPr>
              <w:t>Хранение автотранспорта</w:t>
            </w:r>
          </w:p>
        </w:tc>
        <w:tc>
          <w:tcPr>
            <w:tcW w:w="363" w:type="pct"/>
          </w:tcPr>
          <w:p w14:paraId="7C8AF8F4" w14:textId="77777777" w:rsidR="007573CC" w:rsidRPr="007573CC" w:rsidRDefault="007573CC" w:rsidP="007573CC">
            <w:pPr>
              <w:autoSpaceDE w:val="0"/>
              <w:autoSpaceDN w:val="0"/>
              <w:adjustRightInd w:val="0"/>
              <w:spacing w:after="0" w:line="240" w:lineRule="auto"/>
              <w:rPr>
                <w:rFonts w:ascii="Times New Roman" w:eastAsia="Times New Roman" w:hAnsi="Times New Roman" w:cs="Times New Roman"/>
                <w:b/>
                <w:sz w:val="20"/>
                <w:szCs w:val="20"/>
                <w:lang w:eastAsia="ru-RU"/>
              </w:rPr>
            </w:pPr>
            <w:r w:rsidRPr="007573CC">
              <w:rPr>
                <w:rFonts w:ascii="Times New Roman" w:eastAsia="Times New Roman" w:hAnsi="Times New Roman" w:cs="Times New Roman"/>
                <w:sz w:val="20"/>
                <w:szCs w:val="20"/>
                <w:lang w:eastAsia="ru-RU"/>
              </w:rPr>
              <w:t>2.7.1.</w:t>
            </w:r>
          </w:p>
        </w:tc>
      </w:tr>
      <w:tr w:rsidR="007573CC" w:rsidRPr="007573CC" w14:paraId="11B1DAC4" w14:textId="77777777" w:rsidTr="007573CC">
        <w:tc>
          <w:tcPr>
            <w:tcW w:w="360" w:type="pct"/>
            <w:vMerge/>
            <w:vAlign w:val="center"/>
          </w:tcPr>
          <w:p w14:paraId="416FDC0B" w14:textId="77777777" w:rsidR="007573CC" w:rsidRPr="007573CC" w:rsidRDefault="007573CC" w:rsidP="007573CC">
            <w:pPr>
              <w:spacing w:after="0" w:line="240" w:lineRule="auto"/>
              <w:jc w:val="center"/>
              <w:rPr>
                <w:rFonts w:ascii="Times New Roman" w:eastAsia="Times New Roman" w:hAnsi="Times New Roman" w:cs="Times New Roman"/>
                <w:b/>
                <w:sz w:val="20"/>
                <w:szCs w:val="20"/>
                <w:lang w:eastAsia="ru-RU"/>
              </w:rPr>
            </w:pPr>
          </w:p>
        </w:tc>
        <w:tc>
          <w:tcPr>
            <w:tcW w:w="566" w:type="pct"/>
            <w:gridSpan w:val="2"/>
            <w:vMerge/>
            <w:vAlign w:val="center"/>
          </w:tcPr>
          <w:p w14:paraId="7B595774" w14:textId="77777777" w:rsidR="007573CC" w:rsidRPr="007573CC" w:rsidRDefault="007573CC" w:rsidP="007573CC">
            <w:pPr>
              <w:spacing w:after="0" w:line="240" w:lineRule="auto"/>
              <w:rPr>
                <w:rFonts w:ascii="Times New Roman" w:eastAsia="Times New Roman" w:hAnsi="Times New Roman" w:cs="Times New Roman"/>
                <w:b/>
                <w:sz w:val="20"/>
                <w:szCs w:val="20"/>
                <w:lang w:eastAsia="ru-RU"/>
              </w:rPr>
            </w:pPr>
          </w:p>
        </w:tc>
        <w:tc>
          <w:tcPr>
            <w:tcW w:w="1093" w:type="pct"/>
          </w:tcPr>
          <w:p w14:paraId="2D7CE598" w14:textId="77777777" w:rsidR="007573CC" w:rsidRPr="007573CC" w:rsidRDefault="007573CC" w:rsidP="007573CC">
            <w:pPr>
              <w:spacing w:after="0" w:line="240" w:lineRule="auto"/>
              <w:contextualSpacing/>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Сенокошение</w:t>
            </w:r>
          </w:p>
        </w:tc>
        <w:tc>
          <w:tcPr>
            <w:tcW w:w="437" w:type="pct"/>
          </w:tcPr>
          <w:p w14:paraId="2B80B3CA" w14:textId="77777777" w:rsidR="007573CC" w:rsidRPr="007573CC" w:rsidRDefault="007573CC" w:rsidP="007573CC">
            <w:pPr>
              <w:spacing w:after="0" w:line="240" w:lineRule="auto"/>
              <w:ind w:firstLine="29"/>
              <w:jc w:val="center"/>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1.19</w:t>
            </w:r>
          </w:p>
        </w:tc>
        <w:tc>
          <w:tcPr>
            <w:tcW w:w="944" w:type="pct"/>
          </w:tcPr>
          <w:p w14:paraId="037E0F5F" w14:textId="77777777" w:rsidR="007573CC" w:rsidRPr="007573CC" w:rsidRDefault="007573CC" w:rsidP="007573CC">
            <w:pPr>
              <w:spacing w:after="0" w:line="240" w:lineRule="auto"/>
              <w:ind w:hanging="49"/>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Религиозное использование</w:t>
            </w:r>
          </w:p>
        </w:tc>
        <w:tc>
          <w:tcPr>
            <w:tcW w:w="435" w:type="pct"/>
          </w:tcPr>
          <w:p w14:paraId="162071D3" w14:textId="77777777" w:rsidR="007573CC" w:rsidRPr="007573CC" w:rsidRDefault="007573CC" w:rsidP="007573C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3.7.</w:t>
            </w:r>
          </w:p>
        </w:tc>
        <w:tc>
          <w:tcPr>
            <w:tcW w:w="802" w:type="pct"/>
            <w:gridSpan w:val="2"/>
          </w:tcPr>
          <w:p w14:paraId="75BB7BF9" w14:textId="77777777" w:rsidR="007573CC" w:rsidRPr="007573CC" w:rsidRDefault="007573CC" w:rsidP="007573CC">
            <w:pPr>
              <w:autoSpaceDE w:val="0"/>
              <w:autoSpaceDN w:val="0"/>
              <w:adjustRightInd w:val="0"/>
              <w:spacing w:after="0" w:line="240" w:lineRule="auto"/>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Коммунальное обслуживание</w:t>
            </w:r>
          </w:p>
        </w:tc>
        <w:tc>
          <w:tcPr>
            <w:tcW w:w="363" w:type="pct"/>
          </w:tcPr>
          <w:p w14:paraId="348FF4DF" w14:textId="77777777" w:rsidR="007573CC" w:rsidRPr="007573CC" w:rsidRDefault="007573CC" w:rsidP="007573CC">
            <w:pPr>
              <w:autoSpaceDE w:val="0"/>
              <w:autoSpaceDN w:val="0"/>
              <w:adjustRightInd w:val="0"/>
              <w:spacing w:after="0" w:line="240" w:lineRule="auto"/>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3.1</w:t>
            </w:r>
          </w:p>
        </w:tc>
      </w:tr>
      <w:tr w:rsidR="007573CC" w:rsidRPr="007573CC" w14:paraId="48C70DE6" w14:textId="77777777" w:rsidTr="007573CC">
        <w:tc>
          <w:tcPr>
            <w:tcW w:w="360" w:type="pct"/>
            <w:vMerge/>
            <w:vAlign w:val="center"/>
          </w:tcPr>
          <w:p w14:paraId="6F225D2E" w14:textId="77777777" w:rsidR="007573CC" w:rsidRPr="007573CC" w:rsidRDefault="007573CC" w:rsidP="007573CC">
            <w:pPr>
              <w:spacing w:after="0" w:line="240" w:lineRule="auto"/>
              <w:jc w:val="center"/>
              <w:rPr>
                <w:rFonts w:ascii="Times New Roman" w:eastAsia="Times New Roman" w:hAnsi="Times New Roman" w:cs="Times New Roman"/>
                <w:b/>
                <w:sz w:val="20"/>
                <w:szCs w:val="20"/>
                <w:lang w:eastAsia="ru-RU"/>
              </w:rPr>
            </w:pPr>
          </w:p>
        </w:tc>
        <w:tc>
          <w:tcPr>
            <w:tcW w:w="566" w:type="pct"/>
            <w:gridSpan w:val="2"/>
            <w:vMerge/>
            <w:vAlign w:val="center"/>
          </w:tcPr>
          <w:p w14:paraId="145D8E99" w14:textId="77777777" w:rsidR="007573CC" w:rsidRPr="007573CC" w:rsidRDefault="007573CC" w:rsidP="007573CC">
            <w:pPr>
              <w:spacing w:after="0" w:line="240" w:lineRule="auto"/>
              <w:rPr>
                <w:rFonts w:ascii="Times New Roman" w:eastAsia="Times New Roman" w:hAnsi="Times New Roman" w:cs="Times New Roman"/>
                <w:b/>
                <w:sz w:val="20"/>
                <w:szCs w:val="20"/>
                <w:lang w:eastAsia="ru-RU"/>
              </w:rPr>
            </w:pPr>
          </w:p>
        </w:tc>
        <w:tc>
          <w:tcPr>
            <w:tcW w:w="1093" w:type="pct"/>
          </w:tcPr>
          <w:p w14:paraId="643431D0" w14:textId="77777777" w:rsidR="007573CC" w:rsidRPr="007573CC" w:rsidRDefault="007573CC" w:rsidP="007573CC">
            <w:pPr>
              <w:spacing w:after="0" w:line="240" w:lineRule="auto"/>
              <w:contextualSpacing/>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Выпас сельскохозяйственных животных</w:t>
            </w:r>
          </w:p>
        </w:tc>
        <w:tc>
          <w:tcPr>
            <w:tcW w:w="437" w:type="pct"/>
          </w:tcPr>
          <w:p w14:paraId="4167D52D" w14:textId="77777777" w:rsidR="007573CC" w:rsidRPr="007573CC" w:rsidRDefault="007573CC" w:rsidP="007573CC">
            <w:pPr>
              <w:spacing w:after="0" w:line="240" w:lineRule="auto"/>
              <w:ind w:firstLine="29"/>
              <w:jc w:val="center"/>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1.20</w:t>
            </w:r>
          </w:p>
        </w:tc>
        <w:tc>
          <w:tcPr>
            <w:tcW w:w="944" w:type="pct"/>
          </w:tcPr>
          <w:p w14:paraId="4769E64E" w14:textId="77777777" w:rsidR="007573CC" w:rsidRPr="007573CC" w:rsidRDefault="007573CC" w:rsidP="007573CC">
            <w:pPr>
              <w:spacing w:after="0" w:line="240" w:lineRule="auto"/>
              <w:ind w:hanging="49"/>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Осуществление религиозных обрядов</w:t>
            </w:r>
          </w:p>
        </w:tc>
        <w:tc>
          <w:tcPr>
            <w:tcW w:w="435" w:type="pct"/>
          </w:tcPr>
          <w:p w14:paraId="44B518B3" w14:textId="77777777" w:rsidR="007573CC" w:rsidRPr="007573CC" w:rsidRDefault="007573CC" w:rsidP="007573C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3.7.1</w:t>
            </w:r>
          </w:p>
        </w:tc>
        <w:tc>
          <w:tcPr>
            <w:tcW w:w="802" w:type="pct"/>
            <w:gridSpan w:val="2"/>
          </w:tcPr>
          <w:p w14:paraId="7281671D" w14:textId="77777777" w:rsidR="007573CC" w:rsidRPr="007573CC" w:rsidRDefault="007573CC" w:rsidP="007573CC">
            <w:pPr>
              <w:autoSpaceDE w:val="0"/>
              <w:autoSpaceDN w:val="0"/>
              <w:adjustRightInd w:val="0"/>
              <w:spacing w:after="0" w:line="240" w:lineRule="auto"/>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rPr>
              <w:t>Деловое управление</w:t>
            </w:r>
          </w:p>
        </w:tc>
        <w:tc>
          <w:tcPr>
            <w:tcW w:w="363" w:type="pct"/>
          </w:tcPr>
          <w:p w14:paraId="695DA670" w14:textId="77777777" w:rsidR="007573CC" w:rsidRPr="007573CC" w:rsidRDefault="007573CC" w:rsidP="007573CC">
            <w:pPr>
              <w:autoSpaceDE w:val="0"/>
              <w:autoSpaceDN w:val="0"/>
              <w:adjustRightInd w:val="0"/>
              <w:spacing w:after="0" w:line="240" w:lineRule="auto"/>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rPr>
              <w:t>4.1</w:t>
            </w:r>
          </w:p>
        </w:tc>
      </w:tr>
      <w:tr w:rsidR="007573CC" w:rsidRPr="007573CC" w14:paraId="76F952B7" w14:textId="77777777" w:rsidTr="007573CC">
        <w:tc>
          <w:tcPr>
            <w:tcW w:w="360" w:type="pct"/>
            <w:vMerge/>
            <w:vAlign w:val="center"/>
          </w:tcPr>
          <w:p w14:paraId="176D0A06" w14:textId="77777777" w:rsidR="007573CC" w:rsidRPr="007573CC" w:rsidRDefault="007573CC" w:rsidP="007573CC">
            <w:pPr>
              <w:spacing w:after="0" w:line="240" w:lineRule="auto"/>
              <w:jc w:val="center"/>
              <w:rPr>
                <w:rFonts w:ascii="Times New Roman" w:eastAsia="Times New Roman" w:hAnsi="Times New Roman" w:cs="Times New Roman"/>
                <w:b/>
                <w:sz w:val="20"/>
                <w:szCs w:val="20"/>
                <w:lang w:eastAsia="ru-RU"/>
              </w:rPr>
            </w:pPr>
          </w:p>
        </w:tc>
        <w:tc>
          <w:tcPr>
            <w:tcW w:w="566" w:type="pct"/>
            <w:gridSpan w:val="2"/>
            <w:vMerge/>
            <w:vAlign w:val="center"/>
          </w:tcPr>
          <w:p w14:paraId="4D263702" w14:textId="77777777" w:rsidR="007573CC" w:rsidRPr="007573CC" w:rsidRDefault="007573CC" w:rsidP="007573CC">
            <w:pPr>
              <w:spacing w:after="0" w:line="240" w:lineRule="auto"/>
              <w:rPr>
                <w:rFonts w:ascii="Times New Roman" w:eastAsia="Times New Roman" w:hAnsi="Times New Roman" w:cs="Times New Roman"/>
                <w:b/>
                <w:sz w:val="20"/>
                <w:szCs w:val="20"/>
                <w:lang w:eastAsia="ru-RU"/>
              </w:rPr>
            </w:pPr>
          </w:p>
        </w:tc>
        <w:tc>
          <w:tcPr>
            <w:tcW w:w="1093" w:type="pct"/>
          </w:tcPr>
          <w:p w14:paraId="4E1935B9" w14:textId="77777777" w:rsidR="007573CC" w:rsidRPr="007573CC" w:rsidRDefault="007573CC" w:rsidP="007573CC">
            <w:pPr>
              <w:spacing w:after="0" w:line="240" w:lineRule="auto"/>
              <w:contextualSpacing/>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 xml:space="preserve">Для индивидуального жилищного строительства </w:t>
            </w:r>
          </w:p>
        </w:tc>
        <w:tc>
          <w:tcPr>
            <w:tcW w:w="437" w:type="pct"/>
          </w:tcPr>
          <w:p w14:paraId="382EC68F" w14:textId="77777777" w:rsidR="007573CC" w:rsidRPr="007573CC" w:rsidRDefault="007573CC" w:rsidP="007573CC">
            <w:pPr>
              <w:spacing w:after="0" w:line="240" w:lineRule="auto"/>
              <w:ind w:firstLine="29"/>
              <w:jc w:val="center"/>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2.1</w:t>
            </w:r>
          </w:p>
        </w:tc>
        <w:tc>
          <w:tcPr>
            <w:tcW w:w="944" w:type="pct"/>
          </w:tcPr>
          <w:p w14:paraId="7584394F" w14:textId="77777777" w:rsidR="007573CC" w:rsidRPr="007573CC" w:rsidRDefault="007573CC" w:rsidP="007573CC">
            <w:pPr>
              <w:spacing w:after="0" w:line="240" w:lineRule="auto"/>
              <w:ind w:hanging="49"/>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Рынки</w:t>
            </w:r>
          </w:p>
        </w:tc>
        <w:tc>
          <w:tcPr>
            <w:tcW w:w="435" w:type="pct"/>
          </w:tcPr>
          <w:p w14:paraId="6C9771F9" w14:textId="77777777" w:rsidR="007573CC" w:rsidRPr="007573CC" w:rsidRDefault="007573CC" w:rsidP="007573C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4.3</w:t>
            </w:r>
          </w:p>
        </w:tc>
        <w:tc>
          <w:tcPr>
            <w:tcW w:w="802" w:type="pct"/>
            <w:gridSpan w:val="2"/>
          </w:tcPr>
          <w:p w14:paraId="08FC5B6A" w14:textId="77777777" w:rsidR="007573CC" w:rsidRPr="007573CC" w:rsidRDefault="007573CC" w:rsidP="007573CC">
            <w:pPr>
              <w:autoSpaceDE w:val="0"/>
              <w:autoSpaceDN w:val="0"/>
              <w:adjustRightInd w:val="0"/>
              <w:spacing w:after="0" w:line="240" w:lineRule="auto"/>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Служебные гаражи</w:t>
            </w:r>
          </w:p>
        </w:tc>
        <w:tc>
          <w:tcPr>
            <w:tcW w:w="363" w:type="pct"/>
          </w:tcPr>
          <w:p w14:paraId="544BB205" w14:textId="77777777" w:rsidR="007573CC" w:rsidRPr="007573CC" w:rsidRDefault="007573CC" w:rsidP="007573CC">
            <w:pPr>
              <w:autoSpaceDE w:val="0"/>
              <w:autoSpaceDN w:val="0"/>
              <w:adjustRightInd w:val="0"/>
              <w:spacing w:after="0" w:line="240" w:lineRule="auto"/>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4.9</w:t>
            </w:r>
          </w:p>
        </w:tc>
      </w:tr>
      <w:tr w:rsidR="007573CC" w:rsidRPr="007573CC" w14:paraId="46DB61CD" w14:textId="77777777" w:rsidTr="007573CC">
        <w:tc>
          <w:tcPr>
            <w:tcW w:w="360" w:type="pct"/>
            <w:vMerge/>
            <w:vAlign w:val="center"/>
          </w:tcPr>
          <w:p w14:paraId="55E71BB5" w14:textId="77777777" w:rsidR="007573CC" w:rsidRPr="007573CC" w:rsidRDefault="007573CC" w:rsidP="007573CC">
            <w:pPr>
              <w:spacing w:after="0" w:line="240" w:lineRule="auto"/>
              <w:jc w:val="center"/>
              <w:rPr>
                <w:rFonts w:ascii="Times New Roman" w:eastAsia="Times New Roman" w:hAnsi="Times New Roman" w:cs="Times New Roman"/>
                <w:b/>
                <w:sz w:val="20"/>
                <w:szCs w:val="20"/>
                <w:lang w:eastAsia="ru-RU"/>
              </w:rPr>
            </w:pPr>
          </w:p>
        </w:tc>
        <w:tc>
          <w:tcPr>
            <w:tcW w:w="566" w:type="pct"/>
            <w:gridSpan w:val="2"/>
            <w:vMerge/>
            <w:vAlign w:val="center"/>
          </w:tcPr>
          <w:p w14:paraId="1E1ED7E1" w14:textId="77777777" w:rsidR="007573CC" w:rsidRPr="007573CC" w:rsidRDefault="007573CC" w:rsidP="007573CC">
            <w:pPr>
              <w:spacing w:after="0" w:line="240" w:lineRule="auto"/>
              <w:rPr>
                <w:rFonts w:ascii="Times New Roman" w:eastAsia="Times New Roman" w:hAnsi="Times New Roman" w:cs="Times New Roman"/>
                <w:b/>
                <w:sz w:val="20"/>
                <w:szCs w:val="20"/>
                <w:lang w:eastAsia="ru-RU"/>
              </w:rPr>
            </w:pPr>
          </w:p>
        </w:tc>
        <w:tc>
          <w:tcPr>
            <w:tcW w:w="1093" w:type="pct"/>
          </w:tcPr>
          <w:p w14:paraId="204CA683" w14:textId="77777777" w:rsidR="007573CC" w:rsidRPr="007573CC" w:rsidRDefault="007573CC" w:rsidP="007573CC">
            <w:pPr>
              <w:spacing w:after="0" w:line="240" w:lineRule="auto"/>
              <w:contextualSpacing/>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Малоэтажная многоквартирная жилая застройка</w:t>
            </w:r>
          </w:p>
        </w:tc>
        <w:tc>
          <w:tcPr>
            <w:tcW w:w="437" w:type="pct"/>
          </w:tcPr>
          <w:p w14:paraId="379CA5EA" w14:textId="77777777" w:rsidR="007573CC" w:rsidRPr="007573CC" w:rsidRDefault="007573CC" w:rsidP="007573CC">
            <w:pPr>
              <w:spacing w:after="0" w:line="240" w:lineRule="auto"/>
              <w:ind w:firstLine="29"/>
              <w:jc w:val="center"/>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2.1.1.</w:t>
            </w:r>
          </w:p>
        </w:tc>
        <w:tc>
          <w:tcPr>
            <w:tcW w:w="944" w:type="pct"/>
          </w:tcPr>
          <w:p w14:paraId="0F95CFF0" w14:textId="77777777" w:rsidR="007573CC" w:rsidRPr="007573CC" w:rsidRDefault="007573CC" w:rsidP="007573CC">
            <w:pPr>
              <w:spacing w:after="0" w:line="240" w:lineRule="auto"/>
              <w:ind w:hanging="49"/>
              <w:rPr>
                <w:rFonts w:ascii="Times New Roman" w:eastAsia="Times New Roman" w:hAnsi="Times New Roman" w:cs="Times New Roman"/>
                <w:b/>
                <w:sz w:val="20"/>
                <w:szCs w:val="20"/>
                <w:lang w:eastAsia="ru-RU"/>
              </w:rPr>
            </w:pPr>
            <w:r w:rsidRPr="007573CC">
              <w:rPr>
                <w:rFonts w:ascii="Times New Roman" w:eastAsia="Times New Roman" w:hAnsi="Times New Roman" w:cs="Times New Roman"/>
                <w:sz w:val="20"/>
                <w:szCs w:val="20"/>
              </w:rPr>
              <w:t>Магазины</w:t>
            </w:r>
          </w:p>
        </w:tc>
        <w:tc>
          <w:tcPr>
            <w:tcW w:w="435" w:type="pct"/>
          </w:tcPr>
          <w:p w14:paraId="0156DA12" w14:textId="77777777" w:rsidR="007573CC" w:rsidRPr="007573CC" w:rsidRDefault="007573CC" w:rsidP="007573CC">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573CC">
              <w:rPr>
                <w:rFonts w:ascii="Arial" w:eastAsia="Times New Roman" w:hAnsi="Arial" w:cs="Arial"/>
                <w:sz w:val="20"/>
                <w:szCs w:val="20"/>
              </w:rPr>
              <w:t>4.4</w:t>
            </w:r>
          </w:p>
        </w:tc>
        <w:tc>
          <w:tcPr>
            <w:tcW w:w="802" w:type="pct"/>
            <w:gridSpan w:val="2"/>
          </w:tcPr>
          <w:p w14:paraId="7BF89AA2" w14:textId="77777777" w:rsidR="007573CC" w:rsidRPr="007573CC" w:rsidRDefault="007573CC" w:rsidP="007573CC">
            <w:pPr>
              <w:autoSpaceDE w:val="0"/>
              <w:autoSpaceDN w:val="0"/>
              <w:adjustRightInd w:val="0"/>
              <w:spacing w:after="0" w:line="240" w:lineRule="auto"/>
              <w:rPr>
                <w:rFonts w:ascii="Times New Roman" w:eastAsia="Times New Roman" w:hAnsi="Times New Roman" w:cs="Times New Roman"/>
                <w:b/>
                <w:sz w:val="20"/>
                <w:szCs w:val="20"/>
                <w:lang w:eastAsia="ru-RU"/>
              </w:rPr>
            </w:pPr>
            <w:r w:rsidRPr="007573CC">
              <w:rPr>
                <w:rFonts w:ascii="Times New Roman" w:eastAsia="Times New Roman" w:hAnsi="Times New Roman" w:cs="Times New Roman"/>
                <w:sz w:val="20"/>
                <w:szCs w:val="20"/>
                <w:lang w:eastAsia="ru-RU"/>
              </w:rPr>
              <w:t>Стоянка транспортных средств</w:t>
            </w:r>
          </w:p>
        </w:tc>
        <w:tc>
          <w:tcPr>
            <w:tcW w:w="363" w:type="pct"/>
          </w:tcPr>
          <w:p w14:paraId="0B513E9A" w14:textId="77777777" w:rsidR="007573CC" w:rsidRPr="007573CC" w:rsidRDefault="007573CC" w:rsidP="007573CC">
            <w:pPr>
              <w:autoSpaceDE w:val="0"/>
              <w:autoSpaceDN w:val="0"/>
              <w:adjustRightInd w:val="0"/>
              <w:spacing w:after="0" w:line="240" w:lineRule="auto"/>
              <w:rPr>
                <w:rFonts w:ascii="Times New Roman" w:eastAsia="Times New Roman" w:hAnsi="Times New Roman" w:cs="Times New Roman"/>
                <w:b/>
                <w:sz w:val="20"/>
                <w:szCs w:val="20"/>
                <w:lang w:eastAsia="ru-RU"/>
              </w:rPr>
            </w:pPr>
            <w:r w:rsidRPr="007573CC">
              <w:rPr>
                <w:rFonts w:ascii="Times New Roman" w:eastAsia="Times New Roman" w:hAnsi="Times New Roman" w:cs="Times New Roman"/>
                <w:sz w:val="20"/>
                <w:szCs w:val="20"/>
                <w:lang w:eastAsia="ru-RU"/>
              </w:rPr>
              <w:t>4.9.2</w:t>
            </w:r>
          </w:p>
        </w:tc>
      </w:tr>
      <w:tr w:rsidR="007573CC" w:rsidRPr="007573CC" w14:paraId="6A862EDF" w14:textId="77777777" w:rsidTr="007573CC">
        <w:tc>
          <w:tcPr>
            <w:tcW w:w="360" w:type="pct"/>
            <w:vMerge/>
            <w:vAlign w:val="center"/>
          </w:tcPr>
          <w:p w14:paraId="6943D6BA" w14:textId="77777777" w:rsidR="007573CC" w:rsidRPr="007573CC" w:rsidRDefault="007573CC" w:rsidP="007573CC">
            <w:pPr>
              <w:spacing w:after="0" w:line="240" w:lineRule="auto"/>
              <w:jc w:val="center"/>
              <w:rPr>
                <w:rFonts w:ascii="Times New Roman" w:eastAsia="Times New Roman" w:hAnsi="Times New Roman" w:cs="Times New Roman"/>
                <w:b/>
                <w:sz w:val="20"/>
                <w:szCs w:val="20"/>
                <w:lang w:eastAsia="ru-RU"/>
              </w:rPr>
            </w:pPr>
          </w:p>
        </w:tc>
        <w:tc>
          <w:tcPr>
            <w:tcW w:w="566" w:type="pct"/>
            <w:gridSpan w:val="2"/>
            <w:vMerge/>
            <w:vAlign w:val="center"/>
          </w:tcPr>
          <w:p w14:paraId="6A9194EE" w14:textId="77777777" w:rsidR="007573CC" w:rsidRPr="007573CC" w:rsidRDefault="007573CC" w:rsidP="007573CC">
            <w:pPr>
              <w:spacing w:after="0" w:line="240" w:lineRule="auto"/>
              <w:rPr>
                <w:rFonts w:ascii="Times New Roman" w:eastAsia="Times New Roman" w:hAnsi="Times New Roman" w:cs="Times New Roman"/>
                <w:b/>
                <w:sz w:val="20"/>
                <w:szCs w:val="20"/>
                <w:lang w:eastAsia="ru-RU"/>
              </w:rPr>
            </w:pPr>
          </w:p>
        </w:tc>
        <w:tc>
          <w:tcPr>
            <w:tcW w:w="1093" w:type="pct"/>
          </w:tcPr>
          <w:p w14:paraId="6E0B55DC" w14:textId="77777777" w:rsidR="007573CC" w:rsidRPr="007573CC" w:rsidRDefault="007573CC" w:rsidP="007573CC">
            <w:pPr>
              <w:spacing w:after="0" w:line="240" w:lineRule="auto"/>
              <w:contextualSpacing/>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Для ведения личного подсобного хозяйства (приусадебный земельный участок)</w:t>
            </w:r>
          </w:p>
        </w:tc>
        <w:tc>
          <w:tcPr>
            <w:tcW w:w="437" w:type="pct"/>
          </w:tcPr>
          <w:p w14:paraId="43E9CC3D" w14:textId="77777777" w:rsidR="007573CC" w:rsidRPr="007573CC" w:rsidRDefault="007573CC" w:rsidP="007573CC">
            <w:pPr>
              <w:spacing w:after="0" w:line="240" w:lineRule="auto"/>
              <w:ind w:firstLine="29"/>
              <w:jc w:val="center"/>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2.2</w:t>
            </w:r>
          </w:p>
        </w:tc>
        <w:tc>
          <w:tcPr>
            <w:tcW w:w="944" w:type="pct"/>
          </w:tcPr>
          <w:p w14:paraId="7B4D089D" w14:textId="77777777" w:rsidR="007573CC" w:rsidRPr="007573CC" w:rsidRDefault="007573CC" w:rsidP="007573CC">
            <w:pPr>
              <w:spacing w:after="0" w:line="240" w:lineRule="auto"/>
              <w:ind w:hanging="49"/>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Гостиничное обслуживание</w:t>
            </w:r>
          </w:p>
        </w:tc>
        <w:tc>
          <w:tcPr>
            <w:tcW w:w="435" w:type="pct"/>
          </w:tcPr>
          <w:p w14:paraId="555061AD" w14:textId="77777777" w:rsidR="007573CC" w:rsidRPr="007573CC" w:rsidRDefault="007573CC" w:rsidP="007573C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573CC">
              <w:rPr>
                <w:rFonts w:ascii="Arial" w:eastAsia="Times New Roman" w:hAnsi="Arial" w:cs="Arial"/>
                <w:sz w:val="20"/>
                <w:szCs w:val="20"/>
                <w:lang w:eastAsia="ru-RU"/>
              </w:rPr>
              <w:t>4.7</w:t>
            </w:r>
          </w:p>
        </w:tc>
        <w:tc>
          <w:tcPr>
            <w:tcW w:w="802" w:type="pct"/>
            <w:gridSpan w:val="2"/>
            <w:vMerge w:val="restart"/>
          </w:tcPr>
          <w:p w14:paraId="07C00065" w14:textId="77777777" w:rsidR="007573CC" w:rsidRPr="007573CC" w:rsidRDefault="007573CC" w:rsidP="007573CC">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63" w:type="pct"/>
            <w:vMerge w:val="restart"/>
          </w:tcPr>
          <w:p w14:paraId="6BDBCE4C" w14:textId="77777777" w:rsidR="007573CC" w:rsidRPr="007573CC" w:rsidRDefault="007573CC" w:rsidP="007573CC">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7573CC" w:rsidRPr="007573CC" w14:paraId="343AB34B" w14:textId="77777777" w:rsidTr="007573CC">
        <w:tc>
          <w:tcPr>
            <w:tcW w:w="360" w:type="pct"/>
            <w:vMerge/>
            <w:vAlign w:val="center"/>
          </w:tcPr>
          <w:p w14:paraId="38C10531" w14:textId="77777777" w:rsidR="007573CC" w:rsidRPr="007573CC" w:rsidRDefault="007573CC" w:rsidP="007573CC">
            <w:pPr>
              <w:spacing w:after="0" w:line="240" w:lineRule="auto"/>
              <w:jc w:val="center"/>
              <w:rPr>
                <w:rFonts w:ascii="Times New Roman" w:eastAsia="Times New Roman" w:hAnsi="Times New Roman" w:cs="Times New Roman"/>
                <w:b/>
                <w:sz w:val="20"/>
                <w:szCs w:val="20"/>
                <w:lang w:eastAsia="ru-RU"/>
              </w:rPr>
            </w:pPr>
          </w:p>
        </w:tc>
        <w:tc>
          <w:tcPr>
            <w:tcW w:w="566" w:type="pct"/>
            <w:gridSpan w:val="2"/>
            <w:vMerge/>
            <w:vAlign w:val="center"/>
          </w:tcPr>
          <w:p w14:paraId="5FF0FD05" w14:textId="77777777" w:rsidR="007573CC" w:rsidRPr="007573CC" w:rsidRDefault="007573CC" w:rsidP="007573CC">
            <w:pPr>
              <w:spacing w:after="0" w:line="240" w:lineRule="auto"/>
              <w:rPr>
                <w:rFonts w:ascii="Times New Roman" w:eastAsia="Times New Roman" w:hAnsi="Times New Roman" w:cs="Times New Roman"/>
                <w:b/>
                <w:sz w:val="20"/>
                <w:szCs w:val="20"/>
                <w:lang w:eastAsia="ru-RU"/>
              </w:rPr>
            </w:pPr>
          </w:p>
        </w:tc>
        <w:tc>
          <w:tcPr>
            <w:tcW w:w="1093" w:type="pct"/>
          </w:tcPr>
          <w:p w14:paraId="3B2788F3" w14:textId="77777777" w:rsidR="007573CC" w:rsidRPr="007573CC" w:rsidRDefault="007573CC" w:rsidP="007573CC">
            <w:pPr>
              <w:spacing w:after="0" w:line="240" w:lineRule="auto"/>
              <w:contextualSpacing/>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 xml:space="preserve">Блокированная жилая застройка </w:t>
            </w:r>
          </w:p>
        </w:tc>
        <w:tc>
          <w:tcPr>
            <w:tcW w:w="437" w:type="pct"/>
          </w:tcPr>
          <w:p w14:paraId="76BDADD6" w14:textId="77777777" w:rsidR="007573CC" w:rsidRPr="007573CC" w:rsidRDefault="007573CC" w:rsidP="007573CC">
            <w:pPr>
              <w:spacing w:after="0" w:line="240" w:lineRule="auto"/>
              <w:ind w:firstLine="29"/>
              <w:jc w:val="center"/>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2.3</w:t>
            </w:r>
          </w:p>
        </w:tc>
        <w:tc>
          <w:tcPr>
            <w:tcW w:w="944" w:type="pct"/>
          </w:tcPr>
          <w:p w14:paraId="65C2E998" w14:textId="77777777" w:rsidR="007573CC" w:rsidRPr="007573CC" w:rsidRDefault="007573CC" w:rsidP="007573CC">
            <w:pPr>
              <w:spacing w:after="0" w:line="240" w:lineRule="auto"/>
              <w:ind w:hanging="49"/>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Заправка транспортных средств</w:t>
            </w:r>
          </w:p>
        </w:tc>
        <w:tc>
          <w:tcPr>
            <w:tcW w:w="435" w:type="pct"/>
          </w:tcPr>
          <w:p w14:paraId="018859FE" w14:textId="77777777" w:rsidR="007573CC" w:rsidRPr="007573CC" w:rsidRDefault="007573CC" w:rsidP="007573C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573CC">
              <w:rPr>
                <w:rFonts w:ascii="Arial" w:eastAsia="Times New Roman" w:hAnsi="Arial" w:cs="Arial"/>
                <w:sz w:val="20"/>
                <w:szCs w:val="20"/>
                <w:lang w:eastAsia="ru-RU"/>
              </w:rPr>
              <w:t>4.9.1.1</w:t>
            </w:r>
          </w:p>
        </w:tc>
        <w:tc>
          <w:tcPr>
            <w:tcW w:w="802" w:type="pct"/>
            <w:gridSpan w:val="2"/>
            <w:vMerge/>
          </w:tcPr>
          <w:p w14:paraId="66F11CB8" w14:textId="77777777" w:rsidR="007573CC" w:rsidRPr="007573CC" w:rsidRDefault="007573CC" w:rsidP="007573CC">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63" w:type="pct"/>
            <w:vMerge/>
          </w:tcPr>
          <w:p w14:paraId="4AE7A892" w14:textId="77777777" w:rsidR="007573CC" w:rsidRPr="007573CC" w:rsidRDefault="007573CC" w:rsidP="007573CC">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7573CC" w:rsidRPr="007573CC" w14:paraId="1159F1A8" w14:textId="77777777" w:rsidTr="007573CC">
        <w:tc>
          <w:tcPr>
            <w:tcW w:w="360" w:type="pct"/>
            <w:vMerge/>
            <w:vAlign w:val="center"/>
          </w:tcPr>
          <w:p w14:paraId="4AFD1E4F" w14:textId="77777777" w:rsidR="007573CC" w:rsidRPr="007573CC" w:rsidRDefault="007573CC" w:rsidP="007573CC">
            <w:pPr>
              <w:spacing w:after="0" w:line="240" w:lineRule="auto"/>
              <w:jc w:val="center"/>
              <w:rPr>
                <w:rFonts w:ascii="Times New Roman" w:eastAsia="Times New Roman" w:hAnsi="Times New Roman" w:cs="Times New Roman"/>
                <w:b/>
                <w:sz w:val="20"/>
                <w:szCs w:val="20"/>
                <w:lang w:eastAsia="ru-RU"/>
              </w:rPr>
            </w:pPr>
          </w:p>
        </w:tc>
        <w:tc>
          <w:tcPr>
            <w:tcW w:w="566" w:type="pct"/>
            <w:gridSpan w:val="2"/>
            <w:vMerge/>
            <w:vAlign w:val="center"/>
          </w:tcPr>
          <w:p w14:paraId="6B80A346" w14:textId="77777777" w:rsidR="007573CC" w:rsidRPr="007573CC" w:rsidRDefault="007573CC" w:rsidP="007573CC">
            <w:pPr>
              <w:spacing w:after="0" w:line="240" w:lineRule="auto"/>
              <w:rPr>
                <w:rFonts w:ascii="Times New Roman" w:eastAsia="Times New Roman" w:hAnsi="Times New Roman" w:cs="Times New Roman"/>
                <w:b/>
                <w:sz w:val="20"/>
                <w:szCs w:val="20"/>
                <w:lang w:eastAsia="ru-RU"/>
              </w:rPr>
            </w:pPr>
          </w:p>
        </w:tc>
        <w:tc>
          <w:tcPr>
            <w:tcW w:w="1093" w:type="pct"/>
          </w:tcPr>
          <w:p w14:paraId="4104A7D2" w14:textId="77777777" w:rsidR="007573CC" w:rsidRPr="007573CC" w:rsidRDefault="007573CC" w:rsidP="007573CC">
            <w:pPr>
              <w:spacing w:after="0" w:line="240" w:lineRule="auto"/>
              <w:contextualSpacing/>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Размещение гаражей для собственных нужд</w:t>
            </w:r>
          </w:p>
        </w:tc>
        <w:tc>
          <w:tcPr>
            <w:tcW w:w="437" w:type="pct"/>
          </w:tcPr>
          <w:p w14:paraId="6AA6F2A3" w14:textId="77777777" w:rsidR="007573CC" w:rsidRPr="007573CC" w:rsidRDefault="007573CC" w:rsidP="007573CC">
            <w:pPr>
              <w:spacing w:after="0" w:line="240" w:lineRule="auto"/>
              <w:ind w:firstLine="29"/>
              <w:jc w:val="center"/>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2.7.2</w:t>
            </w:r>
          </w:p>
        </w:tc>
        <w:tc>
          <w:tcPr>
            <w:tcW w:w="944" w:type="pct"/>
          </w:tcPr>
          <w:p w14:paraId="21B73EC5" w14:textId="77777777" w:rsidR="007573CC" w:rsidRPr="007573CC" w:rsidRDefault="007573CC" w:rsidP="007573CC">
            <w:pPr>
              <w:spacing w:after="0" w:line="240" w:lineRule="auto"/>
              <w:ind w:hanging="49"/>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Обеспечение дорожного отдыха</w:t>
            </w:r>
          </w:p>
        </w:tc>
        <w:tc>
          <w:tcPr>
            <w:tcW w:w="435" w:type="pct"/>
          </w:tcPr>
          <w:p w14:paraId="0DEFC018" w14:textId="77777777" w:rsidR="007573CC" w:rsidRPr="007573CC" w:rsidRDefault="007573CC" w:rsidP="007573C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573CC">
              <w:rPr>
                <w:rFonts w:ascii="Arial" w:eastAsia="Times New Roman" w:hAnsi="Arial" w:cs="Arial"/>
                <w:sz w:val="20"/>
                <w:szCs w:val="20"/>
                <w:lang w:eastAsia="ru-RU"/>
              </w:rPr>
              <w:t>4.9.1.2</w:t>
            </w:r>
          </w:p>
        </w:tc>
        <w:tc>
          <w:tcPr>
            <w:tcW w:w="802" w:type="pct"/>
            <w:gridSpan w:val="2"/>
            <w:vMerge/>
          </w:tcPr>
          <w:p w14:paraId="41A918DC" w14:textId="77777777" w:rsidR="007573CC" w:rsidRPr="007573CC" w:rsidRDefault="007573CC" w:rsidP="007573CC">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63" w:type="pct"/>
            <w:vMerge/>
          </w:tcPr>
          <w:p w14:paraId="0F2B75FC" w14:textId="77777777" w:rsidR="007573CC" w:rsidRPr="007573CC" w:rsidRDefault="007573CC" w:rsidP="007573CC">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7573CC" w:rsidRPr="007573CC" w14:paraId="757D5E19" w14:textId="77777777" w:rsidTr="007573CC">
        <w:tc>
          <w:tcPr>
            <w:tcW w:w="360" w:type="pct"/>
            <w:vMerge/>
          </w:tcPr>
          <w:p w14:paraId="42987AD8" w14:textId="77777777" w:rsidR="007573CC" w:rsidRPr="007573CC" w:rsidRDefault="007573CC" w:rsidP="007573CC">
            <w:pPr>
              <w:spacing w:after="0" w:line="240" w:lineRule="auto"/>
              <w:jc w:val="center"/>
              <w:rPr>
                <w:rFonts w:ascii="Times New Roman" w:eastAsia="Times New Roman" w:hAnsi="Times New Roman" w:cs="Times New Roman"/>
                <w:sz w:val="20"/>
                <w:szCs w:val="20"/>
                <w:lang w:eastAsia="ru-RU"/>
              </w:rPr>
            </w:pPr>
          </w:p>
        </w:tc>
        <w:tc>
          <w:tcPr>
            <w:tcW w:w="566" w:type="pct"/>
            <w:gridSpan w:val="2"/>
            <w:vMerge/>
          </w:tcPr>
          <w:p w14:paraId="6EAD8EE0" w14:textId="77777777" w:rsidR="007573CC" w:rsidRPr="007573CC" w:rsidRDefault="007573CC" w:rsidP="007573CC">
            <w:pPr>
              <w:spacing w:after="0" w:line="240" w:lineRule="auto"/>
              <w:rPr>
                <w:rFonts w:ascii="Times New Roman" w:eastAsia="Times New Roman" w:hAnsi="Times New Roman" w:cs="Times New Roman"/>
                <w:sz w:val="20"/>
                <w:szCs w:val="20"/>
                <w:lang w:eastAsia="ru-RU"/>
              </w:rPr>
            </w:pPr>
          </w:p>
        </w:tc>
        <w:tc>
          <w:tcPr>
            <w:tcW w:w="1093" w:type="pct"/>
          </w:tcPr>
          <w:p w14:paraId="134F227C" w14:textId="77777777" w:rsidR="007573CC" w:rsidRPr="007573CC" w:rsidRDefault="007573CC" w:rsidP="007573CC">
            <w:pPr>
              <w:spacing w:after="0" w:line="240" w:lineRule="auto"/>
              <w:contextualSpacing/>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Предоставление коммунальных услуг</w:t>
            </w:r>
          </w:p>
        </w:tc>
        <w:tc>
          <w:tcPr>
            <w:tcW w:w="437" w:type="pct"/>
          </w:tcPr>
          <w:p w14:paraId="5DEAB34E" w14:textId="77777777" w:rsidR="007573CC" w:rsidRPr="007573CC" w:rsidRDefault="007573CC" w:rsidP="007573CC">
            <w:pPr>
              <w:spacing w:after="0" w:line="240" w:lineRule="auto"/>
              <w:jc w:val="center"/>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3.1.1</w:t>
            </w:r>
          </w:p>
        </w:tc>
        <w:tc>
          <w:tcPr>
            <w:tcW w:w="944" w:type="pct"/>
          </w:tcPr>
          <w:p w14:paraId="0FEDA363" w14:textId="77777777" w:rsidR="007573CC" w:rsidRPr="007573CC" w:rsidRDefault="007573CC" w:rsidP="007573CC">
            <w:pPr>
              <w:spacing w:after="0" w:line="240" w:lineRule="auto"/>
              <w:ind w:hanging="49"/>
              <w:contextualSpacing/>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Автомобильные мойки</w:t>
            </w:r>
          </w:p>
        </w:tc>
        <w:tc>
          <w:tcPr>
            <w:tcW w:w="435" w:type="pct"/>
          </w:tcPr>
          <w:p w14:paraId="2AA1BD98" w14:textId="77777777" w:rsidR="007573CC" w:rsidRPr="007573CC" w:rsidRDefault="007573CC" w:rsidP="007573CC">
            <w:pPr>
              <w:spacing w:after="0" w:line="240" w:lineRule="auto"/>
              <w:contextualSpacing/>
              <w:jc w:val="center"/>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4.9.1.3</w:t>
            </w:r>
          </w:p>
        </w:tc>
        <w:tc>
          <w:tcPr>
            <w:tcW w:w="802" w:type="pct"/>
            <w:gridSpan w:val="2"/>
            <w:vMerge/>
          </w:tcPr>
          <w:p w14:paraId="19F345A4" w14:textId="77777777" w:rsidR="007573CC" w:rsidRPr="007573CC" w:rsidRDefault="007573CC" w:rsidP="007573CC">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63" w:type="pct"/>
            <w:vMerge/>
          </w:tcPr>
          <w:p w14:paraId="24C35AC1" w14:textId="77777777" w:rsidR="007573CC" w:rsidRPr="007573CC" w:rsidRDefault="007573CC" w:rsidP="007573CC">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7573CC" w:rsidRPr="007573CC" w14:paraId="75EFE3B8" w14:textId="77777777" w:rsidTr="007573CC">
        <w:tc>
          <w:tcPr>
            <w:tcW w:w="360" w:type="pct"/>
            <w:vMerge/>
          </w:tcPr>
          <w:p w14:paraId="658FE9EE" w14:textId="77777777" w:rsidR="007573CC" w:rsidRPr="007573CC" w:rsidRDefault="007573CC" w:rsidP="007573CC">
            <w:pPr>
              <w:spacing w:after="0" w:line="240" w:lineRule="auto"/>
              <w:jc w:val="center"/>
              <w:rPr>
                <w:rFonts w:ascii="Times New Roman" w:eastAsia="Times New Roman" w:hAnsi="Times New Roman" w:cs="Times New Roman"/>
                <w:sz w:val="20"/>
                <w:szCs w:val="20"/>
                <w:lang w:eastAsia="ru-RU"/>
              </w:rPr>
            </w:pPr>
          </w:p>
        </w:tc>
        <w:tc>
          <w:tcPr>
            <w:tcW w:w="566" w:type="pct"/>
            <w:gridSpan w:val="2"/>
            <w:vMerge/>
          </w:tcPr>
          <w:p w14:paraId="5D0E2B3F" w14:textId="77777777" w:rsidR="007573CC" w:rsidRPr="007573CC" w:rsidRDefault="007573CC" w:rsidP="007573CC">
            <w:pPr>
              <w:spacing w:after="0" w:line="240" w:lineRule="auto"/>
              <w:rPr>
                <w:rFonts w:ascii="Times New Roman" w:eastAsia="Times New Roman" w:hAnsi="Times New Roman" w:cs="Times New Roman"/>
                <w:sz w:val="20"/>
                <w:szCs w:val="20"/>
                <w:lang w:eastAsia="ru-RU"/>
              </w:rPr>
            </w:pPr>
          </w:p>
        </w:tc>
        <w:tc>
          <w:tcPr>
            <w:tcW w:w="1093" w:type="pct"/>
          </w:tcPr>
          <w:p w14:paraId="039DFD49" w14:textId="77777777" w:rsidR="007573CC" w:rsidRPr="007573CC" w:rsidRDefault="007573CC" w:rsidP="007573CC">
            <w:pPr>
              <w:spacing w:after="0" w:line="240" w:lineRule="auto"/>
              <w:contextualSpacing/>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Административные здания организаций, обеспечивающих предоставление коммунальных услуг</w:t>
            </w:r>
          </w:p>
        </w:tc>
        <w:tc>
          <w:tcPr>
            <w:tcW w:w="437" w:type="pct"/>
          </w:tcPr>
          <w:p w14:paraId="5F0A947D" w14:textId="77777777" w:rsidR="007573CC" w:rsidRPr="007573CC" w:rsidRDefault="007573CC" w:rsidP="007573CC">
            <w:pPr>
              <w:spacing w:after="0" w:line="240" w:lineRule="auto"/>
              <w:jc w:val="center"/>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3.1.2</w:t>
            </w:r>
          </w:p>
        </w:tc>
        <w:tc>
          <w:tcPr>
            <w:tcW w:w="944" w:type="pct"/>
          </w:tcPr>
          <w:p w14:paraId="33EF5761" w14:textId="77777777" w:rsidR="007573CC" w:rsidRPr="007573CC" w:rsidRDefault="007573CC" w:rsidP="007573CC">
            <w:pPr>
              <w:tabs>
                <w:tab w:val="right" w:pos="0"/>
              </w:tabs>
              <w:spacing w:after="0" w:line="240" w:lineRule="auto"/>
              <w:ind w:hanging="49"/>
              <w:contextualSpacing/>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Ремонт автомобилей</w:t>
            </w:r>
          </w:p>
        </w:tc>
        <w:tc>
          <w:tcPr>
            <w:tcW w:w="435" w:type="pct"/>
          </w:tcPr>
          <w:p w14:paraId="7FF7E127" w14:textId="77777777" w:rsidR="007573CC" w:rsidRPr="007573CC" w:rsidRDefault="007573CC" w:rsidP="007573CC">
            <w:pPr>
              <w:tabs>
                <w:tab w:val="right" w:pos="0"/>
              </w:tabs>
              <w:spacing w:after="0" w:line="240" w:lineRule="auto"/>
              <w:contextualSpacing/>
              <w:jc w:val="center"/>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4.9.1.4</w:t>
            </w:r>
          </w:p>
        </w:tc>
        <w:tc>
          <w:tcPr>
            <w:tcW w:w="802" w:type="pct"/>
            <w:gridSpan w:val="2"/>
            <w:vMerge/>
          </w:tcPr>
          <w:p w14:paraId="638588DB" w14:textId="77777777" w:rsidR="007573CC" w:rsidRPr="007573CC" w:rsidRDefault="007573CC" w:rsidP="007573CC">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63" w:type="pct"/>
            <w:vMerge/>
          </w:tcPr>
          <w:p w14:paraId="14E024C9" w14:textId="77777777" w:rsidR="007573CC" w:rsidRPr="007573CC" w:rsidRDefault="007573CC" w:rsidP="007573CC">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7573CC" w:rsidRPr="007573CC" w14:paraId="5F1D6805" w14:textId="77777777" w:rsidTr="007573CC">
        <w:tc>
          <w:tcPr>
            <w:tcW w:w="360" w:type="pct"/>
            <w:vMerge/>
          </w:tcPr>
          <w:p w14:paraId="0F000C99" w14:textId="77777777" w:rsidR="007573CC" w:rsidRPr="007573CC" w:rsidRDefault="007573CC" w:rsidP="007573CC">
            <w:pPr>
              <w:spacing w:after="0" w:line="240" w:lineRule="auto"/>
              <w:jc w:val="center"/>
              <w:rPr>
                <w:rFonts w:ascii="Times New Roman" w:eastAsia="Times New Roman" w:hAnsi="Times New Roman" w:cs="Times New Roman"/>
                <w:sz w:val="20"/>
                <w:szCs w:val="20"/>
                <w:lang w:eastAsia="ru-RU"/>
              </w:rPr>
            </w:pPr>
          </w:p>
        </w:tc>
        <w:tc>
          <w:tcPr>
            <w:tcW w:w="566" w:type="pct"/>
            <w:gridSpan w:val="2"/>
            <w:vMerge/>
          </w:tcPr>
          <w:p w14:paraId="0FEFFBB6" w14:textId="77777777" w:rsidR="007573CC" w:rsidRPr="007573CC" w:rsidRDefault="007573CC" w:rsidP="007573CC">
            <w:pPr>
              <w:spacing w:after="0" w:line="240" w:lineRule="auto"/>
              <w:rPr>
                <w:rFonts w:ascii="Times New Roman" w:eastAsia="Times New Roman" w:hAnsi="Times New Roman" w:cs="Times New Roman"/>
                <w:sz w:val="20"/>
                <w:szCs w:val="20"/>
                <w:lang w:eastAsia="ru-RU"/>
              </w:rPr>
            </w:pPr>
          </w:p>
        </w:tc>
        <w:tc>
          <w:tcPr>
            <w:tcW w:w="1093" w:type="pct"/>
          </w:tcPr>
          <w:p w14:paraId="04983C74" w14:textId="77777777" w:rsidR="007573CC" w:rsidRPr="007573CC" w:rsidRDefault="007573CC" w:rsidP="007573CC">
            <w:pPr>
              <w:spacing w:after="0" w:line="240" w:lineRule="auto"/>
              <w:ind w:firstLine="31"/>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Дома социального обслуживания</w:t>
            </w:r>
          </w:p>
        </w:tc>
        <w:tc>
          <w:tcPr>
            <w:tcW w:w="437" w:type="pct"/>
          </w:tcPr>
          <w:p w14:paraId="5F53DE9E" w14:textId="77777777" w:rsidR="007573CC" w:rsidRPr="007573CC" w:rsidRDefault="007573CC" w:rsidP="007573CC">
            <w:pPr>
              <w:spacing w:after="0" w:line="240" w:lineRule="auto"/>
              <w:jc w:val="center"/>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3.2.1</w:t>
            </w:r>
          </w:p>
        </w:tc>
        <w:tc>
          <w:tcPr>
            <w:tcW w:w="944" w:type="pct"/>
          </w:tcPr>
          <w:p w14:paraId="2F90413F" w14:textId="77777777" w:rsidR="007573CC" w:rsidRPr="007573CC" w:rsidRDefault="007573CC" w:rsidP="007573CC">
            <w:pPr>
              <w:spacing w:after="0" w:line="240" w:lineRule="auto"/>
              <w:ind w:hanging="49"/>
              <w:contextualSpacing/>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Оборудованные площадки для занятий спортом</w:t>
            </w:r>
          </w:p>
        </w:tc>
        <w:tc>
          <w:tcPr>
            <w:tcW w:w="435" w:type="pct"/>
          </w:tcPr>
          <w:p w14:paraId="4C23CC4D" w14:textId="77777777" w:rsidR="007573CC" w:rsidRPr="007573CC" w:rsidRDefault="007573CC" w:rsidP="007573CC">
            <w:pPr>
              <w:spacing w:after="0" w:line="240" w:lineRule="auto"/>
              <w:contextualSpacing/>
              <w:jc w:val="center"/>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5.1.4</w:t>
            </w:r>
          </w:p>
        </w:tc>
        <w:tc>
          <w:tcPr>
            <w:tcW w:w="802" w:type="pct"/>
            <w:gridSpan w:val="2"/>
            <w:vMerge/>
          </w:tcPr>
          <w:p w14:paraId="14618B94" w14:textId="77777777" w:rsidR="007573CC" w:rsidRPr="007573CC" w:rsidRDefault="007573CC" w:rsidP="007573CC">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363" w:type="pct"/>
            <w:vMerge/>
          </w:tcPr>
          <w:p w14:paraId="7D346BED" w14:textId="77777777" w:rsidR="007573CC" w:rsidRPr="007573CC" w:rsidRDefault="007573CC" w:rsidP="007573CC">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7573CC" w:rsidRPr="007573CC" w14:paraId="41B3E9BA" w14:textId="77777777" w:rsidTr="007573CC">
        <w:tc>
          <w:tcPr>
            <w:tcW w:w="360" w:type="pct"/>
            <w:vMerge/>
          </w:tcPr>
          <w:p w14:paraId="062C6AA7" w14:textId="77777777" w:rsidR="007573CC" w:rsidRPr="007573CC" w:rsidRDefault="007573CC" w:rsidP="007573CC">
            <w:pPr>
              <w:spacing w:after="0" w:line="240" w:lineRule="auto"/>
              <w:jc w:val="center"/>
              <w:rPr>
                <w:rFonts w:ascii="Times New Roman" w:eastAsia="Times New Roman" w:hAnsi="Times New Roman" w:cs="Times New Roman"/>
                <w:sz w:val="20"/>
                <w:szCs w:val="20"/>
                <w:lang w:eastAsia="ru-RU"/>
              </w:rPr>
            </w:pPr>
          </w:p>
        </w:tc>
        <w:tc>
          <w:tcPr>
            <w:tcW w:w="566" w:type="pct"/>
            <w:gridSpan w:val="2"/>
            <w:vMerge/>
          </w:tcPr>
          <w:p w14:paraId="71042C2E" w14:textId="77777777" w:rsidR="007573CC" w:rsidRPr="007573CC" w:rsidRDefault="007573CC" w:rsidP="007573CC">
            <w:pPr>
              <w:spacing w:after="0" w:line="240" w:lineRule="auto"/>
              <w:rPr>
                <w:rFonts w:ascii="Times New Roman" w:eastAsia="Times New Roman" w:hAnsi="Times New Roman" w:cs="Times New Roman"/>
                <w:sz w:val="20"/>
                <w:szCs w:val="20"/>
                <w:lang w:eastAsia="ru-RU"/>
              </w:rPr>
            </w:pPr>
          </w:p>
        </w:tc>
        <w:tc>
          <w:tcPr>
            <w:tcW w:w="1093" w:type="pct"/>
          </w:tcPr>
          <w:p w14:paraId="481FE4A9" w14:textId="77777777" w:rsidR="007573CC" w:rsidRPr="007573CC" w:rsidRDefault="007573CC" w:rsidP="007573CC">
            <w:pPr>
              <w:spacing w:after="0" w:line="240" w:lineRule="auto"/>
              <w:ind w:firstLine="31"/>
              <w:contextualSpacing/>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Оказание социальной помощи населению</w:t>
            </w:r>
          </w:p>
        </w:tc>
        <w:tc>
          <w:tcPr>
            <w:tcW w:w="437" w:type="pct"/>
          </w:tcPr>
          <w:p w14:paraId="0A93FC4B" w14:textId="77777777" w:rsidR="007573CC" w:rsidRPr="007573CC" w:rsidRDefault="007573CC" w:rsidP="007573CC">
            <w:pPr>
              <w:spacing w:after="0" w:line="240" w:lineRule="auto"/>
              <w:jc w:val="center"/>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3.2.2</w:t>
            </w:r>
          </w:p>
        </w:tc>
        <w:tc>
          <w:tcPr>
            <w:tcW w:w="944" w:type="pct"/>
          </w:tcPr>
          <w:p w14:paraId="6A427501" w14:textId="77777777" w:rsidR="007573CC" w:rsidRPr="007573CC" w:rsidRDefault="007573CC" w:rsidP="007573CC">
            <w:pPr>
              <w:spacing w:after="0" w:line="240" w:lineRule="auto"/>
              <w:ind w:hanging="49"/>
              <w:contextualSpacing/>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Стоянки транспорта общего пользования</w:t>
            </w:r>
          </w:p>
        </w:tc>
        <w:tc>
          <w:tcPr>
            <w:tcW w:w="435" w:type="pct"/>
          </w:tcPr>
          <w:p w14:paraId="128F8434" w14:textId="77777777" w:rsidR="007573CC" w:rsidRPr="007573CC" w:rsidRDefault="007573CC" w:rsidP="007573CC">
            <w:pPr>
              <w:spacing w:after="0" w:line="240" w:lineRule="auto"/>
              <w:contextualSpacing/>
              <w:jc w:val="center"/>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7.2.3</w:t>
            </w:r>
          </w:p>
        </w:tc>
        <w:tc>
          <w:tcPr>
            <w:tcW w:w="802" w:type="pct"/>
            <w:gridSpan w:val="2"/>
            <w:vMerge/>
          </w:tcPr>
          <w:p w14:paraId="26CF7464" w14:textId="77777777" w:rsidR="007573CC" w:rsidRPr="007573CC" w:rsidRDefault="007573CC" w:rsidP="007573CC">
            <w:pPr>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p>
        </w:tc>
        <w:tc>
          <w:tcPr>
            <w:tcW w:w="363" w:type="pct"/>
            <w:vMerge/>
          </w:tcPr>
          <w:p w14:paraId="7FB0EE53" w14:textId="77777777" w:rsidR="007573CC" w:rsidRPr="007573CC" w:rsidRDefault="007573CC" w:rsidP="007573CC">
            <w:pPr>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p>
        </w:tc>
      </w:tr>
      <w:tr w:rsidR="007573CC" w:rsidRPr="007573CC" w14:paraId="4E87C881" w14:textId="77777777" w:rsidTr="007573CC">
        <w:tc>
          <w:tcPr>
            <w:tcW w:w="360" w:type="pct"/>
            <w:vMerge/>
          </w:tcPr>
          <w:p w14:paraId="2E1A5CEA" w14:textId="77777777" w:rsidR="007573CC" w:rsidRPr="007573CC" w:rsidRDefault="007573CC" w:rsidP="007573CC">
            <w:pPr>
              <w:spacing w:after="0" w:line="240" w:lineRule="auto"/>
              <w:jc w:val="center"/>
              <w:rPr>
                <w:rFonts w:ascii="Times New Roman" w:eastAsia="Times New Roman" w:hAnsi="Times New Roman" w:cs="Times New Roman"/>
                <w:sz w:val="20"/>
                <w:szCs w:val="20"/>
                <w:lang w:eastAsia="ru-RU"/>
              </w:rPr>
            </w:pPr>
          </w:p>
        </w:tc>
        <w:tc>
          <w:tcPr>
            <w:tcW w:w="566" w:type="pct"/>
            <w:gridSpan w:val="2"/>
            <w:vMerge/>
          </w:tcPr>
          <w:p w14:paraId="446B3667" w14:textId="77777777" w:rsidR="007573CC" w:rsidRPr="007573CC" w:rsidRDefault="007573CC" w:rsidP="007573CC">
            <w:pPr>
              <w:spacing w:after="0" w:line="240" w:lineRule="auto"/>
              <w:rPr>
                <w:rFonts w:ascii="Times New Roman" w:eastAsia="Times New Roman" w:hAnsi="Times New Roman" w:cs="Times New Roman"/>
                <w:sz w:val="20"/>
                <w:szCs w:val="20"/>
                <w:lang w:eastAsia="ru-RU"/>
              </w:rPr>
            </w:pPr>
          </w:p>
        </w:tc>
        <w:tc>
          <w:tcPr>
            <w:tcW w:w="1093" w:type="pct"/>
          </w:tcPr>
          <w:p w14:paraId="6012EC80" w14:textId="77777777" w:rsidR="007573CC" w:rsidRPr="007573CC" w:rsidRDefault="007573CC" w:rsidP="007573CC">
            <w:pPr>
              <w:spacing w:after="0" w:line="240" w:lineRule="auto"/>
              <w:ind w:firstLine="31"/>
              <w:contextualSpacing/>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Оказание услуг связи</w:t>
            </w:r>
          </w:p>
        </w:tc>
        <w:tc>
          <w:tcPr>
            <w:tcW w:w="437" w:type="pct"/>
          </w:tcPr>
          <w:p w14:paraId="5107D798" w14:textId="77777777" w:rsidR="007573CC" w:rsidRPr="007573CC" w:rsidRDefault="007573CC" w:rsidP="007573CC">
            <w:pPr>
              <w:spacing w:after="0" w:line="240" w:lineRule="auto"/>
              <w:jc w:val="center"/>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3.2.3</w:t>
            </w:r>
          </w:p>
        </w:tc>
        <w:tc>
          <w:tcPr>
            <w:tcW w:w="944" w:type="pct"/>
          </w:tcPr>
          <w:p w14:paraId="34E6CE0B" w14:textId="77777777" w:rsidR="007573CC" w:rsidRPr="007573CC" w:rsidRDefault="007573CC" w:rsidP="007573CC">
            <w:pPr>
              <w:spacing w:after="0" w:line="240" w:lineRule="auto"/>
              <w:ind w:hanging="49"/>
              <w:contextualSpacing/>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Гидротехнические сооружения</w:t>
            </w:r>
          </w:p>
        </w:tc>
        <w:tc>
          <w:tcPr>
            <w:tcW w:w="435" w:type="pct"/>
          </w:tcPr>
          <w:p w14:paraId="157B3E16" w14:textId="77777777" w:rsidR="007573CC" w:rsidRPr="007573CC" w:rsidRDefault="007573CC" w:rsidP="007573CC">
            <w:pPr>
              <w:spacing w:after="0" w:line="240" w:lineRule="auto"/>
              <w:contextualSpacing/>
              <w:jc w:val="center"/>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11.3.</w:t>
            </w:r>
          </w:p>
        </w:tc>
        <w:tc>
          <w:tcPr>
            <w:tcW w:w="802" w:type="pct"/>
            <w:gridSpan w:val="2"/>
            <w:vMerge/>
          </w:tcPr>
          <w:p w14:paraId="34098D69" w14:textId="77777777" w:rsidR="007573CC" w:rsidRPr="007573CC" w:rsidRDefault="007573CC" w:rsidP="007573CC">
            <w:pPr>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p>
        </w:tc>
        <w:tc>
          <w:tcPr>
            <w:tcW w:w="363" w:type="pct"/>
            <w:vMerge/>
          </w:tcPr>
          <w:p w14:paraId="6D82D08E" w14:textId="77777777" w:rsidR="007573CC" w:rsidRPr="007573CC" w:rsidRDefault="007573CC" w:rsidP="007573CC">
            <w:pPr>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p>
        </w:tc>
      </w:tr>
      <w:tr w:rsidR="007573CC" w:rsidRPr="007573CC" w14:paraId="4E48A711" w14:textId="77777777" w:rsidTr="007573CC">
        <w:tc>
          <w:tcPr>
            <w:tcW w:w="360" w:type="pct"/>
            <w:vMerge/>
          </w:tcPr>
          <w:p w14:paraId="4A23CC83" w14:textId="77777777" w:rsidR="007573CC" w:rsidRPr="007573CC" w:rsidRDefault="007573CC" w:rsidP="007573CC">
            <w:pPr>
              <w:spacing w:after="0" w:line="240" w:lineRule="auto"/>
              <w:jc w:val="center"/>
              <w:rPr>
                <w:rFonts w:ascii="Times New Roman" w:eastAsia="Times New Roman" w:hAnsi="Times New Roman" w:cs="Times New Roman"/>
                <w:sz w:val="20"/>
                <w:szCs w:val="20"/>
                <w:lang w:eastAsia="ru-RU"/>
              </w:rPr>
            </w:pPr>
          </w:p>
        </w:tc>
        <w:tc>
          <w:tcPr>
            <w:tcW w:w="566" w:type="pct"/>
            <w:gridSpan w:val="2"/>
            <w:vMerge/>
          </w:tcPr>
          <w:p w14:paraId="5A699AA6" w14:textId="77777777" w:rsidR="007573CC" w:rsidRPr="007573CC" w:rsidRDefault="007573CC" w:rsidP="007573CC">
            <w:pPr>
              <w:spacing w:after="0" w:line="240" w:lineRule="auto"/>
              <w:rPr>
                <w:rFonts w:ascii="Times New Roman" w:eastAsia="Times New Roman" w:hAnsi="Times New Roman" w:cs="Times New Roman"/>
                <w:sz w:val="20"/>
                <w:szCs w:val="20"/>
                <w:lang w:eastAsia="ru-RU"/>
              </w:rPr>
            </w:pPr>
          </w:p>
        </w:tc>
        <w:tc>
          <w:tcPr>
            <w:tcW w:w="1093" w:type="pct"/>
          </w:tcPr>
          <w:p w14:paraId="205EC313" w14:textId="77777777" w:rsidR="007573CC" w:rsidRPr="007573CC" w:rsidRDefault="007573CC" w:rsidP="007573CC">
            <w:pPr>
              <w:spacing w:after="0" w:line="240" w:lineRule="auto"/>
              <w:ind w:firstLine="31"/>
              <w:contextualSpacing/>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Бытовое обслуживание</w:t>
            </w:r>
          </w:p>
        </w:tc>
        <w:tc>
          <w:tcPr>
            <w:tcW w:w="437" w:type="pct"/>
          </w:tcPr>
          <w:p w14:paraId="6E6E7189" w14:textId="77777777" w:rsidR="007573CC" w:rsidRPr="007573CC" w:rsidRDefault="007573CC" w:rsidP="007573CC">
            <w:pPr>
              <w:spacing w:after="0" w:line="240" w:lineRule="auto"/>
              <w:jc w:val="center"/>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3.3</w:t>
            </w:r>
          </w:p>
        </w:tc>
        <w:tc>
          <w:tcPr>
            <w:tcW w:w="944" w:type="pct"/>
          </w:tcPr>
          <w:p w14:paraId="1E069978" w14:textId="77777777" w:rsidR="007573CC" w:rsidRPr="007573CC" w:rsidRDefault="007573CC" w:rsidP="007573CC">
            <w:pPr>
              <w:spacing w:after="0" w:line="240" w:lineRule="auto"/>
              <w:ind w:hanging="49"/>
              <w:contextualSpacing/>
              <w:rPr>
                <w:rFonts w:ascii="Times New Roman" w:eastAsia="Times New Roman" w:hAnsi="Times New Roman" w:cs="Times New Roman"/>
                <w:sz w:val="20"/>
                <w:szCs w:val="20"/>
              </w:rPr>
            </w:pPr>
            <w:r w:rsidRPr="007573CC">
              <w:rPr>
                <w:rFonts w:ascii="Times New Roman" w:eastAsia="Times New Roman" w:hAnsi="Times New Roman" w:cs="Times New Roman"/>
                <w:sz w:val="20"/>
                <w:szCs w:val="20"/>
                <w:lang w:eastAsia="ru-RU"/>
              </w:rPr>
              <w:t>Ведение огородничества</w:t>
            </w:r>
          </w:p>
        </w:tc>
        <w:tc>
          <w:tcPr>
            <w:tcW w:w="435" w:type="pct"/>
          </w:tcPr>
          <w:p w14:paraId="7E3A5E71" w14:textId="77777777" w:rsidR="007573CC" w:rsidRPr="007573CC" w:rsidRDefault="007573CC" w:rsidP="007573CC">
            <w:pPr>
              <w:spacing w:after="0" w:line="240" w:lineRule="auto"/>
              <w:contextualSpacing/>
              <w:jc w:val="center"/>
              <w:rPr>
                <w:rFonts w:ascii="Times New Roman" w:eastAsia="Times New Roman" w:hAnsi="Times New Roman" w:cs="Times New Roman"/>
                <w:sz w:val="20"/>
                <w:szCs w:val="20"/>
              </w:rPr>
            </w:pPr>
            <w:r w:rsidRPr="007573CC">
              <w:rPr>
                <w:rFonts w:ascii="Times New Roman" w:eastAsia="Times New Roman" w:hAnsi="Times New Roman" w:cs="Times New Roman"/>
                <w:sz w:val="20"/>
                <w:szCs w:val="20"/>
                <w:lang w:eastAsia="ru-RU"/>
              </w:rPr>
              <w:t>13.1</w:t>
            </w:r>
          </w:p>
        </w:tc>
        <w:tc>
          <w:tcPr>
            <w:tcW w:w="802" w:type="pct"/>
            <w:gridSpan w:val="2"/>
            <w:vMerge/>
          </w:tcPr>
          <w:p w14:paraId="20460AB1" w14:textId="77777777" w:rsidR="007573CC" w:rsidRPr="007573CC" w:rsidRDefault="007573CC" w:rsidP="007573CC">
            <w:pPr>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p>
        </w:tc>
        <w:tc>
          <w:tcPr>
            <w:tcW w:w="363" w:type="pct"/>
            <w:vMerge/>
          </w:tcPr>
          <w:p w14:paraId="3A14E2AC" w14:textId="77777777" w:rsidR="007573CC" w:rsidRPr="007573CC" w:rsidRDefault="007573CC" w:rsidP="007573CC">
            <w:pPr>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p>
        </w:tc>
      </w:tr>
      <w:tr w:rsidR="007573CC" w:rsidRPr="007573CC" w14:paraId="19D193EF" w14:textId="77777777" w:rsidTr="007573CC">
        <w:tc>
          <w:tcPr>
            <w:tcW w:w="360" w:type="pct"/>
            <w:vMerge/>
          </w:tcPr>
          <w:p w14:paraId="543E150F" w14:textId="77777777" w:rsidR="007573CC" w:rsidRPr="007573CC" w:rsidRDefault="007573CC" w:rsidP="007573CC">
            <w:pPr>
              <w:spacing w:after="0" w:line="240" w:lineRule="auto"/>
              <w:jc w:val="center"/>
              <w:rPr>
                <w:rFonts w:ascii="Times New Roman" w:eastAsia="Times New Roman" w:hAnsi="Times New Roman" w:cs="Times New Roman"/>
                <w:sz w:val="20"/>
                <w:szCs w:val="20"/>
                <w:lang w:eastAsia="ru-RU"/>
              </w:rPr>
            </w:pPr>
          </w:p>
        </w:tc>
        <w:tc>
          <w:tcPr>
            <w:tcW w:w="566" w:type="pct"/>
            <w:gridSpan w:val="2"/>
            <w:vMerge/>
          </w:tcPr>
          <w:p w14:paraId="6CBAD124" w14:textId="77777777" w:rsidR="007573CC" w:rsidRPr="007573CC" w:rsidRDefault="007573CC" w:rsidP="007573CC">
            <w:pPr>
              <w:spacing w:after="0" w:line="240" w:lineRule="auto"/>
              <w:rPr>
                <w:rFonts w:ascii="Times New Roman" w:eastAsia="Times New Roman" w:hAnsi="Times New Roman" w:cs="Times New Roman"/>
                <w:sz w:val="20"/>
                <w:szCs w:val="20"/>
                <w:lang w:eastAsia="ru-RU"/>
              </w:rPr>
            </w:pPr>
          </w:p>
        </w:tc>
        <w:tc>
          <w:tcPr>
            <w:tcW w:w="1093" w:type="pct"/>
          </w:tcPr>
          <w:p w14:paraId="55F6331C" w14:textId="77777777" w:rsidR="007573CC" w:rsidRPr="007573CC" w:rsidRDefault="007573CC" w:rsidP="007573CC">
            <w:pPr>
              <w:spacing w:after="0" w:line="240" w:lineRule="auto"/>
              <w:ind w:firstLine="31"/>
              <w:contextualSpacing/>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Амбулаторно поликлиническое обслуживание</w:t>
            </w:r>
          </w:p>
        </w:tc>
        <w:tc>
          <w:tcPr>
            <w:tcW w:w="437" w:type="pct"/>
          </w:tcPr>
          <w:p w14:paraId="61139BB3" w14:textId="77777777" w:rsidR="007573CC" w:rsidRPr="007573CC" w:rsidRDefault="007573CC" w:rsidP="007573CC">
            <w:pPr>
              <w:spacing w:after="0" w:line="240" w:lineRule="auto"/>
              <w:contextualSpacing/>
              <w:jc w:val="center"/>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3.4.1</w:t>
            </w:r>
          </w:p>
        </w:tc>
        <w:tc>
          <w:tcPr>
            <w:tcW w:w="944" w:type="pct"/>
            <w:vMerge w:val="restart"/>
          </w:tcPr>
          <w:p w14:paraId="48491CC2" w14:textId="77777777" w:rsidR="007573CC" w:rsidRPr="007573CC" w:rsidRDefault="007573CC" w:rsidP="007573CC">
            <w:pPr>
              <w:spacing w:after="0" w:line="240" w:lineRule="auto"/>
              <w:ind w:hanging="49"/>
              <w:contextualSpacing/>
              <w:rPr>
                <w:rFonts w:ascii="Times New Roman" w:eastAsia="Times New Roman" w:hAnsi="Times New Roman" w:cs="Times New Roman"/>
                <w:sz w:val="20"/>
                <w:szCs w:val="20"/>
                <w:lang w:eastAsia="ru-RU"/>
              </w:rPr>
            </w:pPr>
          </w:p>
        </w:tc>
        <w:tc>
          <w:tcPr>
            <w:tcW w:w="435" w:type="pct"/>
            <w:vMerge w:val="restart"/>
          </w:tcPr>
          <w:p w14:paraId="37E12C8C" w14:textId="77777777" w:rsidR="007573CC" w:rsidRPr="007573CC" w:rsidRDefault="007573CC" w:rsidP="007573CC">
            <w:pPr>
              <w:spacing w:after="0" w:line="240" w:lineRule="auto"/>
              <w:contextualSpacing/>
              <w:jc w:val="center"/>
              <w:rPr>
                <w:rFonts w:ascii="Times New Roman" w:eastAsia="Times New Roman" w:hAnsi="Times New Roman" w:cs="Times New Roman"/>
                <w:sz w:val="20"/>
                <w:szCs w:val="20"/>
                <w:lang w:eastAsia="ru-RU"/>
              </w:rPr>
            </w:pPr>
          </w:p>
        </w:tc>
        <w:tc>
          <w:tcPr>
            <w:tcW w:w="802" w:type="pct"/>
            <w:gridSpan w:val="2"/>
            <w:vMerge/>
          </w:tcPr>
          <w:p w14:paraId="5476CA2E" w14:textId="77777777" w:rsidR="007573CC" w:rsidRPr="007573CC" w:rsidRDefault="007573CC" w:rsidP="007573CC">
            <w:pPr>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p>
        </w:tc>
        <w:tc>
          <w:tcPr>
            <w:tcW w:w="363" w:type="pct"/>
            <w:vMerge/>
          </w:tcPr>
          <w:p w14:paraId="6C371FF3" w14:textId="77777777" w:rsidR="007573CC" w:rsidRPr="007573CC" w:rsidRDefault="007573CC" w:rsidP="007573CC">
            <w:pPr>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p>
        </w:tc>
      </w:tr>
      <w:tr w:rsidR="007573CC" w:rsidRPr="007573CC" w14:paraId="2AB44B6E" w14:textId="77777777" w:rsidTr="007573CC">
        <w:tc>
          <w:tcPr>
            <w:tcW w:w="360" w:type="pct"/>
            <w:vMerge/>
          </w:tcPr>
          <w:p w14:paraId="1824E59C" w14:textId="77777777" w:rsidR="007573CC" w:rsidRPr="007573CC" w:rsidRDefault="007573CC" w:rsidP="007573CC">
            <w:pPr>
              <w:spacing w:after="0" w:line="240" w:lineRule="auto"/>
              <w:jc w:val="center"/>
              <w:rPr>
                <w:rFonts w:ascii="Times New Roman" w:eastAsia="Times New Roman" w:hAnsi="Times New Roman" w:cs="Times New Roman"/>
                <w:sz w:val="20"/>
                <w:szCs w:val="20"/>
                <w:lang w:eastAsia="ru-RU"/>
              </w:rPr>
            </w:pPr>
          </w:p>
        </w:tc>
        <w:tc>
          <w:tcPr>
            <w:tcW w:w="566" w:type="pct"/>
            <w:gridSpan w:val="2"/>
            <w:vMerge/>
          </w:tcPr>
          <w:p w14:paraId="5A894479" w14:textId="77777777" w:rsidR="007573CC" w:rsidRPr="007573CC" w:rsidRDefault="007573CC" w:rsidP="007573CC">
            <w:pPr>
              <w:spacing w:after="0" w:line="240" w:lineRule="auto"/>
              <w:rPr>
                <w:rFonts w:ascii="Times New Roman" w:eastAsia="Times New Roman" w:hAnsi="Times New Roman" w:cs="Times New Roman"/>
                <w:sz w:val="20"/>
                <w:szCs w:val="20"/>
                <w:lang w:eastAsia="ru-RU"/>
              </w:rPr>
            </w:pPr>
          </w:p>
        </w:tc>
        <w:tc>
          <w:tcPr>
            <w:tcW w:w="1093" w:type="pct"/>
          </w:tcPr>
          <w:p w14:paraId="5F14B5A4" w14:textId="77777777" w:rsidR="007573CC" w:rsidRPr="007573CC" w:rsidRDefault="007573CC" w:rsidP="007573CC">
            <w:pPr>
              <w:spacing w:after="0" w:line="240" w:lineRule="auto"/>
              <w:ind w:firstLine="31"/>
              <w:contextualSpacing/>
              <w:rPr>
                <w:rFonts w:ascii="Times New Roman" w:eastAsia="Times New Roman" w:hAnsi="Times New Roman" w:cs="Times New Roman"/>
                <w:sz w:val="20"/>
                <w:szCs w:val="20"/>
                <w:lang w:eastAsia="ru-RU"/>
              </w:rPr>
            </w:pPr>
            <w:r w:rsidRPr="007573CC">
              <w:rPr>
                <w:rFonts w:ascii="Times New Roman" w:eastAsia="Times New Roman" w:hAnsi="Times New Roman" w:cs="Times New Roman"/>
                <w:bCs/>
                <w:sz w:val="20"/>
                <w:szCs w:val="20"/>
                <w:lang w:eastAsia="ru-RU"/>
              </w:rPr>
              <w:t>Стационарное медицинское обслуживание</w:t>
            </w:r>
          </w:p>
        </w:tc>
        <w:tc>
          <w:tcPr>
            <w:tcW w:w="437" w:type="pct"/>
          </w:tcPr>
          <w:p w14:paraId="38892CB2" w14:textId="77777777" w:rsidR="007573CC" w:rsidRPr="007573CC" w:rsidRDefault="007573CC" w:rsidP="007573CC">
            <w:pPr>
              <w:spacing w:after="0" w:line="240" w:lineRule="auto"/>
              <w:contextualSpacing/>
              <w:jc w:val="center"/>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3.4.2</w:t>
            </w:r>
          </w:p>
        </w:tc>
        <w:tc>
          <w:tcPr>
            <w:tcW w:w="944" w:type="pct"/>
            <w:vMerge/>
          </w:tcPr>
          <w:p w14:paraId="01847386" w14:textId="77777777" w:rsidR="007573CC" w:rsidRPr="007573CC" w:rsidRDefault="007573CC" w:rsidP="007573CC">
            <w:pPr>
              <w:spacing w:after="0" w:line="240" w:lineRule="auto"/>
              <w:ind w:hanging="49"/>
              <w:contextualSpacing/>
              <w:rPr>
                <w:rFonts w:ascii="Times New Roman" w:eastAsia="Times New Roman" w:hAnsi="Times New Roman" w:cs="Times New Roman"/>
                <w:sz w:val="20"/>
                <w:szCs w:val="20"/>
                <w:lang w:eastAsia="ru-RU"/>
              </w:rPr>
            </w:pPr>
          </w:p>
        </w:tc>
        <w:tc>
          <w:tcPr>
            <w:tcW w:w="435" w:type="pct"/>
            <w:vMerge/>
          </w:tcPr>
          <w:p w14:paraId="51507A66" w14:textId="77777777" w:rsidR="007573CC" w:rsidRPr="007573CC" w:rsidRDefault="007573CC" w:rsidP="007573CC">
            <w:pPr>
              <w:spacing w:after="0" w:line="240" w:lineRule="auto"/>
              <w:contextualSpacing/>
              <w:jc w:val="center"/>
              <w:rPr>
                <w:rFonts w:ascii="Times New Roman" w:eastAsia="Times New Roman" w:hAnsi="Times New Roman" w:cs="Times New Roman"/>
                <w:sz w:val="20"/>
                <w:szCs w:val="20"/>
                <w:lang w:eastAsia="ru-RU"/>
              </w:rPr>
            </w:pPr>
          </w:p>
        </w:tc>
        <w:tc>
          <w:tcPr>
            <w:tcW w:w="802" w:type="pct"/>
            <w:gridSpan w:val="2"/>
            <w:vMerge/>
          </w:tcPr>
          <w:p w14:paraId="17748708" w14:textId="77777777" w:rsidR="007573CC" w:rsidRPr="007573CC" w:rsidRDefault="007573CC" w:rsidP="007573CC">
            <w:pPr>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p>
        </w:tc>
        <w:tc>
          <w:tcPr>
            <w:tcW w:w="363" w:type="pct"/>
            <w:vMerge/>
          </w:tcPr>
          <w:p w14:paraId="6C6CF307" w14:textId="77777777" w:rsidR="007573CC" w:rsidRPr="007573CC" w:rsidRDefault="007573CC" w:rsidP="007573CC">
            <w:pPr>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p>
        </w:tc>
      </w:tr>
      <w:tr w:rsidR="007573CC" w:rsidRPr="007573CC" w14:paraId="00584873" w14:textId="77777777" w:rsidTr="007573CC">
        <w:tc>
          <w:tcPr>
            <w:tcW w:w="360" w:type="pct"/>
            <w:vMerge/>
          </w:tcPr>
          <w:p w14:paraId="61BE8669" w14:textId="77777777" w:rsidR="007573CC" w:rsidRPr="007573CC" w:rsidRDefault="007573CC" w:rsidP="007573CC">
            <w:pPr>
              <w:spacing w:after="0" w:line="240" w:lineRule="auto"/>
              <w:jc w:val="center"/>
              <w:rPr>
                <w:rFonts w:ascii="Times New Roman" w:eastAsia="Times New Roman" w:hAnsi="Times New Roman" w:cs="Times New Roman"/>
                <w:sz w:val="20"/>
                <w:szCs w:val="20"/>
                <w:lang w:eastAsia="ru-RU"/>
              </w:rPr>
            </w:pPr>
          </w:p>
        </w:tc>
        <w:tc>
          <w:tcPr>
            <w:tcW w:w="566" w:type="pct"/>
            <w:gridSpan w:val="2"/>
            <w:vMerge/>
          </w:tcPr>
          <w:p w14:paraId="653766F9" w14:textId="77777777" w:rsidR="007573CC" w:rsidRPr="007573CC" w:rsidRDefault="007573CC" w:rsidP="007573CC">
            <w:pPr>
              <w:spacing w:after="0" w:line="240" w:lineRule="auto"/>
              <w:rPr>
                <w:rFonts w:ascii="Times New Roman" w:eastAsia="Times New Roman" w:hAnsi="Times New Roman" w:cs="Times New Roman"/>
                <w:sz w:val="20"/>
                <w:szCs w:val="20"/>
                <w:lang w:eastAsia="ru-RU"/>
              </w:rPr>
            </w:pPr>
          </w:p>
        </w:tc>
        <w:tc>
          <w:tcPr>
            <w:tcW w:w="1093" w:type="pct"/>
          </w:tcPr>
          <w:p w14:paraId="19764FD4" w14:textId="77777777" w:rsidR="007573CC" w:rsidRPr="007573CC" w:rsidRDefault="007573CC" w:rsidP="007573CC">
            <w:pPr>
              <w:spacing w:after="0" w:line="240" w:lineRule="auto"/>
              <w:ind w:firstLine="31"/>
              <w:contextualSpacing/>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Дошкольное, начальное и среднее общее образование</w:t>
            </w:r>
          </w:p>
        </w:tc>
        <w:tc>
          <w:tcPr>
            <w:tcW w:w="437" w:type="pct"/>
          </w:tcPr>
          <w:p w14:paraId="6AE124AC" w14:textId="77777777" w:rsidR="007573CC" w:rsidRPr="007573CC" w:rsidRDefault="007573CC" w:rsidP="007573CC">
            <w:pPr>
              <w:spacing w:after="0" w:line="240" w:lineRule="auto"/>
              <w:contextualSpacing/>
              <w:jc w:val="center"/>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3.5.1</w:t>
            </w:r>
          </w:p>
        </w:tc>
        <w:tc>
          <w:tcPr>
            <w:tcW w:w="944" w:type="pct"/>
            <w:vMerge/>
          </w:tcPr>
          <w:p w14:paraId="5A48BE36" w14:textId="77777777" w:rsidR="007573CC" w:rsidRPr="007573CC" w:rsidRDefault="007573CC" w:rsidP="007573CC">
            <w:pPr>
              <w:spacing w:after="0" w:line="240" w:lineRule="auto"/>
              <w:ind w:hanging="49"/>
              <w:contextualSpacing/>
              <w:rPr>
                <w:rFonts w:ascii="Times New Roman" w:eastAsia="Times New Roman" w:hAnsi="Times New Roman" w:cs="Times New Roman"/>
                <w:sz w:val="20"/>
                <w:szCs w:val="20"/>
                <w:lang w:eastAsia="ru-RU"/>
              </w:rPr>
            </w:pPr>
          </w:p>
        </w:tc>
        <w:tc>
          <w:tcPr>
            <w:tcW w:w="435" w:type="pct"/>
            <w:vMerge/>
          </w:tcPr>
          <w:p w14:paraId="33B614D4" w14:textId="77777777" w:rsidR="007573CC" w:rsidRPr="007573CC" w:rsidRDefault="007573CC" w:rsidP="007573CC">
            <w:pPr>
              <w:spacing w:after="0" w:line="240" w:lineRule="auto"/>
              <w:contextualSpacing/>
              <w:jc w:val="center"/>
              <w:rPr>
                <w:rFonts w:ascii="Times New Roman" w:eastAsia="Times New Roman" w:hAnsi="Times New Roman" w:cs="Times New Roman"/>
                <w:sz w:val="20"/>
                <w:szCs w:val="20"/>
                <w:lang w:eastAsia="ru-RU"/>
              </w:rPr>
            </w:pPr>
          </w:p>
        </w:tc>
        <w:tc>
          <w:tcPr>
            <w:tcW w:w="802" w:type="pct"/>
            <w:gridSpan w:val="2"/>
            <w:vMerge/>
          </w:tcPr>
          <w:p w14:paraId="6B49E27A" w14:textId="77777777" w:rsidR="007573CC" w:rsidRPr="007573CC" w:rsidRDefault="007573CC" w:rsidP="007573CC">
            <w:pPr>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p>
        </w:tc>
        <w:tc>
          <w:tcPr>
            <w:tcW w:w="363" w:type="pct"/>
            <w:vMerge/>
          </w:tcPr>
          <w:p w14:paraId="0C825DE1" w14:textId="77777777" w:rsidR="007573CC" w:rsidRPr="007573CC" w:rsidRDefault="007573CC" w:rsidP="007573CC">
            <w:pPr>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p>
        </w:tc>
      </w:tr>
      <w:tr w:rsidR="007573CC" w:rsidRPr="007573CC" w14:paraId="6E75AB70" w14:textId="77777777" w:rsidTr="007573CC">
        <w:tc>
          <w:tcPr>
            <w:tcW w:w="360" w:type="pct"/>
            <w:vMerge/>
          </w:tcPr>
          <w:p w14:paraId="55E010BC" w14:textId="77777777" w:rsidR="007573CC" w:rsidRPr="007573CC" w:rsidRDefault="007573CC" w:rsidP="007573CC">
            <w:pPr>
              <w:spacing w:after="0" w:line="240" w:lineRule="auto"/>
              <w:jc w:val="center"/>
              <w:rPr>
                <w:rFonts w:ascii="Times New Roman" w:eastAsia="Times New Roman" w:hAnsi="Times New Roman" w:cs="Times New Roman"/>
                <w:sz w:val="20"/>
                <w:szCs w:val="20"/>
                <w:lang w:eastAsia="ru-RU"/>
              </w:rPr>
            </w:pPr>
          </w:p>
        </w:tc>
        <w:tc>
          <w:tcPr>
            <w:tcW w:w="566" w:type="pct"/>
            <w:gridSpan w:val="2"/>
            <w:vMerge/>
          </w:tcPr>
          <w:p w14:paraId="0FEED58B" w14:textId="77777777" w:rsidR="007573CC" w:rsidRPr="007573CC" w:rsidRDefault="007573CC" w:rsidP="007573CC">
            <w:pPr>
              <w:spacing w:after="0" w:line="240" w:lineRule="auto"/>
              <w:rPr>
                <w:rFonts w:ascii="Times New Roman" w:eastAsia="Times New Roman" w:hAnsi="Times New Roman" w:cs="Times New Roman"/>
                <w:sz w:val="20"/>
                <w:szCs w:val="20"/>
                <w:lang w:eastAsia="ru-RU"/>
              </w:rPr>
            </w:pPr>
          </w:p>
        </w:tc>
        <w:tc>
          <w:tcPr>
            <w:tcW w:w="1093" w:type="pct"/>
          </w:tcPr>
          <w:p w14:paraId="5882DDCE" w14:textId="77777777" w:rsidR="007573CC" w:rsidRPr="007573CC" w:rsidRDefault="007573CC" w:rsidP="007573CC">
            <w:pPr>
              <w:spacing w:after="0" w:line="240" w:lineRule="auto"/>
              <w:ind w:firstLine="31"/>
              <w:contextualSpacing/>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Объекты культурно досуговой деятельности</w:t>
            </w:r>
          </w:p>
        </w:tc>
        <w:tc>
          <w:tcPr>
            <w:tcW w:w="437" w:type="pct"/>
          </w:tcPr>
          <w:p w14:paraId="2F841D66" w14:textId="77777777" w:rsidR="007573CC" w:rsidRPr="007573CC" w:rsidRDefault="007573CC" w:rsidP="007573CC">
            <w:pPr>
              <w:spacing w:after="0" w:line="240" w:lineRule="auto"/>
              <w:contextualSpacing/>
              <w:jc w:val="center"/>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3.6.1</w:t>
            </w:r>
          </w:p>
        </w:tc>
        <w:tc>
          <w:tcPr>
            <w:tcW w:w="944" w:type="pct"/>
            <w:vMerge/>
          </w:tcPr>
          <w:p w14:paraId="7A68ABAA" w14:textId="77777777" w:rsidR="007573CC" w:rsidRPr="007573CC" w:rsidRDefault="007573CC" w:rsidP="007573CC">
            <w:pPr>
              <w:spacing w:after="0" w:line="240" w:lineRule="auto"/>
              <w:ind w:hanging="49"/>
              <w:contextualSpacing/>
              <w:rPr>
                <w:rFonts w:ascii="Times New Roman" w:eastAsia="Times New Roman" w:hAnsi="Times New Roman" w:cs="Times New Roman"/>
                <w:sz w:val="20"/>
                <w:szCs w:val="20"/>
                <w:lang w:eastAsia="ru-RU"/>
              </w:rPr>
            </w:pPr>
          </w:p>
        </w:tc>
        <w:tc>
          <w:tcPr>
            <w:tcW w:w="435" w:type="pct"/>
            <w:vMerge/>
          </w:tcPr>
          <w:p w14:paraId="1C8EA241" w14:textId="77777777" w:rsidR="007573CC" w:rsidRPr="007573CC" w:rsidRDefault="007573CC" w:rsidP="007573CC">
            <w:pPr>
              <w:spacing w:after="0" w:line="240" w:lineRule="auto"/>
              <w:contextualSpacing/>
              <w:jc w:val="center"/>
              <w:rPr>
                <w:rFonts w:ascii="Times New Roman" w:eastAsia="Times New Roman" w:hAnsi="Times New Roman" w:cs="Times New Roman"/>
                <w:sz w:val="20"/>
                <w:szCs w:val="20"/>
                <w:lang w:eastAsia="ru-RU"/>
              </w:rPr>
            </w:pPr>
          </w:p>
        </w:tc>
        <w:tc>
          <w:tcPr>
            <w:tcW w:w="802" w:type="pct"/>
            <w:gridSpan w:val="2"/>
            <w:vMerge/>
          </w:tcPr>
          <w:p w14:paraId="26F35714" w14:textId="77777777" w:rsidR="007573CC" w:rsidRPr="007573CC" w:rsidRDefault="007573CC" w:rsidP="007573CC">
            <w:pPr>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p>
        </w:tc>
        <w:tc>
          <w:tcPr>
            <w:tcW w:w="363" w:type="pct"/>
            <w:vMerge/>
          </w:tcPr>
          <w:p w14:paraId="60606E55" w14:textId="77777777" w:rsidR="007573CC" w:rsidRPr="007573CC" w:rsidRDefault="007573CC" w:rsidP="007573CC">
            <w:pPr>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p>
        </w:tc>
      </w:tr>
      <w:tr w:rsidR="007573CC" w:rsidRPr="007573CC" w14:paraId="64FEC570" w14:textId="77777777" w:rsidTr="007573CC">
        <w:tc>
          <w:tcPr>
            <w:tcW w:w="360" w:type="pct"/>
            <w:vMerge/>
          </w:tcPr>
          <w:p w14:paraId="333ECB7E" w14:textId="77777777" w:rsidR="007573CC" w:rsidRPr="007573CC" w:rsidRDefault="007573CC" w:rsidP="007573CC">
            <w:pPr>
              <w:spacing w:after="0" w:line="240" w:lineRule="auto"/>
              <w:jc w:val="center"/>
              <w:rPr>
                <w:rFonts w:ascii="Times New Roman" w:eastAsia="Times New Roman" w:hAnsi="Times New Roman" w:cs="Times New Roman"/>
                <w:sz w:val="20"/>
                <w:szCs w:val="20"/>
                <w:lang w:eastAsia="ru-RU"/>
              </w:rPr>
            </w:pPr>
          </w:p>
        </w:tc>
        <w:tc>
          <w:tcPr>
            <w:tcW w:w="566" w:type="pct"/>
            <w:gridSpan w:val="2"/>
            <w:vMerge/>
          </w:tcPr>
          <w:p w14:paraId="0B117885" w14:textId="77777777" w:rsidR="007573CC" w:rsidRPr="007573CC" w:rsidRDefault="007573CC" w:rsidP="007573CC">
            <w:pPr>
              <w:spacing w:after="0" w:line="240" w:lineRule="auto"/>
              <w:rPr>
                <w:rFonts w:ascii="Times New Roman" w:eastAsia="Times New Roman" w:hAnsi="Times New Roman" w:cs="Times New Roman"/>
                <w:sz w:val="20"/>
                <w:szCs w:val="20"/>
                <w:lang w:eastAsia="ru-RU"/>
              </w:rPr>
            </w:pPr>
          </w:p>
        </w:tc>
        <w:tc>
          <w:tcPr>
            <w:tcW w:w="1093" w:type="pct"/>
          </w:tcPr>
          <w:p w14:paraId="38492E54" w14:textId="77777777" w:rsidR="007573CC" w:rsidRPr="007573CC" w:rsidRDefault="007573CC" w:rsidP="007573CC">
            <w:pPr>
              <w:spacing w:after="0" w:line="240" w:lineRule="auto"/>
              <w:ind w:firstLine="31"/>
              <w:contextualSpacing/>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Парки культуры и отдыха</w:t>
            </w:r>
          </w:p>
        </w:tc>
        <w:tc>
          <w:tcPr>
            <w:tcW w:w="437" w:type="pct"/>
          </w:tcPr>
          <w:p w14:paraId="6A832634" w14:textId="77777777" w:rsidR="007573CC" w:rsidRPr="007573CC" w:rsidRDefault="007573CC" w:rsidP="007573CC">
            <w:pPr>
              <w:spacing w:after="0" w:line="240" w:lineRule="auto"/>
              <w:contextualSpacing/>
              <w:jc w:val="center"/>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3.6.2</w:t>
            </w:r>
          </w:p>
        </w:tc>
        <w:tc>
          <w:tcPr>
            <w:tcW w:w="944" w:type="pct"/>
            <w:vMerge/>
          </w:tcPr>
          <w:p w14:paraId="445D82FD" w14:textId="77777777" w:rsidR="007573CC" w:rsidRPr="007573CC" w:rsidRDefault="007573CC" w:rsidP="007573CC">
            <w:pPr>
              <w:spacing w:after="0" w:line="240" w:lineRule="auto"/>
              <w:ind w:hanging="49"/>
              <w:contextualSpacing/>
              <w:rPr>
                <w:rFonts w:ascii="Times New Roman" w:eastAsia="Times New Roman" w:hAnsi="Times New Roman" w:cs="Times New Roman"/>
                <w:sz w:val="20"/>
                <w:szCs w:val="20"/>
                <w:lang w:eastAsia="ru-RU"/>
              </w:rPr>
            </w:pPr>
          </w:p>
        </w:tc>
        <w:tc>
          <w:tcPr>
            <w:tcW w:w="435" w:type="pct"/>
            <w:vMerge/>
          </w:tcPr>
          <w:p w14:paraId="5277058A" w14:textId="77777777" w:rsidR="007573CC" w:rsidRPr="007573CC" w:rsidRDefault="007573CC" w:rsidP="007573CC">
            <w:pPr>
              <w:spacing w:after="0" w:line="240" w:lineRule="auto"/>
              <w:contextualSpacing/>
              <w:jc w:val="center"/>
              <w:rPr>
                <w:rFonts w:ascii="Times New Roman" w:eastAsia="Times New Roman" w:hAnsi="Times New Roman" w:cs="Times New Roman"/>
                <w:sz w:val="20"/>
                <w:szCs w:val="20"/>
                <w:lang w:eastAsia="ru-RU"/>
              </w:rPr>
            </w:pPr>
          </w:p>
        </w:tc>
        <w:tc>
          <w:tcPr>
            <w:tcW w:w="802" w:type="pct"/>
            <w:gridSpan w:val="2"/>
            <w:vMerge/>
          </w:tcPr>
          <w:p w14:paraId="3B1C72F9" w14:textId="77777777" w:rsidR="007573CC" w:rsidRPr="007573CC" w:rsidRDefault="007573CC" w:rsidP="007573CC">
            <w:pPr>
              <w:widowControl w:val="0"/>
              <w:autoSpaceDE w:val="0"/>
              <w:autoSpaceDN w:val="0"/>
              <w:adjustRightInd w:val="0"/>
              <w:spacing w:after="0" w:line="240" w:lineRule="auto"/>
              <w:ind w:firstLine="720"/>
              <w:rPr>
                <w:rFonts w:ascii="Times New Roman" w:eastAsia="Times New Roman" w:hAnsi="Times New Roman" w:cs="Times New Roman"/>
                <w:b/>
                <w:sz w:val="20"/>
                <w:szCs w:val="20"/>
                <w:lang w:eastAsia="ru-RU"/>
              </w:rPr>
            </w:pPr>
          </w:p>
        </w:tc>
        <w:tc>
          <w:tcPr>
            <w:tcW w:w="363" w:type="pct"/>
            <w:vMerge/>
          </w:tcPr>
          <w:p w14:paraId="4D738D41" w14:textId="77777777" w:rsidR="007573CC" w:rsidRPr="007573CC" w:rsidRDefault="007573CC" w:rsidP="007573CC">
            <w:pPr>
              <w:widowControl w:val="0"/>
              <w:autoSpaceDE w:val="0"/>
              <w:autoSpaceDN w:val="0"/>
              <w:adjustRightInd w:val="0"/>
              <w:spacing w:after="0" w:line="240" w:lineRule="auto"/>
              <w:ind w:firstLine="720"/>
              <w:rPr>
                <w:rFonts w:ascii="Times New Roman" w:eastAsia="Times New Roman" w:hAnsi="Times New Roman" w:cs="Times New Roman"/>
                <w:b/>
                <w:sz w:val="20"/>
                <w:szCs w:val="20"/>
                <w:lang w:eastAsia="ru-RU"/>
              </w:rPr>
            </w:pPr>
          </w:p>
        </w:tc>
      </w:tr>
      <w:tr w:rsidR="007573CC" w:rsidRPr="007573CC" w14:paraId="5660E3B5" w14:textId="77777777" w:rsidTr="007573CC">
        <w:trPr>
          <w:trHeight w:val="227"/>
        </w:trPr>
        <w:tc>
          <w:tcPr>
            <w:tcW w:w="360" w:type="pct"/>
            <w:vMerge/>
          </w:tcPr>
          <w:p w14:paraId="1CE936D3" w14:textId="77777777" w:rsidR="007573CC" w:rsidRPr="007573CC" w:rsidRDefault="007573CC" w:rsidP="007573CC">
            <w:pPr>
              <w:spacing w:after="0" w:line="240" w:lineRule="auto"/>
              <w:jc w:val="center"/>
              <w:rPr>
                <w:rFonts w:ascii="Times New Roman" w:eastAsia="Times New Roman" w:hAnsi="Times New Roman" w:cs="Times New Roman"/>
                <w:sz w:val="20"/>
                <w:szCs w:val="20"/>
                <w:lang w:eastAsia="ru-RU"/>
              </w:rPr>
            </w:pPr>
          </w:p>
        </w:tc>
        <w:tc>
          <w:tcPr>
            <w:tcW w:w="566" w:type="pct"/>
            <w:gridSpan w:val="2"/>
            <w:vMerge/>
          </w:tcPr>
          <w:p w14:paraId="39E90E06" w14:textId="77777777" w:rsidR="007573CC" w:rsidRPr="007573CC" w:rsidRDefault="007573CC" w:rsidP="007573CC">
            <w:pPr>
              <w:spacing w:after="0" w:line="240" w:lineRule="auto"/>
              <w:rPr>
                <w:rFonts w:ascii="Times New Roman" w:eastAsia="Times New Roman" w:hAnsi="Times New Roman" w:cs="Times New Roman"/>
                <w:sz w:val="20"/>
                <w:szCs w:val="20"/>
                <w:lang w:eastAsia="ru-RU"/>
              </w:rPr>
            </w:pPr>
          </w:p>
        </w:tc>
        <w:tc>
          <w:tcPr>
            <w:tcW w:w="1093" w:type="pct"/>
          </w:tcPr>
          <w:p w14:paraId="3CCBE00F" w14:textId="77777777" w:rsidR="007573CC" w:rsidRPr="007573CC" w:rsidRDefault="007573CC" w:rsidP="007573CC">
            <w:pPr>
              <w:spacing w:after="0" w:line="240" w:lineRule="auto"/>
              <w:ind w:firstLine="31"/>
              <w:contextualSpacing/>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Обеспечение деятельности в области гидрометеорологии и смежных с ней областях</w:t>
            </w:r>
          </w:p>
        </w:tc>
        <w:tc>
          <w:tcPr>
            <w:tcW w:w="437" w:type="pct"/>
          </w:tcPr>
          <w:p w14:paraId="745F7E28" w14:textId="77777777" w:rsidR="007573CC" w:rsidRPr="007573CC" w:rsidRDefault="007573CC" w:rsidP="007573CC">
            <w:pPr>
              <w:spacing w:after="0" w:line="240" w:lineRule="auto"/>
              <w:contextualSpacing/>
              <w:jc w:val="center"/>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3.9.1</w:t>
            </w:r>
          </w:p>
        </w:tc>
        <w:tc>
          <w:tcPr>
            <w:tcW w:w="944" w:type="pct"/>
            <w:vMerge/>
          </w:tcPr>
          <w:p w14:paraId="0E77B527" w14:textId="77777777" w:rsidR="007573CC" w:rsidRPr="007573CC" w:rsidRDefault="007573CC" w:rsidP="007573CC">
            <w:pPr>
              <w:spacing w:after="0" w:line="240" w:lineRule="auto"/>
              <w:ind w:hanging="49"/>
              <w:contextualSpacing/>
              <w:rPr>
                <w:rFonts w:ascii="Times New Roman" w:eastAsia="Times New Roman" w:hAnsi="Times New Roman" w:cs="Times New Roman"/>
                <w:sz w:val="20"/>
                <w:szCs w:val="20"/>
                <w:lang w:eastAsia="ru-RU"/>
              </w:rPr>
            </w:pPr>
          </w:p>
        </w:tc>
        <w:tc>
          <w:tcPr>
            <w:tcW w:w="435" w:type="pct"/>
            <w:vMerge/>
          </w:tcPr>
          <w:p w14:paraId="216D4CF2" w14:textId="77777777" w:rsidR="007573CC" w:rsidRPr="007573CC" w:rsidRDefault="007573CC" w:rsidP="007573CC">
            <w:pPr>
              <w:spacing w:after="0" w:line="240" w:lineRule="auto"/>
              <w:contextualSpacing/>
              <w:jc w:val="center"/>
              <w:rPr>
                <w:rFonts w:ascii="Times New Roman" w:eastAsia="Times New Roman" w:hAnsi="Times New Roman" w:cs="Times New Roman"/>
                <w:sz w:val="20"/>
                <w:szCs w:val="20"/>
                <w:lang w:eastAsia="ru-RU"/>
              </w:rPr>
            </w:pPr>
          </w:p>
        </w:tc>
        <w:tc>
          <w:tcPr>
            <w:tcW w:w="802" w:type="pct"/>
            <w:gridSpan w:val="2"/>
            <w:vMerge/>
          </w:tcPr>
          <w:p w14:paraId="792DA718" w14:textId="77777777" w:rsidR="007573CC" w:rsidRPr="007573CC" w:rsidRDefault="007573CC" w:rsidP="007573CC">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63" w:type="pct"/>
            <w:vMerge/>
          </w:tcPr>
          <w:p w14:paraId="677032FC" w14:textId="77777777" w:rsidR="007573CC" w:rsidRPr="007573CC" w:rsidRDefault="007573CC" w:rsidP="007573CC">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7573CC" w:rsidRPr="007573CC" w14:paraId="71731AF5" w14:textId="77777777" w:rsidTr="007573CC">
        <w:trPr>
          <w:trHeight w:val="227"/>
        </w:trPr>
        <w:tc>
          <w:tcPr>
            <w:tcW w:w="360" w:type="pct"/>
            <w:vMerge/>
          </w:tcPr>
          <w:p w14:paraId="5E0C81C0" w14:textId="77777777" w:rsidR="007573CC" w:rsidRPr="007573CC" w:rsidRDefault="007573CC" w:rsidP="007573CC">
            <w:pPr>
              <w:spacing w:after="0" w:line="240" w:lineRule="auto"/>
              <w:jc w:val="center"/>
              <w:rPr>
                <w:rFonts w:ascii="Times New Roman" w:eastAsia="Times New Roman" w:hAnsi="Times New Roman" w:cs="Times New Roman"/>
                <w:sz w:val="20"/>
                <w:szCs w:val="20"/>
                <w:lang w:eastAsia="ru-RU"/>
              </w:rPr>
            </w:pPr>
          </w:p>
        </w:tc>
        <w:tc>
          <w:tcPr>
            <w:tcW w:w="566" w:type="pct"/>
            <w:gridSpan w:val="2"/>
            <w:vMerge/>
          </w:tcPr>
          <w:p w14:paraId="20DA8B47" w14:textId="77777777" w:rsidR="007573CC" w:rsidRPr="007573CC" w:rsidRDefault="007573CC" w:rsidP="007573CC">
            <w:pPr>
              <w:spacing w:after="0" w:line="240" w:lineRule="auto"/>
              <w:rPr>
                <w:rFonts w:ascii="Times New Roman" w:eastAsia="Times New Roman" w:hAnsi="Times New Roman" w:cs="Times New Roman"/>
                <w:sz w:val="20"/>
                <w:szCs w:val="20"/>
                <w:lang w:eastAsia="ru-RU"/>
              </w:rPr>
            </w:pPr>
          </w:p>
        </w:tc>
        <w:tc>
          <w:tcPr>
            <w:tcW w:w="1093" w:type="pct"/>
          </w:tcPr>
          <w:p w14:paraId="7B1DE52D" w14:textId="77777777" w:rsidR="007573CC" w:rsidRPr="007573CC" w:rsidRDefault="007573CC" w:rsidP="007573CC">
            <w:pPr>
              <w:spacing w:after="0" w:line="240" w:lineRule="auto"/>
              <w:ind w:firstLine="31"/>
              <w:contextualSpacing/>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Амбулаторное ветеринарное обслуживание</w:t>
            </w:r>
          </w:p>
        </w:tc>
        <w:tc>
          <w:tcPr>
            <w:tcW w:w="437" w:type="pct"/>
          </w:tcPr>
          <w:p w14:paraId="44EDED01" w14:textId="77777777" w:rsidR="007573CC" w:rsidRPr="007573CC" w:rsidRDefault="007573CC" w:rsidP="007573CC">
            <w:pPr>
              <w:spacing w:after="0" w:line="240" w:lineRule="auto"/>
              <w:contextualSpacing/>
              <w:jc w:val="center"/>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3.10.1</w:t>
            </w:r>
          </w:p>
        </w:tc>
        <w:tc>
          <w:tcPr>
            <w:tcW w:w="944" w:type="pct"/>
            <w:vMerge/>
          </w:tcPr>
          <w:p w14:paraId="76AA0A5D" w14:textId="77777777" w:rsidR="007573CC" w:rsidRPr="007573CC" w:rsidRDefault="007573CC" w:rsidP="007573CC">
            <w:pPr>
              <w:spacing w:after="0" w:line="240" w:lineRule="auto"/>
              <w:ind w:hanging="49"/>
              <w:contextualSpacing/>
              <w:rPr>
                <w:rFonts w:ascii="Times New Roman" w:eastAsia="Times New Roman" w:hAnsi="Times New Roman" w:cs="Times New Roman"/>
                <w:sz w:val="20"/>
                <w:szCs w:val="20"/>
                <w:lang w:eastAsia="ru-RU"/>
              </w:rPr>
            </w:pPr>
          </w:p>
        </w:tc>
        <w:tc>
          <w:tcPr>
            <w:tcW w:w="435" w:type="pct"/>
            <w:vMerge/>
          </w:tcPr>
          <w:p w14:paraId="745C8B2B" w14:textId="77777777" w:rsidR="007573CC" w:rsidRPr="007573CC" w:rsidRDefault="007573CC" w:rsidP="007573CC">
            <w:pPr>
              <w:spacing w:after="0" w:line="240" w:lineRule="auto"/>
              <w:contextualSpacing/>
              <w:jc w:val="center"/>
              <w:rPr>
                <w:rFonts w:ascii="Times New Roman" w:eastAsia="Times New Roman" w:hAnsi="Times New Roman" w:cs="Times New Roman"/>
                <w:sz w:val="20"/>
                <w:szCs w:val="20"/>
                <w:lang w:eastAsia="ru-RU"/>
              </w:rPr>
            </w:pPr>
          </w:p>
        </w:tc>
        <w:tc>
          <w:tcPr>
            <w:tcW w:w="802" w:type="pct"/>
            <w:gridSpan w:val="2"/>
            <w:vMerge/>
          </w:tcPr>
          <w:p w14:paraId="1D53D45A" w14:textId="77777777" w:rsidR="007573CC" w:rsidRPr="007573CC" w:rsidRDefault="007573CC" w:rsidP="007573CC">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63" w:type="pct"/>
            <w:vMerge/>
          </w:tcPr>
          <w:p w14:paraId="3406518B" w14:textId="77777777" w:rsidR="007573CC" w:rsidRPr="007573CC" w:rsidRDefault="007573CC" w:rsidP="007573CC">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7573CC" w:rsidRPr="007573CC" w14:paraId="09DCA9E9" w14:textId="77777777" w:rsidTr="007573CC">
        <w:trPr>
          <w:trHeight w:val="227"/>
        </w:trPr>
        <w:tc>
          <w:tcPr>
            <w:tcW w:w="360" w:type="pct"/>
            <w:vMerge/>
          </w:tcPr>
          <w:p w14:paraId="67DE248F" w14:textId="77777777" w:rsidR="007573CC" w:rsidRPr="007573CC" w:rsidRDefault="007573CC" w:rsidP="007573CC">
            <w:pPr>
              <w:spacing w:after="0" w:line="240" w:lineRule="auto"/>
              <w:jc w:val="center"/>
              <w:rPr>
                <w:rFonts w:ascii="Times New Roman" w:eastAsia="Times New Roman" w:hAnsi="Times New Roman" w:cs="Times New Roman"/>
                <w:sz w:val="20"/>
                <w:szCs w:val="20"/>
                <w:lang w:eastAsia="ru-RU"/>
              </w:rPr>
            </w:pPr>
          </w:p>
        </w:tc>
        <w:tc>
          <w:tcPr>
            <w:tcW w:w="566" w:type="pct"/>
            <w:gridSpan w:val="2"/>
            <w:vMerge/>
          </w:tcPr>
          <w:p w14:paraId="502D7005" w14:textId="77777777" w:rsidR="007573CC" w:rsidRPr="007573CC" w:rsidRDefault="007573CC" w:rsidP="007573CC">
            <w:pPr>
              <w:spacing w:after="0" w:line="240" w:lineRule="auto"/>
              <w:rPr>
                <w:rFonts w:ascii="Times New Roman" w:eastAsia="Times New Roman" w:hAnsi="Times New Roman" w:cs="Times New Roman"/>
                <w:sz w:val="20"/>
                <w:szCs w:val="20"/>
                <w:lang w:eastAsia="ru-RU"/>
              </w:rPr>
            </w:pPr>
          </w:p>
        </w:tc>
        <w:tc>
          <w:tcPr>
            <w:tcW w:w="1093" w:type="pct"/>
          </w:tcPr>
          <w:p w14:paraId="7A2F4322" w14:textId="77777777" w:rsidR="007573CC" w:rsidRPr="007573CC" w:rsidRDefault="007573CC" w:rsidP="007573CC">
            <w:pPr>
              <w:spacing w:after="0" w:line="240" w:lineRule="auto"/>
              <w:ind w:firstLine="31"/>
              <w:contextualSpacing/>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Общественное питание</w:t>
            </w:r>
          </w:p>
        </w:tc>
        <w:tc>
          <w:tcPr>
            <w:tcW w:w="437" w:type="pct"/>
          </w:tcPr>
          <w:p w14:paraId="022F6EF5" w14:textId="77777777" w:rsidR="007573CC" w:rsidRPr="007573CC" w:rsidRDefault="007573CC" w:rsidP="007573CC">
            <w:pPr>
              <w:spacing w:after="0" w:line="240" w:lineRule="auto"/>
              <w:contextualSpacing/>
              <w:jc w:val="center"/>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4.6</w:t>
            </w:r>
          </w:p>
        </w:tc>
        <w:tc>
          <w:tcPr>
            <w:tcW w:w="944" w:type="pct"/>
            <w:vMerge/>
          </w:tcPr>
          <w:p w14:paraId="70C06D5D" w14:textId="77777777" w:rsidR="007573CC" w:rsidRPr="007573CC" w:rsidRDefault="007573CC" w:rsidP="007573CC">
            <w:pPr>
              <w:spacing w:after="0" w:line="240" w:lineRule="auto"/>
              <w:ind w:hanging="49"/>
              <w:contextualSpacing/>
              <w:rPr>
                <w:rFonts w:ascii="Times New Roman" w:eastAsia="Times New Roman" w:hAnsi="Times New Roman" w:cs="Times New Roman"/>
                <w:sz w:val="20"/>
                <w:szCs w:val="20"/>
                <w:lang w:eastAsia="ru-RU"/>
              </w:rPr>
            </w:pPr>
          </w:p>
        </w:tc>
        <w:tc>
          <w:tcPr>
            <w:tcW w:w="435" w:type="pct"/>
            <w:vMerge/>
          </w:tcPr>
          <w:p w14:paraId="21308A1E" w14:textId="77777777" w:rsidR="007573CC" w:rsidRPr="007573CC" w:rsidRDefault="007573CC" w:rsidP="007573CC">
            <w:pPr>
              <w:spacing w:after="0" w:line="240" w:lineRule="auto"/>
              <w:contextualSpacing/>
              <w:jc w:val="center"/>
              <w:rPr>
                <w:rFonts w:ascii="Times New Roman" w:eastAsia="Times New Roman" w:hAnsi="Times New Roman" w:cs="Times New Roman"/>
                <w:sz w:val="20"/>
                <w:szCs w:val="20"/>
                <w:lang w:eastAsia="ru-RU"/>
              </w:rPr>
            </w:pPr>
          </w:p>
        </w:tc>
        <w:tc>
          <w:tcPr>
            <w:tcW w:w="802" w:type="pct"/>
            <w:gridSpan w:val="2"/>
            <w:vMerge/>
          </w:tcPr>
          <w:p w14:paraId="5E2F58B8" w14:textId="77777777" w:rsidR="007573CC" w:rsidRPr="007573CC" w:rsidRDefault="007573CC" w:rsidP="007573CC">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63" w:type="pct"/>
            <w:vMerge/>
          </w:tcPr>
          <w:p w14:paraId="596B710B" w14:textId="77777777" w:rsidR="007573CC" w:rsidRPr="007573CC" w:rsidRDefault="007573CC" w:rsidP="007573CC">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7573CC" w:rsidRPr="007573CC" w14:paraId="1A56D1C9" w14:textId="77777777" w:rsidTr="007573CC">
        <w:trPr>
          <w:trHeight w:val="227"/>
        </w:trPr>
        <w:tc>
          <w:tcPr>
            <w:tcW w:w="360" w:type="pct"/>
            <w:vMerge/>
          </w:tcPr>
          <w:p w14:paraId="716F0D3C" w14:textId="77777777" w:rsidR="007573CC" w:rsidRPr="007573CC" w:rsidRDefault="007573CC" w:rsidP="007573CC">
            <w:pPr>
              <w:spacing w:after="0" w:line="240" w:lineRule="auto"/>
              <w:jc w:val="center"/>
              <w:rPr>
                <w:rFonts w:ascii="Times New Roman" w:eastAsia="Times New Roman" w:hAnsi="Times New Roman" w:cs="Times New Roman"/>
                <w:sz w:val="20"/>
                <w:szCs w:val="20"/>
                <w:lang w:eastAsia="ru-RU"/>
              </w:rPr>
            </w:pPr>
          </w:p>
        </w:tc>
        <w:tc>
          <w:tcPr>
            <w:tcW w:w="566" w:type="pct"/>
            <w:gridSpan w:val="2"/>
            <w:vMerge/>
          </w:tcPr>
          <w:p w14:paraId="4C5B9C79" w14:textId="77777777" w:rsidR="007573CC" w:rsidRPr="007573CC" w:rsidRDefault="007573CC" w:rsidP="007573CC">
            <w:pPr>
              <w:spacing w:after="0" w:line="240" w:lineRule="auto"/>
              <w:rPr>
                <w:rFonts w:ascii="Times New Roman" w:eastAsia="Times New Roman" w:hAnsi="Times New Roman" w:cs="Times New Roman"/>
                <w:sz w:val="20"/>
                <w:szCs w:val="20"/>
                <w:lang w:eastAsia="ru-RU"/>
              </w:rPr>
            </w:pPr>
          </w:p>
        </w:tc>
        <w:tc>
          <w:tcPr>
            <w:tcW w:w="1093" w:type="pct"/>
          </w:tcPr>
          <w:p w14:paraId="718EBA87" w14:textId="77777777" w:rsidR="007573CC" w:rsidRPr="007573CC" w:rsidRDefault="007573CC" w:rsidP="007573CC">
            <w:pPr>
              <w:spacing w:after="0" w:line="240" w:lineRule="auto"/>
              <w:ind w:firstLine="31"/>
              <w:contextualSpacing/>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Стоянка транспортных средств</w:t>
            </w:r>
          </w:p>
        </w:tc>
        <w:tc>
          <w:tcPr>
            <w:tcW w:w="437" w:type="pct"/>
          </w:tcPr>
          <w:p w14:paraId="0B96AE74" w14:textId="77777777" w:rsidR="007573CC" w:rsidRPr="007573CC" w:rsidRDefault="007573CC" w:rsidP="007573CC">
            <w:pPr>
              <w:spacing w:after="0" w:line="240" w:lineRule="auto"/>
              <w:contextualSpacing/>
              <w:jc w:val="center"/>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4.9.2</w:t>
            </w:r>
          </w:p>
        </w:tc>
        <w:tc>
          <w:tcPr>
            <w:tcW w:w="944" w:type="pct"/>
            <w:vMerge/>
          </w:tcPr>
          <w:p w14:paraId="2EAF50B6" w14:textId="77777777" w:rsidR="007573CC" w:rsidRPr="007573CC" w:rsidRDefault="007573CC" w:rsidP="007573CC">
            <w:pPr>
              <w:spacing w:after="0" w:line="240" w:lineRule="auto"/>
              <w:ind w:hanging="49"/>
              <w:contextualSpacing/>
              <w:rPr>
                <w:rFonts w:ascii="Times New Roman" w:eastAsia="Times New Roman" w:hAnsi="Times New Roman" w:cs="Times New Roman"/>
                <w:sz w:val="20"/>
                <w:szCs w:val="20"/>
                <w:lang w:eastAsia="ru-RU"/>
              </w:rPr>
            </w:pPr>
          </w:p>
        </w:tc>
        <w:tc>
          <w:tcPr>
            <w:tcW w:w="435" w:type="pct"/>
            <w:vMerge/>
          </w:tcPr>
          <w:p w14:paraId="16B83547" w14:textId="77777777" w:rsidR="007573CC" w:rsidRPr="007573CC" w:rsidRDefault="007573CC" w:rsidP="007573CC">
            <w:pPr>
              <w:spacing w:after="0" w:line="240" w:lineRule="auto"/>
              <w:contextualSpacing/>
              <w:jc w:val="center"/>
              <w:rPr>
                <w:rFonts w:ascii="Times New Roman" w:eastAsia="Times New Roman" w:hAnsi="Times New Roman" w:cs="Times New Roman"/>
                <w:sz w:val="20"/>
                <w:szCs w:val="20"/>
                <w:lang w:eastAsia="ru-RU"/>
              </w:rPr>
            </w:pPr>
          </w:p>
        </w:tc>
        <w:tc>
          <w:tcPr>
            <w:tcW w:w="802" w:type="pct"/>
            <w:gridSpan w:val="2"/>
            <w:vMerge/>
          </w:tcPr>
          <w:p w14:paraId="33E0B27F" w14:textId="77777777" w:rsidR="007573CC" w:rsidRPr="007573CC" w:rsidRDefault="007573CC" w:rsidP="007573CC">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63" w:type="pct"/>
            <w:vMerge/>
          </w:tcPr>
          <w:p w14:paraId="4E2C7379" w14:textId="77777777" w:rsidR="007573CC" w:rsidRPr="007573CC" w:rsidRDefault="007573CC" w:rsidP="007573CC">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7573CC" w:rsidRPr="007573CC" w14:paraId="75A05170" w14:textId="77777777" w:rsidTr="007573CC">
        <w:trPr>
          <w:trHeight w:val="227"/>
        </w:trPr>
        <w:tc>
          <w:tcPr>
            <w:tcW w:w="360" w:type="pct"/>
            <w:vMerge/>
          </w:tcPr>
          <w:p w14:paraId="0FBAC3EB" w14:textId="77777777" w:rsidR="007573CC" w:rsidRPr="007573CC" w:rsidRDefault="007573CC" w:rsidP="007573CC">
            <w:pPr>
              <w:spacing w:after="0" w:line="240" w:lineRule="auto"/>
              <w:jc w:val="center"/>
              <w:rPr>
                <w:rFonts w:ascii="Times New Roman" w:eastAsia="Times New Roman" w:hAnsi="Times New Roman" w:cs="Times New Roman"/>
                <w:sz w:val="20"/>
                <w:szCs w:val="20"/>
                <w:lang w:eastAsia="ru-RU"/>
              </w:rPr>
            </w:pPr>
          </w:p>
        </w:tc>
        <w:tc>
          <w:tcPr>
            <w:tcW w:w="566" w:type="pct"/>
            <w:gridSpan w:val="2"/>
            <w:vMerge/>
          </w:tcPr>
          <w:p w14:paraId="0AFAD52F" w14:textId="77777777" w:rsidR="007573CC" w:rsidRPr="007573CC" w:rsidRDefault="007573CC" w:rsidP="007573CC">
            <w:pPr>
              <w:spacing w:after="0" w:line="240" w:lineRule="auto"/>
              <w:rPr>
                <w:rFonts w:ascii="Times New Roman" w:eastAsia="Times New Roman" w:hAnsi="Times New Roman" w:cs="Times New Roman"/>
                <w:sz w:val="20"/>
                <w:szCs w:val="20"/>
                <w:lang w:eastAsia="ru-RU"/>
              </w:rPr>
            </w:pPr>
          </w:p>
        </w:tc>
        <w:tc>
          <w:tcPr>
            <w:tcW w:w="1093" w:type="pct"/>
          </w:tcPr>
          <w:p w14:paraId="53D11223" w14:textId="77777777" w:rsidR="007573CC" w:rsidRPr="007573CC" w:rsidRDefault="007573CC" w:rsidP="007573CC">
            <w:pPr>
              <w:spacing w:after="0" w:line="240" w:lineRule="auto"/>
              <w:ind w:firstLine="31"/>
              <w:contextualSpacing/>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Обеспечение занятий спортом в помещениях</w:t>
            </w:r>
          </w:p>
        </w:tc>
        <w:tc>
          <w:tcPr>
            <w:tcW w:w="437" w:type="pct"/>
          </w:tcPr>
          <w:p w14:paraId="16B1AD0C" w14:textId="77777777" w:rsidR="007573CC" w:rsidRPr="007573CC" w:rsidRDefault="007573CC" w:rsidP="007573CC">
            <w:pPr>
              <w:spacing w:after="0" w:line="240" w:lineRule="auto"/>
              <w:contextualSpacing/>
              <w:jc w:val="center"/>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5.1.2</w:t>
            </w:r>
          </w:p>
        </w:tc>
        <w:tc>
          <w:tcPr>
            <w:tcW w:w="944" w:type="pct"/>
            <w:vMerge/>
          </w:tcPr>
          <w:p w14:paraId="39486127" w14:textId="77777777" w:rsidR="007573CC" w:rsidRPr="007573CC" w:rsidRDefault="007573CC" w:rsidP="007573CC">
            <w:pPr>
              <w:spacing w:after="0" w:line="240" w:lineRule="auto"/>
              <w:ind w:hanging="49"/>
              <w:contextualSpacing/>
              <w:rPr>
                <w:rFonts w:ascii="Times New Roman" w:eastAsia="Times New Roman" w:hAnsi="Times New Roman" w:cs="Times New Roman"/>
                <w:sz w:val="20"/>
                <w:szCs w:val="20"/>
                <w:lang w:eastAsia="ru-RU"/>
              </w:rPr>
            </w:pPr>
          </w:p>
        </w:tc>
        <w:tc>
          <w:tcPr>
            <w:tcW w:w="435" w:type="pct"/>
            <w:vMerge/>
          </w:tcPr>
          <w:p w14:paraId="28C3ED10" w14:textId="77777777" w:rsidR="007573CC" w:rsidRPr="007573CC" w:rsidRDefault="007573CC" w:rsidP="007573CC">
            <w:pPr>
              <w:spacing w:after="0" w:line="240" w:lineRule="auto"/>
              <w:contextualSpacing/>
              <w:jc w:val="center"/>
              <w:rPr>
                <w:rFonts w:ascii="Times New Roman" w:eastAsia="Times New Roman" w:hAnsi="Times New Roman" w:cs="Times New Roman"/>
                <w:sz w:val="20"/>
                <w:szCs w:val="20"/>
                <w:lang w:eastAsia="ru-RU"/>
              </w:rPr>
            </w:pPr>
          </w:p>
        </w:tc>
        <w:tc>
          <w:tcPr>
            <w:tcW w:w="802" w:type="pct"/>
            <w:gridSpan w:val="2"/>
            <w:vMerge/>
          </w:tcPr>
          <w:p w14:paraId="7F6A34C2" w14:textId="77777777" w:rsidR="007573CC" w:rsidRPr="007573CC" w:rsidRDefault="007573CC" w:rsidP="007573CC">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63" w:type="pct"/>
            <w:vMerge/>
          </w:tcPr>
          <w:p w14:paraId="2876EE4A" w14:textId="77777777" w:rsidR="007573CC" w:rsidRPr="007573CC" w:rsidRDefault="007573CC" w:rsidP="007573CC">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7573CC" w:rsidRPr="007573CC" w14:paraId="4E69D7D6" w14:textId="77777777" w:rsidTr="007573CC">
        <w:trPr>
          <w:trHeight w:val="227"/>
        </w:trPr>
        <w:tc>
          <w:tcPr>
            <w:tcW w:w="360" w:type="pct"/>
            <w:vMerge/>
          </w:tcPr>
          <w:p w14:paraId="22613D9C" w14:textId="77777777" w:rsidR="007573CC" w:rsidRPr="007573CC" w:rsidRDefault="007573CC" w:rsidP="007573CC">
            <w:pPr>
              <w:spacing w:after="0" w:line="240" w:lineRule="auto"/>
              <w:jc w:val="center"/>
              <w:rPr>
                <w:rFonts w:ascii="Times New Roman" w:eastAsia="Times New Roman" w:hAnsi="Times New Roman" w:cs="Times New Roman"/>
                <w:sz w:val="20"/>
                <w:szCs w:val="20"/>
                <w:lang w:eastAsia="ru-RU"/>
              </w:rPr>
            </w:pPr>
          </w:p>
        </w:tc>
        <w:tc>
          <w:tcPr>
            <w:tcW w:w="566" w:type="pct"/>
            <w:gridSpan w:val="2"/>
            <w:vMerge/>
          </w:tcPr>
          <w:p w14:paraId="07855055" w14:textId="77777777" w:rsidR="007573CC" w:rsidRPr="007573CC" w:rsidRDefault="007573CC" w:rsidP="007573CC">
            <w:pPr>
              <w:spacing w:after="0" w:line="240" w:lineRule="auto"/>
              <w:rPr>
                <w:rFonts w:ascii="Times New Roman" w:eastAsia="Times New Roman" w:hAnsi="Times New Roman" w:cs="Times New Roman"/>
                <w:sz w:val="20"/>
                <w:szCs w:val="20"/>
                <w:lang w:eastAsia="ru-RU"/>
              </w:rPr>
            </w:pPr>
          </w:p>
        </w:tc>
        <w:tc>
          <w:tcPr>
            <w:tcW w:w="1093" w:type="pct"/>
          </w:tcPr>
          <w:p w14:paraId="20678B5F" w14:textId="77777777" w:rsidR="007573CC" w:rsidRPr="007573CC" w:rsidRDefault="007573CC" w:rsidP="007573CC">
            <w:pPr>
              <w:spacing w:after="0" w:line="240" w:lineRule="auto"/>
              <w:ind w:firstLine="31"/>
              <w:contextualSpacing/>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Площадки для занятий спортом</w:t>
            </w:r>
          </w:p>
        </w:tc>
        <w:tc>
          <w:tcPr>
            <w:tcW w:w="437" w:type="pct"/>
          </w:tcPr>
          <w:p w14:paraId="3F5A81B8" w14:textId="77777777" w:rsidR="007573CC" w:rsidRPr="007573CC" w:rsidRDefault="007573CC" w:rsidP="007573CC">
            <w:pPr>
              <w:spacing w:after="0" w:line="240" w:lineRule="auto"/>
              <w:contextualSpacing/>
              <w:jc w:val="center"/>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5.1.3</w:t>
            </w:r>
          </w:p>
        </w:tc>
        <w:tc>
          <w:tcPr>
            <w:tcW w:w="944" w:type="pct"/>
            <w:vMerge/>
          </w:tcPr>
          <w:p w14:paraId="0E2F5141" w14:textId="77777777" w:rsidR="007573CC" w:rsidRPr="007573CC" w:rsidRDefault="007573CC" w:rsidP="007573CC">
            <w:pPr>
              <w:spacing w:after="0" w:line="240" w:lineRule="auto"/>
              <w:ind w:hanging="49"/>
              <w:contextualSpacing/>
              <w:rPr>
                <w:rFonts w:ascii="Times New Roman" w:eastAsia="Times New Roman" w:hAnsi="Times New Roman" w:cs="Times New Roman"/>
                <w:sz w:val="20"/>
                <w:szCs w:val="20"/>
                <w:lang w:eastAsia="ru-RU"/>
              </w:rPr>
            </w:pPr>
          </w:p>
        </w:tc>
        <w:tc>
          <w:tcPr>
            <w:tcW w:w="435" w:type="pct"/>
            <w:vMerge/>
          </w:tcPr>
          <w:p w14:paraId="484CE32F" w14:textId="77777777" w:rsidR="007573CC" w:rsidRPr="007573CC" w:rsidRDefault="007573CC" w:rsidP="007573CC">
            <w:pPr>
              <w:spacing w:after="0" w:line="240" w:lineRule="auto"/>
              <w:contextualSpacing/>
              <w:jc w:val="center"/>
              <w:rPr>
                <w:rFonts w:ascii="Times New Roman" w:eastAsia="Times New Roman" w:hAnsi="Times New Roman" w:cs="Times New Roman"/>
                <w:sz w:val="20"/>
                <w:szCs w:val="20"/>
                <w:lang w:eastAsia="ru-RU"/>
              </w:rPr>
            </w:pPr>
          </w:p>
        </w:tc>
        <w:tc>
          <w:tcPr>
            <w:tcW w:w="802" w:type="pct"/>
            <w:gridSpan w:val="2"/>
            <w:vMerge/>
          </w:tcPr>
          <w:p w14:paraId="48B4613C" w14:textId="77777777" w:rsidR="007573CC" w:rsidRPr="007573CC" w:rsidRDefault="007573CC" w:rsidP="007573CC">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63" w:type="pct"/>
            <w:vMerge/>
          </w:tcPr>
          <w:p w14:paraId="4B03087F" w14:textId="77777777" w:rsidR="007573CC" w:rsidRPr="007573CC" w:rsidRDefault="007573CC" w:rsidP="007573CC">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7573CC" w:rsidRPr="007573CC" w14:paraId="04C727B3" w14:textId="77777777" w:rsidTr="007573CC">
        <w:trPr>
          <w:trHeight w:val="227"/>
        </w:trPr>
        <w:tc>
          <w:tcPr>
            <w:tcW w:w="360" w:type="pct"/>
            <w:vMerge/>
          </w:tcPr>
          <w:p w14:paraId="4D8A1591" w14:textId="77777777" w:rsidR="007573CC" w:rsidRPr="007573CC" w:rsidRDefault="007573CC" w:rsidP="007573CC">
            <w:pPr>
              <w:spacing w:after="0" w:line="240" w:lineRule="auto"/>
              <w:jc w:val="center"/>
              <w:rPr>
                <w:rFonts w:ascii="Times New Roman" w:eastAsia="Times New Roman" w:hAnsi="Times New Roman" w:cs="Times New Roman"/>
                <w:sz w:val="20"/>
                <w:szCs w:val="20"/>
                <w:lang w:eastAsia="ru-RU"/>
              </w:rPr>
            </w:pPr>
          </w:p>
        </w:tc>
        <w:tc>
          <w:tcPr>
            <w:tcW w:w="566" w:type="pct"/>
            <w:gridSpan w:val="2"/>
            <w:vMerge/>
          </w:tcPr>
          <w:p w14:paraId="456A39F0" w14:textId="77777777" w:rsidR="007573CC" w:rsidRPr="007573CC" w:rsidRDefault="007573CC" w:rsidP="007573CC">
            <w:pPr>
              <w:spacing w:after="0" w:line="240" w:lineRule="auto"/>
              <w:rPr>
                <w:rFonts w:ascii="Times New Roman" w:eastAsia="Times New Roman" w:hAnsi="Times New Roman" w:cs="Times New Roman"/>
                <w:sz w:val="20"/>
                <w:szCs w:val="20"/>
                <w:lang w:eastAsia="ru-RU"/>
              </w:rPr>
            </w:pPr>
          </w:p>
        </w:tc>
        <w:tc>
          <w:tcPr>
            <w:tcW w:w="1093" w:type="pct"/>
          </w:tcPr>
          <w:p w14:paraId="173D72FF" w14:textId="77777777" w:rsidR="007573CC" w:rsidRPr="007573CC" w:rsidRDefault="007573CC" w:rsidP="007573CC">
            <w:pPr>
              <w:spacing w:after="0" w:line="240" w:lineRule="auto"/>
              <w:ind w:firstLine="31"/>
              <w:contextualSpacing/>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Обеспечение внутреннего правопорядка</w:t>
            </w:r>
          </w:p>
        </w:tc>
        <w:tc>
          <w:tcPr>
            <w:tcW w:w="437" w:type="pct"/>
          </w:tcPr>
          <w:p w14:paraId="2B716D11" w14:textId="77777777" w:rsidR="007573CC" w:rsidRPr="007573CC" w:rsidRDefault="007573CC" w:rsidP="007573CC">
            <w:pPr>
              <w:spacing w:after="0" w:line="240" w:lineRule="auto"/>
              <w:contextualSpacing/>
              <w:jc w:val="center"/>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8.3</w:t>
            </w:r>
          </w:p>
        </w:tc>
        <w:tc>
          <w:tcPr>
            <w:tcW w:w="944" w:type="pct"/>
            <w:vMerge/>
          </w:tcPr>
          <w:p w14:paraId="3971E324" w14:textId="77777777" w:rsidR="007573CC" w:rsidRPr="007573CC" w:rsidRDefault="007573CC" w:rsidP="007573CC">
            <w:pPr>
              <w:spacing w:after="0" w:line="240" w:lineRule="auto"/>
              <w:ind w:hanging="49"/>
              <w:contextualSpacing/>
              <w:rPr>
                <w:rFonts w:ascii="Times New Roman" w:eastAsia="Times New Roman" w:hAnsi="Times New Roman" w:cs="Times New Roman"/>
                <w:sz w:val="20"/>
                <w:szCs w:val="20"/>
                <w:lang w:eastAsia="ru-RU"/>
              </w:rPr>
            </w:pPr>
          </w:p>
        </w:tc>
        <w:tc>
          <w:tcPr>
            <w:tcW w:w="435" w:type="pct"/>
            <w:vMerge/>
          </w:tcPr>
          <w:p w14:paraId="6123BE3C" w14:textId="77777777" w:rsidR="007573CC" w:rsidRPr="007573CC" w:rsidRDefault="007573CC" w:rsidP="007573CC">
            <w:pPr>
              <w:spacing w:after="0" w:line="240" w:lineRule="auto"/>
              <w:contextualSpacing/>
              <w:jc w:val="center"/>
              <w:rPr>
                <w:rFonts w:ascii="Times New Roman" w:eastAsia="Times New Roman" w:hAnsi="Times New Roman" w:cs="Times New Roman"/>
                <w:sz w:val="20"/>
                <w:szCs w:val="20"/>
                <w:lang w:eastAsia="ru-RU"/>
              </w:rPr>
            </w:pPr>
          </w:p>
        </w:tc>
        <w:tc>
          <w:tcPr>
            <w:tcW w:w="802" w:type="pct"/>
            <w:gridSpan w:val="2"/>
            <w:vMerge/>
          </w:tcPr>
          <w:p w14:paraId="3345DBB0" w14:textId="77777777" w:rsidR="007573CC" w:rsidRPr="007573CC" w:rsidRDefault="007573CC" w:rsidP="007573CC">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63" w:type="pct"/>
            <w:vMerge/>
          </w:tcPr>
          <w:p w14:paraId="1A09CB40" w14:textId="77777777" w:rsidR="007573CC" w:rsidRPr="007573CC" w:rsidRDefault="007573CC" w:rsidP="007573CC">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7573CC" w:rsidRPr="007573CC" w14:paraId="4DE3ECD4" w14:textId="77777777" w:rsidTr="007573CC">
        <w:trPr>
          <w:trHeight w:val="227"/>
        </w:trPr>
        <w:tc>
          <w:tcPr>
            <w:tcW w:w="360" w:type="pct"/>
            <w:vMerge/>
          </w:tcPr>
          <w:p w14:paraId="674AC282" w14:textId="77777777" w:rsidR="007573CC" w:rsidRPr="007573CC" w:rsidRDefault="007573CC" w:rsidP="007573CC">
            <w:pPr>
              <w:spacing w:after="0" w:line="240" w:lineRule="auto"/>
              <w:jc w:val="center"/>
              <w:rPr>
                <w:rFonts w:ascii="Times New Roman" w:eastAsia="Times New Roman" w:hAnsi="Times New Roman" w:cs="Times New Roman"/>
                <w:sz w:val="20"/>
                <w:szCs w:val="20"/>
                <w:lang w:eastAsia="ru-RU"/>
              </w:rPr>
            </w:pPr>
          </w:p>
        </w:tc>
        <w:tc>
          <w:tcPr>
            <w:tcW w:w="566" w:type="pct"/>
            <w:gridSpan w:val="2"/>
            <w:vMerge/>
          </w:tcPr>
          <w:p w14:paraId="3A14F62E" w14:textId="77777777" w:rsidR="007573CC" w:rsidRPr="007573CC" w:rsidRDefault="007573CC" w:rsidP="007573CC">
            <w:pPr>
              <w:spacing w:after="0" w:line="240" w:lineRule="auto"/>
              <w:rPr>
                <w:rFonts w:ascii="Times New Roman" w:eastAsia="Times New Roman" w:hAnsi="Times New Roman" w:cs="Times New Roman"/>
                <w:sz w:val="20"/>
                <w:szCs w:val="20"/>
                <w:lang w:eastAsia="ru-RU"/>
              </w:rPr>
            </w:pPr>
          </w:p>
        </w:tc>
        <w:tc>
          <w:tcPr>
            <w:tcW w:w="1093" w:type="pct"/>
          </w:tcPr>
          <w:p w14:paraId="51350D57" w14:textId="77777777" w:rsidR="007573CC" w:rsidRPr="007573CC" w:rsidRDefault="007573CC" w:rsidP="007573CC">
            <w:pPr>
              <w:spacing w:after="0" w:line="240" w:lineRule="auto"/>
              <w:ind w:firstLine="31"/>
              <w:contextualSpacing/>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Историко-культурная деятельность</w:t>
            </w:r>
          </w:p>
        </w:tc>
        <w:tc>
          <w:tcPr>
            <w:tcW w:w="437" w:type="pct"/>
          </w:tcPr>
          <w:p w14:paraId="7B4D9925" w14:textId="77777777" w:rsidR="007573CC" w:rsidRPr="007573CC" w:rsidRDefault="007573CC" w:rsidP="007573CC">
            <w:pPr>
              <w:spacing w:after="0" w:line="240" w:lineRule="auto"/>
              <w:contextualSpacing/>
              <w:jc w:val="center"/>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9.3</w:t>
            </w:r>
          </w:p>
        </w:tc>
        <w:tc>
          <w:tcPr>
            <w:tcW w:w="944" w:type="pct"/>
            <w:vMerge/>
          </w:tcPr>
          <w:p w14:paraId="6AF918C6" w14:textId="77777777" w:rsidR="007573CC" w:rsidRPr="007573CC" w:rsidRDefault="007573CC" w:rsidP="007573CC">
            <w:pPr>
              <w:spacing w:after="0" w:line="240" w:lineRule="auto"/>
              <w:ind w:hanging="49"/>
              <w:contextualSpacing/>
              <w:rPr>
                <w:rFonts w:ascii="Times New Roman" w:eastAsia="Times New Roman" w:hAnsi="Times New Roman" w:cs="Times New Roman"/>
                <w:sz w:val="20"/>
                <w:szCs w:val="20"/>
                <w:lang w:eastAsia="ru-RU"/>
              </w:rPr>
            </w:pPr>
          </w:p>
        </w:tc>
        <w:tc>
          <w:tcPr>
            <w:tcW w:w="435" w:type="pct"/>
            <w:vMerge/>
          </w:tcPr>
          <w:p w14:paraId="71385957" w14:textId="77777777" w:rsidR="007573CC" w:rsidRPr="007573CC" w:rsidRDefault="007573CC" w:rsidP="007573CC">
            <w:pPr>
              <w:spacing w:after="0" w:line="240" w:lineRule="auto"/>
              <w:contextualSpacing/>
              <w:jc w:val="center"/>
              <w:rPr>
                <w:rFonts w:ascii="Times New Roman" w:eastAsia="Times New Roman" w:hAnsi="Times New Roman" w:cs="Times New Roman"/>
                <w:sz w:val="20"/>
                <w:szCs w:val="20"/>
                <w:lang w:eastAsia="ru-RU"/>
              </w:rPr>
            </w:pPr>
          </w:p>
        </w:tc>
        <w:tc>
          <w:tcPr>
            <w:tcW w:w="802" w:type="pct"/>
            <w:gridSpan w:val="2"/>
            <w:vMerge/>
          </w:tcPr>
          <w:p w14:paraId="19C850B9" w14:textId="77777777" w:rsidR="007573CC" w:rsidRPr="007573CC" w:rsidRDefault="007573CC" w:rsidP="007573CC">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63" w:type="pct"/>
            <w:vMerge/>
          </w:tcPr>
          <w:p w14:paraId="34CD9543" w14:textId="77777777" w:rsidR="007573CC" w:rsidRPr="007573CC" w:rsidRDefault="007573CC" w:rsidP="007573CC">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7573CC" w:rsidRPr="007573CC" w14:paraId="6CF795A0" w14:textId="77777777" w:rsidTr="007573CC">
        <w:trPr>
          <w:trHeight w:val="227"/>
        </w:trPr>
        <w:tc>
          <w:tcPr>
            <w:tcW w:w="360" w:type="pct"/>
            <w:vMerge/>
          </w:tcPr>
          <w:p w14:paraId="3C01516A" w14:textId="77777777" w:rsidR="007573CC" w:rsidRPr="007573CC" w:rsidRDefault="007573CC" w:rsidP="007573CC">
            <w:pPr>
              <w:spacing w:after="0" w:line="240" w:lineRule="auto"/>
              <w:jc w:val="center"/>
              <w:rPr>
                <w:rFonts w:ascii="Times New Roman" w:eastAsia="Times New Roman" w:hAnsi="Times New Roman" w:cs="Times New Roman"/>
                <w:sz w:val="20"/>
                <w:szCs w:val="20"/>
                <w:lang w:eastAsia="ru-RU"/>
              </w:rPr>
            </w:pPr>
          </w:p>
        </w:tc>
        <w:tc>
          <w:tcPr>
            <w:tcW w:w="566" w:type="pct"/>
            <w:gridSpan w:val="2"/>
            <w:vMerge/>
          </w:tcPr>
          <w:p w14:paraId="199D2587" w14:textId="77777777" w:rsidR="007573CC" w:rsidRPr="007573CC" w:rsidRDefault="007573CC" w:rsidP="007573CC">
            <w:pPr>
              <w:spacing w:after="0" w:line="240" w:lineRule="auto"/>
              <w:rPr>
                <w:rFonts w:ascii="Times New Roman" w:eastAsia="Times New Roman" w:hAnsi="Times New Roman" w:cs="Times New Roman"/>
                <w:sz w:val="20"/>
                <w:szCs w:val="20"/>
                <w:lang w:eastAsia="ru-RU"/>
              </w:rPr>
            </w:pPr>
          </w:p>
        </w:tc>
        <w:tc>
          <w:tcPr>
            <w:tcW w:w="1093" w:type="pct"/>
          </w:tcPr>
          <w:p w14:paraId="3CB5739A" w14:textId="77777777" w:rsidR="007573CC" w:rsidRPr="007573CC" w:rsidRDefault="007573CC" w:rsidP="007573CC">
            <w:pPr>
              <w:spacing w:after="0" w:line="240" w:lineRule="auto"/>
              <w:ind w:firstLine="31"/>
              <w:contextualSpacing/>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Улично-дорожная сеть</w:t>
            </w:r>
          </w:p>
        </w:tc>
        <w:tc>
          <w:tcPr>
            <w:tcW w:w="437" w:type="pct"/>
          </w:tcPr>
          <w:p w14:paraId="1820A055" w14:textId="77777777" w:rsidR="007573CC" w:rsidRPr="007573CC" w:rsidRDefault="007573CC" w:rsidP="007573CC">
            <w:pPr>
              <w:spacing w:after="0" w:line="240" w:lineRule="auto"/>
              <w:contextualSpacing/>
              <w:jc w:val="center"/>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12.0.1</w:t>
            </w:r>
          </w:p>
        </w:tc>
        <w:tc>
          <w:tcPr>
            <w:tcW w:w="944" w:type="pct"/>
            <w:vMerge/>
          </w:tcPr>
          <w:p w14:paraId="36B39800" w14:textId="77777777" w:rsidR="007573CC" w:rsidRPr="007573CC" w:rsidRDefault="007573CC" w:rsidP="007573CC">
            <w:pPr>
              <w:spacing w:after="0" w:line="240" w:lineRule="auto"/>
              <w:ind w:hanging="49"/>
              <w:contextualSpacing/>
              <w:jc w:val="center"/>
              <w:rPr>
                <w:rFonts w:ascii="Times New Roman" w:eastAsia="Times New Roman" w:hAnsi="Times New Roman" w:cs="Times New Roman"/>
                <w:sz w:val="20"/>
                <w:szCs w:val="20"/>
                <w:lang w:eastAsia="ru-RU"/>
              </w:rPr>
            </w:pPr>
          </w:p>
        </w:tc>
        <w:tc>
          <w:tcPr>
            <w:tcW w:w="435" w:type="pct"/>
            <w:vMerge/>
          </w:tcPr>
          <w:p w14:paraId="22DAF78B" w14:textId="77777777" w:rsidR="007573CC" w:rsidRPr="007573CC" w:rsidRDefault="007573CC" w:rsidP="007573CC">
            <w:pPr>
              <w:spacing w:after="0" w:line="240" w:lineRule="auto"/>
              <w:contextualSpacing/>
              <w:jc w:val="center"/>
              <w:rPr>
                <w:rFonts w:ascii="Times New Roman" w:eastAsia="Times New Roman" w:hAnsi="Times New Roman" w:cs="Times New Roman"/>
                <w:sz w:val="20"/>
                <w:szCs w:val="20"/>
                <w:lang w:eastAsia="ru-RU"/>
              </w:rPr>
            </w:pPr>
          </w:p>
        </w:tc>
        <w:tc>
          <w:tcPr>
            <w:tcW w:w="802" w:type="pct"/>
            <w:gridSpan w:val="2"/>
            <w:vMerge/>
          </w:tcPr>
          <w:p w14:paraId="4557442C" w14:textId="77777777" w:rsidR="007573CC" w:rsidRPr="007573CC" w:rsidRDefault="007573CC" w:rsidP="007573CC">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63" w:type="pct"/>
            <w:vMerge/>
          </w:tcPr>
          <w:p w14:paraId="3FDF1A0F" w14:textId="77777777" w:rsidR="007573CC" w:rsidRPr="007573CC" w:rsidRDefault="007573CC" w:rsidP="007573CC">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7573CC" w:rsidRPr="007573CC" w14:paraId="519CEE5E" w14:textId="77777777" w:rsidTr="007573CC">
        <w:trPr>
          <w:trHeight w:val="227"/>
        </w:trPr>
        <w:tc>
          <w:tcPr>
            <w:tcW w:w="360" w:type="pct"/>
            <w:vMerge/>
          </w:tcPr>
          <w:p w14:paraId="713415B4" w14:textId="77777777" w:rsidR="007573CC" w:rsidRPr="007573CC" w:rsidRDefault="007573CC" w:rsidP="007573CC">
            <w:pPr>
              <w:spacing w:after="0" w:line="240" w:lineRule="auto"/>
              <w:jc w:val="center"/>
              <w:rPr>
                <w:rFonts w:ascii="Times New Roman" w:eastAsia="Times New Roman" w:hAnsi="Times New Roman" w:cs="Times New Roman"/>
                <w:sz w:val="20"/>
                <w:szCs w:val="20"/>
                <w:lang w:eastAsia="ru-RU"/>
              </w:rPr>
            </w:pPr>
          </w:p>
        </w:tc>
        <w:tc>
          <w:tcPr>
            <w:tcW w:w="566" w:type="pct"/>
            <w:gridSpan w:val="2"/>
            <w:vMerge/>
          </w:tcPr>
          <w:p w14:paraId="7631A0E2" w14:textId="77777777" w:rsidR="007573CC" w:rsidRPr="007573CC" w:rsidRDefault="007573CC" w:rsidP="007573CC">
            <w:pPr>
              <w:spacing w:after="0" w:line="240" w:lineRule="auto"/>
              <w:rPr>
                <w:rFonts w:ascii="Times New Roman" w:eastAsia="Times New Roman" w:hAnsi="Times New Roman" w:cs="Times New Roman"/>
                <w:sz w:val="20"/>
                <w:szCs w:val="20"/>
                <w:lang w:eastAsia="ru-RU"/>
              </w:rPr>
            </w:pPr>
          </w:p>
        </w:tc>
        <w:tc>
          <w:tcPr>
            <w:tcW w:w="1093" w:type="pct"/>
          </w:tcPr>
          <w:p w14:paraId="68F6001A" w14:textId="77777777" w:rsidR="007573CC" w:rsidRPr="007573CC" w:rsidRDefault="007573CC" w:rsidP="007573CC">
            <w:pPr>
              <w:spacing w:after="0" w:line="240" w:lineRule="auto"/>
              <w:ind w:firstLine="31"/>
              <w:contextualSpacing/>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Благоустройство территории</w:t>
            </w:r>
          </w:p>
        </w:tc>
        <w:tc>
          <w:tcPr>
            <w:tcW w:w="437" w:type="pct"/>
          </w:tcPr>
          <w:p w14:paraId="406EC4FB" w14:textId="77777777" w:rsidR="007573CC" w:rsidRPr="007573CC" w:rsidRDefault="007573CC" w:rsidP="007573CC">
            <w:pPr>
              <w:spacing w:after="0" w:line="240" w:lineRule="auto"/>
              <w:contextualSpacing/>
              <w:jc w:val="center"/>
              <w:rPr>
                <w:rFonts w:ascii="Times New Roman" w:eastAsia="Times New Roman" w:hAnsi="Times New Roman" w:cs="Times New Roman"/>
                <w:sz w:val="20"/>
                <w:szCs w:val="20"/>
                <w:lang w:eastAsia="ru-RU"/>
              </w:rPr>
            </w:pPr>
            <w:r w:rsidRPr="007573CC">
              <w:rPr>
                <w:rFonts w:ascii="Times New Roman" w:eastAsia="Times New Roman" w:hAnsi="Times New Roman" w:cs="Times New Roman"/>
                <w:sz w:val="20"/>
                <w:szCs w:val="20"/>
                <w:lang w:eastAsia="ru-RU"/>
              </w:rPr>
              <w:t>12.0.2</w:t>
            </w:r>
          </w:p>
        </w:tc>
        <w:tc>
          <w:tcPr>
            <w:tcW w:w="944" w:type="pct"/>
            <w:vMerge/>
          </w:tcPr>
          <w:p w14:paraId="74879B5C" w14:textId="77777777" w:rsidR="007573CC" w:rsidRPr="007573CC" w:rsidRDefault="007573CC" w:rsidP="007573CC">
            <w:pPr>
              <w:spacing w:after="0" w:line="240" w:lineRule="auto"/>
              <w:ind w:hanging="49"/>
              <w:contextualSpacing/>
              <w:jc w:val="center"/>
              <w:rPr>
                <w:rFonts w:ascii="Times New Roman" w:eastAsia="Times New Roman" w:hAnsi="Times New Roman" w:cs="Times New Roman"/>
                <w:sz w:val="20"/>
                <w:szCs w:val="20"/>
                <w:lang w:eastAsia="ru-RU"/>
              </w:rPr>
            </w:pPr>
          </w:p>
        </w:tc>
        <w:tc>
          <w:tcPr>
            <w:tcW w:w="435" w:type="pct"/>
            <w:vMerge/>
          </w:tcPr>
          <w:p w14:paraId="116011E2" w14:textId="77777777" w:rsidR="007573CC" w:rsidRPr="007573CC" w:rsidRDefault="007573CC" w:rsidP="007573CC">
            <w:pPr>
              <w:spacing w:after="0" w:line="240" w:lineRule="auto"/>
              <w:contextualSpacing/>
              <w:jc w:val="center"/>
              <w:rPr>
                <w:rFonts w:ascii="Times New Roman" w:eastAsia="Times New Roman" w:hAnsi="Times New Roman" w:cs="Times New Roman"/>
                <w:sz w:val="20"/>
                <w:szCs w:val="20"/>
                <w:lang w:eastAsia="ru-RU"/>
              </w:rPr>
            </w:pPr>
          </w:p>
        </w:tc>
        <w:tc>
          <w:tcPr>
            <w:tcW w:w="802" w:type="pct"/>
            <w:gridSpan w:val="2"/>
            <w:vMerge/>
          </w:tcPr>
          <w:p w14:paraId="2D9ACF83" w14:textId="77777777" w:rsidR="007573CC" w:rsidRPr="007573CC" w:rsidRDefault="007573CC" w:rsidP="007573CC">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63" w:type="pct"/>
            <w:vMerge/>
          </w:tcPr>
          <w:p w14:paraId="2717A836" w14:textId="77777777" w:rsidR="007573CC" w:rsidRPr="007573CC" w:rsidRDefault="007573CC" w:rsidP="007573CC">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7573CC" w:rsidRPr="008604FC" w14:paraId="409735F3" w14:textId="77777777" w:rsidTr="007573CC">
        <w:trPr>
          <w:trHeight w:val="227"/>
        </w:trPr>
        <w:tc>
          <w:tcPr>
            <w:tcW w:w="360" w:type="pct"/>
            <w:vMerge w:val="restart"/>
          </w:tcPr>
          <w:p w14:paraId="047501E2" w14:textId="77777777" w:rsidR="008604FC" w:rsidRPr="008604FC" w:rsidRDefault="008604FC" w:rsidP="008604FC">
            <w:pPr>
              <w:spacing w:after="0" w:line="240" w:lineRule="auto"/>
              <w:jc w:val="center"/>
              <w:rPr>
                <w:rFonts w:ascii="Times New Roman" w:hAnsi="Times New Roman" w:cs="Times New Roman"/>
                <w:sz w:val="20"/>
                <w:szCs w:val="20"/>
              </w:rPr>
            </w:pPr>
            <w:r w:rsidRPr="008604FC">
              <w:rPr>
                <w:rFonts w:ascii="Times New Roman" w:hAnsi="Times New Roman" w:cs="Times New Roman"/>
                <w:sz w:val="20"/>
                <w:szCs w:val="20"/>
              </w:rPr>
              <w:t>Ж5</w:t>
            </w:r>
          </w:p>
        </w:tc>
        <w:tc>
          <w:tcPr>
            <w:tcW w:w="566" w:type="pct"/>
            <w:gridSpan w:val="2"/>
            <w:vMerge w:val="restart"/>
          </w:tcPr>
          <w:p w14:paraId="17D5E55D" w14:textId="77777777" w:rsidR="008604FC" w:rsidRPr="008604FC" w:rsidRDefault="008604FC" w:rsidP="008604FC">
            <w:pPr>
              <w:spacing w:after="0" w:line="240" w:lineRule="auto"/>
              <w:jc w:val="center"/>
              <w:rPr>
                <w:rFonts w:ascii="Times New Roman" w:hAnsi="Times New Roman" w:cs="Times New Roman"/>
                <w:sz w:val="20"/>
                <w:szCs w:val="20"/>
              </w:rPr>
            </w:pPr>
            <w:r w:rsidRPr="008604FC">
              <w:rPr>
                <w:rFonts w:ascii="Times New Roman" w:hAnsi="Times New Roman" w:cs="Times New Roman"/>
                <w:sz w:val="20"/>
                <w:szCs w:val="20"/>
              </w:rPr>
              <w:t>Зона застройки дачными домами</w:t>
            </w:r>
          </w:p>
        </w:tc>
        <w:tc>
          <w:tcPr>
            <w:tcW w:w="1093" w:type="pct"/>
          </w:tcPr>
          <w:p w14:paraId="03CCE559" w14:textId="77777777" w:rsidR="008604FC" w:rsidRPr="008604FC" w:rsidRDefault="008604FC" w:rsidP="008604FC">
            <w:pPr>
              <w:pStyle w:val="affb"/>
              <w:ind w:left="0"/>
              <w:rPr>
                <w:sz w:val="20"/>
                <w:szCs w:val="20"/>
              </w:rPr>
            </w:pPr>
            <w:r w:rsidRPr="008604FC">
              <w:rPr>
                <w:sz w:val="20"/>
                <w:szCs w:val="20"/>
              </w:rPr>
              <w:t>Предоставление коммунальных услуг</w:t>
            </w:r>
          </w:p>
        </w:tc>
        <w:tc>
          <w:tcPr>
            <w:tcW w:w="437" w:type="pct"/>
          </w:tcPr>
          <w:p w14:paraId="66874286" w14:textId="77777777" w:rsidR="008604FC" w:rsidRPr="008604FC" w:rsidRDefault="008604FC" w:rsidP="008604FC">
            <w:pPr>
              <w:spacing w:after="0" w:line="240" w:lineRule="auto"/>
              <w:jc w:val="center"/>
              <w:rPr>
                <w:rFonts w:ascii="Times New Roman" w:hAnsi="Times New Roman" w:cs="Times New Roman"/>
                <w:sz w:val="20"/>
                <w:szCs w:val="20"/>
              </w:rPr>
            </w:pPr>
            <w:r w:rsidRPr="008604FC">
              <w:rPr>
                <w:rFonts w:ascii="Times New Roman" w:hAnsi="Times New Roman" w:cs="Times New Roman"/>
                <w:sz w:val="20"/>
                <w:szCs w:val="20"/>
              </w:rPr>
              <w:t>3.1.1</w:t>
            </w:r>
          </w:p>
        </w:tc>
        <w:tc>
          <w:tcPr>
            <w:tcW w:w="944" w:type="pct"/>
            <w:tcBorders>
              <w:bottom w:val="single" w:sz="4" w:space="0" w:color="auto"/>
            </w:tcBorders>
          </w:tcPr>
          <w:p w14:paraId="6E0FFB8C" w14:textId="77777777" w:rsidR="008604FC" w:rsidRPr="008604FC" w:rsidRDefault="008604FC" w:rsidP="008604FC">
            <w:pPr>
              <w:pStyle w:val="affb"/>
              <w:ind w:left="0"/>
              <w:jc w:val="center"/>
              <w:rPr>
                <w:sz w:val="20"/>
                <w:szCs w:val="20"/>
              </w:rPr>
            </w:pPr>
            <w:r w:rsidRPr="008604FC">
              <w:rPr>
                <w:sz w:val="20"/>
                <w:szCs w:val="20"/>
              </w:rPr>
              <w:t>Рынки</w:t>
            </w:r>
          </w:p>
        </w:tc>
        <w:tc>
          <w:tcPr>
            <w:tcW w:w="442" w:type="pct"/>
            <w:gridSpan w:val="2"/>
            <w:tcBorders>
              <w:bottom w:val="single" w:sz="4" w:space="0" w:color="auto"/>
            </w:tcBorders>
          </w:tcPr>
          <w:p w14:paraId="76322723" w14:textId="77777777" w:rsidR="008604FC" w:rsidRPr="008604FC" w:rsidRDefault="008604FC" w:rsidP="008604FC">
            <w:pPr>
              <w:pStyle w:val="affb"/>
              <w:ind w:left="0"/>
              <w:jc w:val="center"/>
              <w:rPr>
                <w:sz w:val="20"/>
                <w:szCs w:val="20"/>
              </w:rPr>
            </w:pPr>
            <w:r w:rsidRPr="008604FC">
              <w:rPr>
                <w:sz w:val="20"/>
                <w:szCs w:val="20"/>
              </w:rPr>
              <w:t>4.3</w:t>
            </w:r>
          </w:p>
        </w:tc>
        <w:tc>
          <w:tcPr>
            <w:tcW w:w="795" w:type="pct"/>
          </w:tcPr>
          <w:p w14:paraId="7D145E86" w14:textId="77777777" w:rsidR="008604FC" w:rsidRPr="008604FC" w:rsidRDefault="008604FC" w:rsidP="008604FC">
            <w:pPr>
              <w:pStyle w:val="ConsPlusNormal"/>
              <w:widowControl/>
              <w:ind w:firstLine="0"/>
              <w:rPr>
                <w:rFonts w:ascii="Times New Roman" w:hAnsi="Times New Roman" w:cs="Times New Roman"/>
              </w:rPr>
            </w:pPr>
            <w:r w:rsidRPr="008604FC">
              <w:rPr>
                <w:rFonts w:ascii="Times New Roman" w:hAnsi="Times New Roman" w:cs="Times New Roman"/>
              </w:rPr>
              <w:t>Коммунальное обслуживание</w:t>
            </w:r>
          </w:p>
        </w:tc>
        <w:tc>
          <w:tcPr>
            <w:tcW w:w="363" w:type="pct"/>
          </w:tcPr>
          <w:p w14:paraId="117B41C7" w14:textId="77777777" w:rsidR="008604FC" w:rsidRPr="008604FC" w:rsidRDefault="008604FC" w:rsidP="008604FC">
            <w:pPr>
              <w:pStyle w:val="ConsPlusNormal"/>
              <w:widowControl/>
              <w:ind w:firstLine="0"/>
              <w:rPr>
                <w:rFonts w:ascii="Times New Roman" w:hAnsi="Times New Roman" w:cs="Times New Roman"/>
              </w:rPr>
            </w:pPr>
            <w:r w:rsidRPr="008604FC">
              <w:rPr>
                <w:rFonts w:ascii="Times New Roman" w:hAnsi="Times New Roman" w:cs="Times New Roman"/>
              </w:rPr>
              <w:t>3.1</w:t>
            </w:r>
          </w:p>
        </w:tc>
      </w:tr>
      <w:tr w:rsidR="007573CC" w:rsidRPr="008604FC" w14:paraId="462B60FA" w14:textId="77777777" w:rsidTr="007573CC">
        <w:trPr>
          <w:trHeight w:val="227"/>
        </w:trPr>
        <w:tc>
          <w:tcPr>
            <w:tcW w:w="360" w:type="pct"/>
            <w:vMerge/>
          </w:tcPr>
          <w:p w14:paraId="03FD9023" w14:textId="77777777" w:rsidR="008604FC" w:rsidRPr="008604FC" w:rsidRDefault="008604FC" w:rsidP="008604FC">
            <w:pPr>
              <w:spacing w:after="0" w:line="240" w:lineRule="auto"/>
              <w:jc w:val="center"/>
              <w:rPr>
                <w:rFonts w:ascii="Times New Roman" w:hAnsi="Times New Roman" w:cs="Times New Roman"/>
                <w:sz w:val="20"/>
                <w:szCs w:val="20"/>
              </w:rPr>
            </w:pPr>
          </w:p>
        </w:tc>
        <w:tc>
          <w:tcPr>
            <w:tcW w:w="566" w:type="pct"/>
            <w:gridSpan w:val="2"/>
            <w:vMerge/>
          </w:tcPr>
          <w:p w14:paraId="318F2E90" w14:textId="77777777" w:rsidR="008604FC" w:rsidRPr="008604FC" w:rsidRDefault="008604FC" w:rsidP="008604FC">
            <w:pPr>
              <w:spacing w:after="0" w:line="240" w:lineRule="auto"/>
              <w:jc w:val="center"/>
              <w:rPr>
                <w:rFonts w:ascii="Times New Roman" w:hAnsi="Times New Roman" w:cs="Times New Roman"/>
                <w:sz w:val="20"/>
                <w:szCs w:val="20"/>
              </w:rPr>
            </w:pPr>
          </w:p>
        </w:tc>
        <w:tc>
          <w:tcPr>
            <w:tcW w:w="1093" w:type="pct"/>
          </w:tcPr>
          <w:p w14:paraId="5CFA055B" w14:textId="77777777" w:rsidR="008604FC" w:rsidRPr="008604FC" w:rsidRDefault="008604FC" w:rsidP="008604FC">
            <w:pPr>
              <w:pStyle w:val="affb"/>
              <w:ind w:left="0"/>
              <w:rPr>
                <w:sz w:val="20"/>
                <w:szCs w:val="20"/>
              </w:rPr>
            </w:pPr>
            <w:r w:rsidRPr="008604FC">
              <w:rPr>
                <w:sz w:val="20"/>
                <w:szCs w:val="20"/>
              </w:rPr>
              <w:t>Улично-дорожная сеть</w:t>
            </w:r>
          </w:p>
        </w:tc>
        <w:tc>
          <w:tcPr>
            <w:tcW w:w="437" w:type="pct"/>
          </w:tcPr>
          <w:p w14:paraId="7EAC52FD" w14:textId="77777777" w:rsidR="008604FC" w:rsidRPr="008604FC" w:rsidRDefault="008604FC" w:rsidP="008604FC">
            <w:pPr>
              <w:spacing w:after="0" w:line="240" w:lineRule="auto"/>
              <w:jc w:val="center"/>
              <w:rPr>
                <w:rFonts w:ascii="Times New Roman" w:hAnsi="Times New Roman" w:cs="Times New Roman"/>
                <w:sz w:val="20"/>
                <w:szCs w:val="20"/>
              </w:rPr>
            </w:pPr>
            <w:r w:rsidRPr="008604FC">
              <w:rPr>
                <w:rFonts w:ascii="Times New Roman" w:hAnsi="Times New Roman" w:cs="Times New Roman"/>
                <w:sz w:val="20"/>
                <w:szCs w:val="20"/>
              </w:rPr>
              <w:t>12.0.1</w:t>
            </w:r>
          </w:p>
        </w:tc>
        <w:tc>
          <w:tcPr>
            <w:tcW w:w="944" w:type="pct"/>
            <w:tcBorders>
              <w:bottom w:val="single" w:sz="4" w:space="0" w:color="auto"/>
            </w:tcBorders>
          </w:tcPr>
          <w:p w14:paraId="33F8B96F" w14:textId="77777777" w:rsidR="008604FC" w:rsidRPr="008604FC" w:rsidRDefault="008604FC" w:rsidP="008604FC">
            <w:pPr>
              <w:pStyle w:val="affb"/>
              <w:ind w:left="0"/>
              <w:jc w:val="center"/>
              <w:rPr>
                <w:sz w:val="20"/>
                <w:szCs w:val="20"/>
              </w:rPr>
            </w:pPr>
            <w:r w:rsidRPr="008604FC">
              <w:rPr>
                <w:sz w:val="20"/>
                <w:szCs w:val="20"/>
              </w:rPr>
              <w:t>Магазины</w:t>
            </w:r>
          </w:p>
        </w:tc>
        <w:tc>
          <w:tcPr>
            <w:tcW w:w="442" w:type="pct"/>
            <w:gridSpan w:val="2"/>
            <w:tcBorders>
              <w:bottom w:val="single" w:sz="4" w:space="0" w:color="auto"/>
            </w:tcBorders>
          </w:tcPr>
          <w:p w14:paraId="67EEA52C" w14:textId="77777777" w:rsidR="008604FC" w:rsidRPr="008604FC" w:rsidRDefault="008604FC" w:rsidP="008604FC">
            <w:pPr>
              <w:pStyle w:val="affb"/>
              <w:ind w:left="0"/>
              <w:jc w:val="center"/>
              <w:rPr>
                <w:sz w:val="20"/>
                <w:szCs w:val="20"/>
              </w:rPr>
            </w:pPr>
            <w:r w:rsidRPr="008604FC">
              <w:rPr>
                <w:sz w:val="20"/>
                <w:szCs w:val="20"/>
              </w:rPr>
              <w:t>4.4</w:t>
            </w:r>
          </w:p>
        </w:tc>
        <w:tc>
          <w:tcPr>
            <w:tcW w:w="795" w:type="pct"/>
            <w:vMerge w:val="restart"/>
          </w:tcPr>
          <w:p w14:paraId="49437E9F" w14:textId="77777777" w:rsidR="008604FC" w:rsidRPr="008604FC" w:rsidRDefault="008604FC" w:rsidP="008604FC">
            <w:pPr>
              <w:pStyle w:val="ConsPlusNormal"/>
              <w:widowControl/>
              <w:ind w:firstLine="0"/>
              <w:rPr>
                <w:rFonts w:ascii="Times New Roman" w:hAnsi="Times New Roman" w:cs="Times New Roman"/>
              </w:rPr>
            </w:pPr>
          </w:p>
        </w:tc>
        <w:tc>
          <w:tcPr>
            <w:tcW w:w="363" w:type="pct"/>
            <w:vMerge w:val="restart"/>
          </w:tcPr>
          <w:p w14:paraId="3D5D7A58" w14:textId="77777777" w:rsidR="008604FC" w:rsidRPr="008604FC" w:rsidRDefault="008604FC" w:rsidP="008604FC">
            <w:pPr>
              <w:pStyle w:val="ConsPlusNormal"/>
              <w:widowControl/>
              <w:ind w:firstLine="0"/>
              <w:rPr>
                <w:rFonts w:ascii="Times New Roman" w:hAnsi="Times New Roman" w:cs="Times New Roman"/>
              </w:rPr>
            </w:pPr>
          </w:p>
        </w:tc>
      </w:tr>
      <w:tr w:rsidR="007573CC" w:rsidRPr="008604FC" w14:paraId="417C7DC2" w14:textId="77777777" w:rsidTr="007573CC">
        <w:trPr>
          <w:trHeight w:val="227"/>
        </w:trPr>
        <w:tc>
          <w:tcPr>
            <w:tcW w:w="360" w:type="pct"/>
            <w:vMerge/>
          </w:tcPr>
          <w:p w14:paraId="09343CF4" w14:textId="77777777" w:rsidR="008604FC" w:rsidRPr="008604FC" w:rsidRDefault="008604FC" w:rsidP="008604FC">
            <w:pPr>
              <w:spacing w:after="0" w:line="240" w:lineRule="auto"/>
              <w:jc w:val="center"/>
              <w:rPr>
                <w:rFonts w:ascii="Times New Roman" w:hAnsi="Times New Roman" w:cs="Times New Roman"/>
                <w:sz w:val="20"/>
                <w:szCs w:val="20"/>
              </w:rPr>
            </w:pPr>
          </w:p>
        </w:tc>
        <w:tc>
          <w:tcPr>
            <w:tcW w:w="566" w:type="pct"/>
            <w:gridSpan w:val="2"/>
            <w:vMerge/>
          </w:tcPr>
          <w:p w14:paraId="3412FFDC" w14:textId="77777777" w:rsidR="008604FC" w:rsidRPr="008604FC" w:rsidRDefault="008604FC" w:rsidP="008604FC">
            <w:pPr>
              <w:spacing w:after="0" w:line="240" w:lineRule="auto"/>
              <w:rPr>
                <w:rFonts w:ascii="Times New Roman" w:hAnsi="Times New Roman" w:cs="Times New Roman"/>
                <w:sz w:val="20"/>
                <w:szCs w:val="20"/>
              </w:rPr>
            </w:pPr>
          </w:p>
        </w:tc>
        <w:tc>
          <w:tcPr>
            <w:tcW w:w="1093" w:type="pct"/>
          </w:tcPr>
          <w:p w14:paraId="57EE5CA2" w14:textId="77777777" w:rsidR="008604FC" w:rsidRPr="008604FC" w:rsidRDefault="008604FC" w:rsidP="008604FC">
            <w:pPr>
              <w:spacing w:after="0" w:line="240" w:lineRule="auto"/>
              <w:rPr>
                <w:rFonts w:ascii="Times New Roman" w:hAnsi="Times New Roman" w:cs="Times New Roman"/>
                <w:sz w:val="20"/>
                <w:szCs w:val="20"/>
              </w:rPr>
            </w:pPr>
            <w:r w:rsidRPr="008604FC">
              <w:rPr>
                <w:rFonts w:ascii="Times New Roman" w:hAnsi="Times New Roman" w:cs="Times New Roman"/>
                <w:sz w:val="20"/>
                <w:szCs w:val="20"/>
              </w:rPr>
              <w:t>Благоустройство территории</w:t>
            </w:r>
          </w:p>
        </w:tc>
        <w:tc>
          <w:tcPr>
            <w:tcW w:w="437" w:type="pct"/>
          </w:tcPr>
          <w:p w14:paraId="6E649827" w14:textId="77777777" w:rsidR="008604FC" w:rsidRPr="008604FC" w:rsidRDefault="008604FC" w:rsidP="008604FC">
            <w:pPr>
              <w:spacing w:after="0" w:line="240" w:lineRule="auto"/>
              <w:jc w:val="center"/>
              <w:rPr>
                <w:rFonts w:ascii="Times New Roman" w:hAnsi="Times New Roman" w:cs="Times New Roman"/>
                <w:sz w:val="20"/>
                <w:szCs w:val="20"/>
              </w:rPr>
            </w:pPr>
            <w:r w:rsidRPr="008604FC">
              <w:rPr>
                <w:rFonts w:ascii="Times New Roman" w:hAnsi="Times New Roman" w:cs="Times New Roman"/>
                <w:sz w:val="20"/>
                <w:szCs w:val="20"/>
              </w:rPr>
              <w:t>12.0.2</w:t>
            </w:r>
          </w:p>
        </w:tc>
        <w:tc>
          <w:tcPr>
            <w:tcW w:w="944" w:type="pct"/>
            <w:vMerge w:val="restart"/>
            <w:tcBorders>
              <w:top w:val="single" w:sz="4" w:space="0" w:color="auto"/>
              <w:bottom w:val="single" w:sz="4" w:space="0" w:color="auto"/>
            </w:tcBorders>
          </w:tcPr>
          <w:p w14:paraId="242E0030" w14:textId="77777777" w:rsidR="008604FC" w:rsidRPr="008604FC" w:rsidRDefault="008604FC" w:rsidP="008604FC">
            <w:pPr>
              <w:pStyle w:val="affb"/>
              <w:ind w:left="0"/>
              <w:jc w:val="center"/>
              <w:rPr>
                <w:sz w:val="20"/>
                <w:szCs w:val="20"/>
              </w:rPr>
            </w:pPr>
          </w:p>
        </w:tc>
        <w:tc>
          <w:tcPr>
            <w:tcW w:w="442" w:type="pct"/>
            <w:gridSpan w:val="2"/>
            <w:vMerge w:val="restart"/>
            <w:tcBorders>
              <w:top w:val="single" w:sz="4" w:space="0" w:color="auto"/>
              <w:bottom w:val="single" w:sz="4" w:space="0" w:color="auto"/>
            </w:tcBorders>
          </w:tcPr>
          <w:p w14:paraId="13C9FA32" w14:textId="77777777" w:rsidR="008604FC" w:rsidRPr="008604FC" w:rsidRDefault="008604FC" w:rsidP="008604FC">
            <w:pPr>
              <w:pStyle w:val="affb"/>
              <w:ind w:left="0"/>
              <w:jc w:val="center"/>
              <w:rPr>
                <w:sz w:val="20"/>
                <w:szCs w:val="20"/>
              </w:rPr>
            </w:pPr>
          </w:p>
        </w:tc>
        <w:tc>
          <w:tcPr>
            <w:tcW w:w="795" w:type="pct"/>
            <w:vMerge/>
          </w:tcPr>
          <w:p w14:paraId="469011F3" w14:textId="77777777" w:rsidR="008604FC" w:rsidRPr="008604FC" w:rsidRDefault="008604FC" w:rsidP="008604FC">
            <w:pPr>
              <w:pStyle w:val="ConsPlusNormal"/>
              <w:widowControl/>
              <w:ind w:firstLine="0"/>
              <w:rPr>
                <w:rFonts w:ascii="Times New Roman" w:hAnsi="Times New Roman" w:cs="Times New Roman"/>
              </w:rPr>
            </w:pPr>
          </w:p>
        </w:tc>
        <w:tc>
          <w:tcPr>
            <w:tcW w:w="363" w:type="pct"/>
            <w:vMerge/>
          </w:tcPr>
          <w:p w14:paraId="200D838D" w14:textId="77777777" w:rsidR="008604FC" w:rsidRPr="008604FC" w:rsidRDefault="008604FC" w:rsidP="008604FC">
            <w:pPr>
              <w:pStyle w:val="ConsPlusNormal"/>
              <w:widowControl/>
              <w:ind w:firstLine="0"/>
              <w:rPr>
                <w:rFonts w:ascii="Times New Roman" w:hAnsi="Times New Roman" w:cs="Times New Roman"/>
              </w:rPr>
            </w:pPr>
          </w:p>
        </w:tc>
      </w:tr>
      <w:tr w:rsidR="007573CC" w:rsidRPr="008604FC" w14:paraId="0EFA01DC" w14:textId="77777777" w:rsidTr="007573CC">
        <w:trPr>
          <w:trHeight w:val="227"/>
        </w:trPr>
        <w:tc>
          <w:tcPr>
            <w:tcW w:w="360" w:type="pct"/>
            <w:vMerge/>
          </w:tcPr>
          <w:p w14:paraId="5FF14488" w14:textId="77777777" w:rsidR="008604FC" w:rsidRPr="008604FC" w:rsidRDefault="008604FC" w:rsidP="008604FC">
            <w:pPr>
              <w:spacing w:after="0" w:line="240" w:lineRule="auto"/>
              <w:jc w:val="center"/>
              <w:rPr>
                <w:rFonts w:ascii="Times New Roman" w:hAnsi="Times New Roman" w:cs="Times New Roman"/>
                <w:sz w:val="20"/>
                <w:szCs w:val="20"/>
              </w:rPr>
            </w:pPr>
          </w:p>
        </w:tc>
        <w:tc>
          <w:tcPr>
            <w:tcW w:w="566" w:type="pct"/>
            <w:gridSpan w:val="2"/>
            <w:vMerge/>
          </w:tcPr>
          <w:p w14:paraId="45DEF311" w14:textId="77777777" w:rsidR="008604FC" w:rsidRPr="008604FC" w:rsidRDefault="008604FC" w:rsidP="008604FC">
            <w:pPr>
              <w:spacing w:after="0" w:line="240" w:lineRule="auto"/>
              <w:rPr>
                <w:rFonts w:ascii="Times New Roman" w:hAnsi="Times New Roman" w:cs="Times New Roman"/>
                <w:sz w:val="20"/>
                <w:szCs w:val="20"/>
              </w:rPr>
            </w:pPr>
          </w:p>
        </w:tc>
        <w:tc>
          <w:tcPr>
            <w:tcW w:w="1093" w:type="pct"/>
          </w:tcPr>
          <w:p w14:paraId="151FAEF7" w14:textId="77777777" w:rsidR="008604FC" w:rsidRPr="008604FC" w:rsidRDefault="008604FC" w:rsidP="008604FC">
            <w:pPr>
              <w:pStyle w:val="affb"/>
              <w:ind w:left="0"/>
              <w:rPr>
                <w:sz w:val="20"/>
                <w:szCs w:val="20"/>
                <w:lang w:eastAsia="en-US"/>
              </w:rPr>
            </w:pPr>
            <w:r w:rsidRPr="008604FC">
              <w:rPr>
                <w:sz w:val="20"/>
                <w:szCs w:val="20"/>
                <w:lang w:eastAsia="en-US"/>
              </w:rPr>
              <w:t>Земельные участки общего пользования</w:t>
            </w:r>
          </w:p>
        </w:tc>
        <w:tc>
          <w:tcPr>
            <w:tcW w:w="437" w:type="pct"/>
          </w:tcPr>
          <w:p w14:paraId="7B8800C2" w14:textId="77777777" w:rsidR="008604FC" w:rsidRPr="008604FC" w:rsidRDefault="008604FC" w:rsidP="008604FC">
            <w:pPr>
              <w:spacing w:after="0" w:line="240" w:lineRule="auto"/>
              <w:jc w:val="center"/>
              <w:rPr>
                <w:rFonts w:ascii="Times New Roman" w:hAnsi="Times New Roman" w:cs="Times New Roman"/>
                <w:sz w:val="20"/>
                <w:szCs w:val="20"/>
              </w:rPr>
            </w:pPr>
            <w:r w:rsidRPr="008604FC">
              <w:rPr>
                <w:rFonts w:ascii="Times New Roman" w:hAnsi="Times New Roman" w:cs="Times New Roman"/>
                <w:sz w:val="20"/>
                <w:szCs w:val="20"/>
              </w:rPr>
              <w:t>13.0</w:t>
            </w:r>
          </w:p>
        </w:tc>
        <w:tc>
          <w:tcPr>
            <w:tcW w:w="944" w:type="pct"/>
            <w:vMerge/>
            <w:tcBorders>
              <w:bottom w:val="single" w:sz="4" w:space="0" w:color="auto"/>
            </w:tcBorders>
          </w:tcPr>
          <w:p w14:paraId="2B921A2C" w14:textId="77777777" w:rsidR="008604FC" w:rsidRPr="008604FC" w:rsidRDefault="008604FC" w:rsidP="008604FC">
            <w:pPr>
              <w:pStyle w:val="affb"/>
              <w:ind w:left="0"/>
              <w:jc w:val="center"/>
              <w:rPr>
                <w:sz w:val="20"/>
                <w:szCs w:val="20"/>
              </w:rPr>
            </w:pPr>
          </w:p>
        </w:tc>
        <w:tc>
          <w:tcPr>
            <w:tcW w:w="442" w:type="pct"/>
            <w:gridSpan w:val="2"/>
            <w:vMerge/>
            <w:tcBorders>
              <w:bottom w:val="single" w:sz="4" w:space="0" w:color="auto"/>
            </w:tcBorders>
          </w:tcPr>
          <w:p w14:paraId="1F02E207" w14:textId="77777777" w:rsidR="008604FC" w:rsidRPr="008604FC" w:rsidRDefault="008604FC" w:rsidP="008604FC">
            <w:pPr>
              <w:pStyle w:val="affb"/>
              <w:ind w:left="0"/>
              <w:jc w:val="center"/>
              <w:rPr>
                <w:sz w:val="20"/>
                <w:szCs w:val="20"/>
              </w:rPr>
            </w:pPr>
          </w:p>
        </w:tc>
        <w:tc>
          <w:tcPr>
            <w:tcW w:w="795" w:type="pct"/>
            <w:vMerge/>
          </w:tcPr>
          <w:p w14:paraId="4CA5EA6D" w14:textId="77777777" w:rsidR="008604FC" w:rsidRPr="008604FC" w:rsidRDefault="008604FC" w:rsidP="008604FC">
            <w:pPr>
              <w:pStyle w:val="ConsPlusNormal"/>
              <w:widowControl/>
              <w:ind w:firstLine="0"/>
              <w:rPr>
                <w:rFonts w:ascii="Times New Roman" w:hAnsi="Times New Roman" w:cs="Times New Roman"/>
              </w:rPr>
            </w:pPr>
          </w:p>
        </w:tc>
        <w:tc>
          <w:tcPr>
            <w:tcW w:w="363" w:type="pct"/>
            <w:vMerge/>
          </w:tcPr>
          <w:p w14:paraId="141F472B" w14:textId="77777777" w:rsidR="008604FC" w:rsidRPr="008604FC" w:rsidRDefault="008604FC" w:rsidP="008604FC">
            <w:pPr>
              <w:pStyle w:val="ConsPlusNormal"/>
              <w:widowControl/>
              <w:ind w:firstLine="0"/>
              <w:rPr>
                <w:rFonts w:ascii="Times New Roman" w:hAnsi="Times New Roman" w:cs="Times New Roman"/>
              </w:rPr>
            </w:pPr>
          </w:p>
        </w:tc>
      </w:tr>
      <w:tr w:rsidR="007573CC" w:rsidRPr="008604FC" w14:paraId="008AE3CF" w14:textId="77777777" w:rsidTr="007573CC">
        <w:trPr>
          <w:trHeight w:val="227"/>
        </w:trPr>
        <w:tc>
          <w:tcPr>
            <w:tcW w:w="360" w:type="pct"/>
            <w:vMerge/>
          </w:tcPr>
          <w:p w14:paraId="2826021B" w14:textId="77777777" w:rsidR="008604FC" w:rsidRPr="008604FC" w:rsidRDefault="008604FC" w:rsidP="008604FC">
            <w:pPr>
              <w:spacing w:after="0" w:line="240" w:lineRule="auto"/>
              <w:jc w:val="center"/>
              <w:rPr>
                <w:rFonts w:ascii="Times New Roman" w:hAnsi="Times New Roman" w:cs="Times New Roman"/>
                <w:sz w:val="20"/>
                <w:szCs w:val="20"/>
              </w:rPr>
            </w:pPr>
          </w:p>
        </w:tc>
        <w:tc>
          <w:tcPr>
            <w:tcW w:w="566" w:type="pct"/>
            <w:gridSpan w:val="2"/>
            <w:vMerge/>
          </w:tcPr>
          <w:p w14:paraId="552B8D97" w14:textId="77777777" w:rsidR="008604FC" w:rsidRPr="008604FC" w:rsidRDefault="008604FC" w:rsidP="008604FC">
            <w:pPr>
              <w:spacing w:after="0" w:line="240" w:lineRule="auto"/>
              <w:rPr>
                <w:rFonts w:ascii="Times New Roman" w:hAnsi="Times New Roman" w:cs="Times New Roman"/>
                <w:sz w:val="20"/>
                <w:szCs w:val="20"/>
              </w:rPr>
            </w:pPr>
          </w:p>
        </w:tc>
        <w:tc>
          <w:tcPr>
            <w:tcW w:w="1093" w:type="pct"/>
          </w:tcPr>
          <w:p w14:paraId="02E3B426" w14:textId="77777777" w:rsidR="008604FC" w:rsidRPr="008604FC" w:rsidRDefault="008604FC" w:rsidP="008604FC">
            <w:pPr>
              <w:pStyle w:val="affb"/>
              <w:ind w:left="0"/>
              <w:rPr>
                <w:sz w:val="20"/>
                <w:szCs w:val="20"/>
              </w:rPr>
            </w:pPr>
            <w:r w:rsidRPr="008604FC">
              <w:rPr>
                <w:sz w:val="20"/>
                <w:szCs w:val="20"/>
                <w:lang w:eastAsia="en-US"/>
              </w:rPr>
              <w:t>Ведение огородничества</w:t>
            </w:r>
          </w:p>
        </w:tc>
        <w:tc>
          <w:tcPr>
            <w:tcW w:w="437" w:type="pct"/>
          </w:tcPr>
          <w:p w14:paraId="7482C48F" w14:textId="77777777" w:rsidR="008604FC" w:rsidRPr="008604FC" w:rsidRDefault="008604FC" w:rsidP="008604FC">
            <w:pPr>
              <w:spacing w:after="0" w:line="240" w:lineRule="auto"/>
              <w:jc w:val="center"/>
              <w:rPr>
                <w:rFonts w:ascii="Times New Roman" w:hAnsi="Times New Roman" w:cs="Times New Roman"/>
                <w:sz w:val="20"/>
                <w:szCs w:val="20"/>
              </w:rPr>
            </w:pPr>
            <w:r w:rsidRPr="008604FC">
              <w:rPr>
                <w:rFonts w:ascii="Times New Roman" w:hAnsi="Times New Roman" w:cs="Times New Roman"/>
                <w:sz w:val="20"/>
                <w:szCs w:val="20"/>
              </w:rPr>
              <w:t>13.1</w:t>
            </w:r>
          </w:p>
        </w:tc>
        <w:tc>
          <w:tcPr>
            <w:tcW w:w="944" w:type="pct"/>
            <w:vMerge/>
            <w:tcBorders>
              <w:bottom w:val="single" w:sz="4" w:space="0" w:color="auto"/>
            </w:tcBorders>
          </w:tcPr>
          <w:p w14:paraId="57BB88FA" w14:textId="77777777" w:rsidR="008604FC" w:rsidRPr="008604FC" w:rsidRDefault="008604FC" w:rsidP="008604FC">
            <w:pPr>
              <w:pStyle w:val="affb"/>
              <w:ind w:left="0"/>
              <w:jc w:val="center"/>
              <w:rPr>
                <w:sz w:val="20"/>
                <w:szCs w:val="20"/>
              </w:rPr>
            </w:pPr>
          </w:p>
        </w:tc>
        <w:tc>
          <w:tcPr>
            <w:tcW w:w="442" w:type="pct"/>
            <w:gridSpan w:val="2"/>
            <w:vMerge/>
            <w:tcBorders>
              <w:bottom w:val="single" w:sz="4" w:space="0" w:color="auto"/>
            </w:tcBorders>
          </w:tcPr>
          <w:p w14:paraId="5082C64C" w14:textId="77777777" w:rsidR="008604FC" w:rsidRPr="008604FC" w:rsidRDefault="008604FC" w:rsidP="008604FC">
            <w:pPr>
              <w:pStyle w:val="affb"/>
              <w:ind w:left="0"/>
              <w:jc w:val="center"/>
              <w:rPr>
                <w:sz w:val="20"/>
                <w:szCs w:val="20"/>
              </w:rPr>
            </w:pPr>
          </w:p>
        </w:tc>
        <w:tc>
          <w:tcPr>
            <w:tcW w:w="795" w:type="pct"/>
            <w:vMerge/>
          </w:tcPr>
          <w:p w14:paraId="43FE2587" w14:textId="77777777" w:rsidR="008604FC" w:rsidRPr="008604FC" w:rsidRDefault="008604FC" w:rsidP="008604FC">
            <w:pPr>
              <w:pStyle w:val="ConsPlusNormal"/>
              <w:widowControl/>
              <w:ind w:firstLine="0"/>
              <w:rPr>
                <w:rFonts w:ascii="Times New Roman" w:hAnsi="Times New Roman" w:cs="Times New Roman"/>
              </w:rPr>
            </w:pPr>
          </w:p>
        </w:tc>
        <w:tc>
          <w:tcPr>
            <w:tcW w:w="363" w:type="pct"/>
            <w:vMerge/>
          </w:tcPr>
          <w:p w14:paraId="07F296AB" w14:textId="77777777" w:rsidR="008604FC" w:rsidRPr="008604FC" w:rsidRDefault="008604FC" w:rsidP="008604FC">
            <w:pPr>
              <w:pStyle w:val="ConsPlusNormal"/>
              <w:widowControl/>
              <w:ind w:firstLine="0"/>
              <w:rPr>
                <w:rFonts w:ascii="Times New Roman" w:hAnsi="Times New Roman" w:cs="Times New Roman"/>
              </w:rPr>
            </w:pPr>
          </w:p>
        </w:tc>
      </w:tr>
      <w:tr w:rsidR="007573CC" w:rsidRPr="008604FC" w14:paraId="37CB33B2" w14:textId="77777777" w:rsidTr="007573CC">
        <w:trPr>
          <w:trHeight w:val="227"/>
        </w:trPr>
        <w:tc>
          <w:tcPr>
            <w:tcW w:w="360" w:type="pct"/>
            <w:vMerge/>
          </w:tcPr>
          <w:p w14:paraId="6B522CD3" w14:textId="77777777" w:rsidR="008604FC" w:rsidRPr="008604FC" w:rsidRDefault="008604FC" w:rsidP="008604FC">
            <w:pPr>
              <w:spacing w:after="0" w:line="240" w:lineRule="auto"/>
              <w:jc w:val="center"/>
              <w:rPr>
                <w:rFonts w:ascii="Times New Roman" w:hAnsi="Times New Roman" w:cs="Times New Roman"/>
                <w:sz w:val="20"/>
                <w:szCs w:val="20"/>
              </w:rPr>
            </w:pPr>
          </w:p>
        </w:tc>
        <w:tc>
          <w:tcPr>
            <w:tcW w:w="566" w:type="pct"/>
            <w:gridSpan w:val="2"/>
            <w:vMerge/>
          </w:tcPr>
          <w:p w14:paraId="4A8E966F" w14:textId="77777777" w:rsidR="008604FC" w:rsidRPr="008604FC" w:rsidRDefault="008604FC" w:rsidP="008604FC">
            <w:pPr>
              <w:spacing w:after="0" w:line="240" w:lineRule="auto"/>
              <w:rPr>
                <w:rFonts w:ascii="Times New Roman" w:hAnsi="Times New Roman" w:cs="Times New Roman"/>
                <w:sz w:val="20"/>
                <w:szCs w:val="20"/>
              </w:rPr>
            </w:pPr>
          </w:p>
        </w:tc>
        <w:tc>
          <w:tcPr>
            <w:tcW w:w="1093" w:type="pct"/>
          </w:tcPr>
          <w:p w14:paraId="5B2E0866" w14:textId="77777777" w:rsidR="008604FC" w:rsidRPr="008604FC" w:rsidRDefault="008604FC" w:rsidP="008604FC">
            <w:pPr>
              <w:pStyle w:val="affb"/>
              <w:ind w:left="0"/>
              <w:rPr>
                <w:sz w:val="20"/>
                <w:szCs w:val="20"/>
                <w:lang w:eastAsia="en-US"/>
              </w:rPr>
            </w:pPr>
            <w:r w:rsidRPr="008604FC">
              <w:rPr>
                <w:sz w:val="20"/>
                <w:szCs w:val="20"/>
                <w:lang w:eastAsia="en-US"/>
              </w:rPr>
              <w:t>Ведение садоводства</w:t>
            </w:r>
          </w:p>
        </w:tc>
        <w:tc>
          <w:tcPr>
            <w:tcW w:w="437" w:type="pct"/>
          </w:tcPr>
          <w:p w14:paraId="1005165C" w14:textId="77777777" w:rsidR="008604FC" w:rsidRPr="008604FC" w:rsidRDefault="008604FC" w:rsidP="008604FC">
            <w:pPr>
              <w:spacing w:after="0" w:line="240" w:lineRule="auto"/>
              <w:jc w:val="center"/>
              <w:rPr>
                <w:rFonts w:ascii="Times New Roman" w:hAnsi="Times New Roman" w:cs="Times New Roman"/>
                <w:sz w:val="20"/>
                <w:szCs w:val="20"/>
              </w:rPr>
            </w:pPr>
            <w:r w:rsidRPr="008604FC">
              <w:rPr>
                <w:rFonts w:ascii="Times New Roman" w:hAnsi="Times New Roman" w:cs="Times New Roman"/>
                <w:sz w:val="20"/>
                <w:szCs w:val="20"/>
              </w:rPr>
              <w:t>13.2</w:t>
            </w:r>
          </w:p>
        </w:tc>
        <w:tc>
          <w:tcPr>
            <w:tcW w:w="944" w:type="pct"/>
            <w:vMerge/>
            <w:tcBorders>
              <w:bottom w:val="single" w:sz="4" w:space="0" w:color="auto"/>
            </w:tcBorders>
          </w:tcPr>
          <w:p w14:paraId="2E379114" w14:textId="77777777" w:rsidR="008604FC" w:rsidRPr="008604FC" w:rsidRDefault="008604FC" w:rsidP="008604FC">
            <w:pPr>
              <w:pStyle w:val="affb"/>
              <w:ind w:left="0"/>
              <w:jc w:val="center"/>
              <w:rPr>
                <w:sz w:val="20"/>
                <w:szCs w:val="20"/>
              </w:rPr>
            </w:pPr>
          </w:p>
        </w:tc>
        <w:tc>
          <w:tcPr>
            <w:tcW w:w="442" w:type="pct"/>
            <w:gridSpan w:val="2"/>
            <w:vMerge/>
            <w:tcBorders>
              <w:bottom w:val="single" w:sz="4" w:space="0" w:color="auto"/>
            </w:tcBorders>
          </w:tcPr>
          <w:p w14:paraId="24C574F3" w14:textId="77777777" w:rsidR="008604FC" w:rsidRPr="008604FC" w:rsidRDefault="008604FC" w:rsidP="008604FC">
            <w:pPr>
              <w:pStyle w:val="affb"/>
              <w:ind w:left="0"/>
              <w:jc w:val="center"/>
              <w:rPr>
                <w:sz w:val="20"/>
                <w:szCs w:val="20"/>
              </w:rPr>
            </w:pPr>
          </w:p>
        </w:tc>
        <w:tc>
          <w:tcPr>
            <w:tcW w:w="795" w:type="pct"/>
            <w:vMerge/>
          </w:tcPr>
          <w:p w14:paraId="46244919" w14:textId="77777777" w:rsidR="008604FC" w:rsidRPr="008604FC" w:rsidRDefault="008604FC" w:rsidP="008604FC">
            <w:pPr>
              <w:pStyle w:val="ConsPlusNormal"/>
              <w:widowControl/>
              <w:ind w:firstLine="0"/>
              <w:rPr>
                <w:rFonts w:ascii="Times New Roman" w:hAnsi="Times New Roman" w:cs="Times New Roman"/>
              </w:rPr>
            </w:pPr>
          </w:p>
        </w:tc>
        <w:tc>
          <w:tcPr>
            <w:tcW w:w="363" w:type="pct"/>
            <w:vMerge/>
          </w:tcPr>
          <w:p w14:paraId="79150E1C" w14:textId="77777777" w:rsidR="008604FC" w:rsidRPr="008604FC" w:rsidRDefault="008604FC" w:rsidP="008604FC">
            <w:pPr>
              <w:pStyle w:val="ConsPlusNormal"/>
              <w:widowControl/>
              <w:ind w:firstLine="0"/>
              <w:rPr>
                <w:rFonts w:ascii="Times New Roman" w:hAnsi="Times New Roman" w:cs="Times New Roman"/>
              </w:rPr>
            </w:pPr>
          </w:p>
        </w:tc>
      </w:tr>
      <w:tr w:rsidR="007573CC" w:rsidRPr="008604FC" w14:paraId="52E0FE01" w14:textId="77777777" w:rsidTr="007573CC">
        <w:trPr>
          <w:trHeight w:val="475"/>
        </w:trPr>
        <w:tc>
          <w:tcPr>
            <w:tcW w:w="360" w:type="pct"/>
            <w:vMerge/>
          </w:tcPr>
          <w:p w14:paraId="098B0052" w14:textId="77777777" w:rsidR="008604FC" w:rsidRPr="008604FC" w:rsidRDefault="008604FC" w:rsidP="008604FC">
            <w:pPr>
              <w:spacing w:after="0" w:line="240" w:lineRule="auto"/>
              <w:jc w:val="center"/>
              <w:rPr>
                <w:rFonts w:ascii="Times New Roman" w:hAnsi="Times New Roman" w:cs="Times New Roman"/>
                <w:sz w:val="20"/>
                <w:szCs w:val="20"/>
              </w:rPr>
            </w:pPr>
          </w:p>
        </w:tc>
        <w:tc>
          <w:tcPr>
            <w:tcW w:w="566" w:type="pct"/>
            <w:gridSpan w:val="2"/>
            <w:vMerge/>
          </w:tcPr>
          <w:p w14:paraId="3497F64C" w14:textId="77777777" w:rsidR="008604FC" w:rsidRPr="008604FC" w:rsidRDefault="008604FC" w:rsidP="008604FC">
            <w:pPr>
              <w:spacing w:after="0" w:line="240" w:lineRule="auto"/>
              <w:rPr>
                <w:rFonts w:ascii="Times New Roman" w:hAnsi="Times New Roman" w:cs="Times New Roman"/>
                <w:sz w:val="20"/>
                <w:szCs w:val="20"/>
              </w:rPr>
            </w:pPr>
          </w:p>
        </w:tc>
        <w:tc>
          <w:tcPr>
            <w:tcW w:w="1093" w:type="pct"/>
          </w:tcPr>
          <w:p w14:paraId="44D09767" w14:textId="77777777" w:rsidR="008604FC" w:rsidRPr="008604FC" w:rsidRDefault="008604FC" w:rsidP="008604FC">
            <w:pPr>
              <w:spacing w:after="0" w:line="240" w:lineRule="auto"/>
              <w:rPr>
                <w:rFonts w:ascii="Times New Roman" w:hAnsi="Times New Roman" w:cs="Times New Roman"/>
                <w:sz w:val="20"/>
                <w:szCs w:val="20"/>
              </w:rPr>
            </w:pPr>
            <w:r w:rsidRPr="008604FC">
              <w:rPr>
                <w:rFonts w:ascii="Times New Roman" w:hAnsi="Times New Roman" w:cs="Times New Roman"/>
                <w:sz w:val="20"/>
                <w:szCs w:val="20"/>
              </w:rPr>
              <w:t>Ведение дачного хозяйства</w:t>
            </w:r>
          </w:p>
        </w:tc>
        <w:tc>
          <w:tcPr>
            <w:tcW w:w="437" w:type="pct"/>
          </w:tcPr>
          <w:p w14:paraId="114D2370" w14:textId="77777777" w:rsidR="008604FC" w:rsidRPr="008604FC" w:rsidRDefault="008604FC" w:rsidP="008604FC">
            <w:pPr>
              <w:spacing w:after="0" w:line="240" w:lineRule="auto"/>
              <w:jc w:val="center"/>
              <w:rPr>
                <w:rFonts w:ascii="Times New Roman" w:hAnsi="Times New Roman" w:cs="Times New Roman"/>
                <w:sz w:val="20"/>
                <w:szCs w:val="20"/>
              </w:rPr>
            </w:pPr>
            <w:r w:rsidRPr="008604FC">
              <w:rPr>
                <w:rFonts w:ascii="Times New Roman" w:hAnsi="Times New Roman" w:cs="Times New Roman"/>
                <w:sz w:val="20"/>
                <w:szCs w:val="20"/>
              </w:rPr>
              <w:t>13.3</w:t>
            </w:r>
          </w:p>
        </w:tc>
        <w:tc>
          <w:tcPr>
            <w:tcW w:w="944" w:type="pct"/>
            <w:vMerge/>
            <w:tcBorders>
              <w:bottom w:val="single" w:sz="4" w:space="0" w:color="auto"/>
            </w:tcBorders>
          </w:tcPr>
          <w:p w14:paraId="57552B12" w14:textId="77777777" w:rsidR="008604FC" w:rsidRPr="008604FC" w:rsidRDefault="008604FC" w:rsidP="008604FC">
            <w:pPr>
              <w:pStyle w:val="affb"/>
              <w:ind w:left="0"/>
              <w:jc w:val="center"/>
              <w:rPr>
                <w:sz w:val="20"/>
                <w:szCs w:val="20"/>
              </w:rPr>
            </w:pPr>
          </w:p>
        </w:tc>
        <w:tc>
          <w:tcPr>
            <w:tcW w:w="442" w:type="pct"/>
            <w:gridSpan w:val="2"/>
            <w:vMerge/>
            <w:tcBorders>
              <w:bottom w:val="single" w:sz="4" w:space="0" w:color="auto"/>
            </w:tcBorders>
          </w:tcPr>
          <w:p w14:paraId="796231E5" w14:textId="77777777" w:rsidR="008604FC" w:rsidRPr="008604FC" w:rsidRDefault="008604FC" w:rsidP="008604FC">
            <w:pPr>
              <w:pStyle w:val="affb"/>
              <w:ind w:left="0"/>
              <w:jc w:val="center"/>
              <w:rPr>
                <w:sz w:val="20"/>
                <w:szCs w:val="20"/>
              </w:rPr>
            </w:pPr>
          </w:p>
        </w:tc>
        <w:tc>
          <w:tcPr>
            <w:tcW w:w="795" w:type="pct"/>
            <w:vMerge/>
          </w:tcPr>
          <w:p w14:paraId="47210EA9" w14:textId="77777777" w:rsidR="008604FC" w:rsidRPr="008604FC" w:rsidRDefault="008604FC" w:rsidP="008604FC">
            <w:pPr>
              <w:pStyle w:val="ConsPlusNormal"/>
              <w:widowControl/>
              <w:ind w:firstLine="0"/>
              <w:rPr>
                <w:rFonts w:ascii="Times New Roman" w:hAnsi="Times New Roman" w:cs="Times New Roman"/>
              </w:rPr>
            </w:pPr>
          </w:p>
        </w:tc>
        <w:tc>
          <w:tcPr>
            <w:tcW w:w="363" w:type="pct"/>
            <w:vMerge/>
          </w:tcPr>
          <w:p w14:paraId="5A3C3598" w14:textId="77777777" w:rsidR="008604FC" w:rsidRPr="008604FC" w:rsidRDefault="008604FC" w:rsidP="008604FC">
            <w:pPr>
              <w:pStyle w:val="ConsPlusNormal"/>
              <w:widowControl/>
              <w:ind w:firstLine="0"/>
              <w:rPr>
                <w:rFonts w:ascii="Times New Roman" w:hAnsi="Times New Roman" w:cs="Times New Roman"/>
              </w:rPr>
            </w:pPr>
          </w:p>
        </w:tc>
      </w:tr>
    </w:tbl>
    <w:p w14:paraId="69353E21" w14:textId="77777777" w:rsidR="008604FC" w:rsidRPr="008604FC" w:rsidRDefault="008604FC" w:rsidP="008604FC">
      <w:pPr>
        <w:widowControl w:val="0"/>
        <w:autoSpaceDE w:val="0"/>
        <w:autoSpaceDN w:val="0"/>
        <w:adjustRightInd w:val="0"/>
        <w:spacing w:after="0" w:line="240" w:lineRule="auto"/>
        <w:jc w:val="center"/>
        <w:outlineLvl w:val="2"/>
        <w:rPr>
          <w:rFonts w:ascii="Times New Roman" w:eastAsia="Times New Roman" w:hAnsi="Times New Roman" w:cs="Times New Roman"/>
          <w:b/>
          <w:sz w:val="20"/>
          <w:szCs w:val="20"/>
          <w:lang w:eastAsia="ru-RU"/>
        </w:rPr>
      </w:pPr>
    </w:p>
    <w:p w14:paraId="67B338D4" w14:textId="77777777" w:rsidR="007573CC" w:rsidRPr="007573CC" w:rsidRDefault="007573CC" w:rsidP="007573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4" w:name="_Hlk216793858"/>
      <w:r w:rsidRPr="007573CC">
        <w:rPr>
          <w:rFonts w:ascii="Times New Roman" w:eastAsia="Times New Roman" w:hAnsi="Times New Roman" w:cs="Times New Roman"/>
          <w:sz w:val="24"/>
          <w:szCs w:val="24"/>
          <w:lang w:eastAsia="ru-RU"/>
        </w:rPr>
        <w:t>2. Предельные размеры земельных участков и предельные параметры разрешенного строительства, реконструкции объектов капитального строительства:</w:t>
      </w:r>
    </w:p>
    <w:p w14:paraId="6198169F" w14:textId="77777777" w:rsidR="007573CC" w:rsidRPr="007573CC" w:rsidRDefault="007573CC" w:rsidP="007573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573CC">
        <w:rPr>
          <w:rFonts w:ascii="Times New Roman" w:eastAsia="Times New Roman" w:hAnsi="Times New Roman" w:cs="Times New Roman"/>
          <w:sz w:val="24"/>
          <w:szCs w:val="24"/>
          <w:lang w:eastAsia="ru-RU"/>
        </w:rPr>
        <w:t>1) Минимальная площадь земельных участков:</w:t>
      </w:r>
    </w:p>
    <w:p w14:paraId="22A8CA66" w14:textId="77777777" w:rsidR="007573CC" w:rsidRPr="007573CC" w:rsidRDefault="007573CC" w:rsidP="007573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573CC">
        <w:rPr>
          <w:rFonts w:ascii="Times New Roman" w:eastAsia="Times New Roman" w:hAnsi="Times New Roman" w:cs="Times New Roman"/>
          <w:sz w:val="24"/>
          <w:szCs w:val="24"/>
          <w:lang w:eastAsia="ru-RU"/>
        </w:rPr>
        <w:t>- малоэтажная жилая застройка (индивидуальное жилищное строительство) - 800 квадратных метров;</w:t>
      </w:r>
    </w:p>
    <w:p w14:paraId="40696F77" w14:textId="77777777" w:rsidR="007573CC" w:rsidRPr="007573CC" w:rsidRDefault="007573CC" w:rsidP="007573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573CC">
        <w:rPr>
          <w:rFonts w:ascii="Times New Roman" w:eastAsia="Times New Roman" w:hAnsi="Times New Roman" w:cs="Times New Roman"/>
          <w:sz w:val="24"/>
          <w:szCs w:val="24"/>
          <w:lang w:eastAsia="ru-RU"/>
        </w:rPr>
        <w:t xml:space="preserve">- для размещения дачных и садовых домов - 400 квадратных метров </w:t>
      </w:r>
    </w:p>
    <w:p w14:paraId="27E5FBDA" w14:textId="77777777" w:rsidR="007573CC" w:rsidRPr="007573CC" w:rsidRDefault="007573CC" w:rsidP="007573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573CC">
        <w:rPr>
          <w:rFonts w:ascii="Times New Roman" w:eastAsia="Times New Roman" w:hAnsi="Times New Roman" w:cs="Times New Roman"/>
          <w:sz w:val="24"/>
          <w:szCs w:val="24"/>
          <w:lang w:eastAsia="ru-RU"/>
        </w:rPr>
        <w:t xml:space="preserve">- приусадебный участок личного подсобного хозяйства – 800 квадратных метров </w:t>
      </w:r>
    </w:p>
    <w:p w14:paraId="3CFBA8F2" w14:textId="77777777" w:rsidR="007573CC" w:rsidRPr="007573CC" w:rsidRDefault="007573CC" w:rsidP="007573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573CC">
        <w:rPr>
          <w:rFonts w:ascii="Times New Roman" w:eastAsia="Times New Roman" w:hAnsi="Times New Roman" w:cs="Times New Roman"/>
          <w:sz w:val="24"/>
          <w:szCs w:val="24"/>
          <w:lang w:eastAsia="ru-RU"/>
        </w:rPr>
        <w:t xml:space="preserve">- блокированная жилая застройка - 800 квадратных метров </w:t>
      </w:r>
    </w:p>
    <w:p w14:paraId="1D8D2216" w14:textId="77777777" w:rsidR="007573CC" w:rsidRPr="007573CC" w:rsidRDefault="007573CC" w:rsidP="007573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573CC">
        <w:rPr>
          <w:rFonts w:ascii="Times New Roman" w:eastAsia="Times New Roman" w:hAnsi="Times New Roman" w:cs="Times New Roman"/>
          <w:sz w:val="24"/>
          <w:szCs w:val="24"/>
          <w:lang w:eastAsia="ru-RU"/>
        </w:rPr>
        <w:t>- ведение огородничества - 200 квадратных метров;</w:t>
      </w:r>
    </w:p>
    <w:p w14:paraId="4A61551F" w14:textId="77777777" w:rsidR="007573CC" w:rsidRPr="007573CC" w:rsidRDefault="007573CC" w:rsidP="007573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573CC">
        <w:rPr>
          <w:rFonts w:ascii="Times New Roman" w:eastAsia="Times New Roman" w:hAnsi="Times New Roman" w:cs="Times New Roman"/>
          <w:sz w:val="24"/>
          <w:szCs w:val="24"/>
          <w:lang w:eastAsia="ru-RU"/>
        </w:rPr>
        <w:t>- для сенокошения – 100 квадратных метров;</w:t>
      </w:r>
    </w:p>
    <w:p w14:paraId="130B69C5" w14:textId="77777777" w:rsidR="007573CC" w:rsidRPr="007573CC" w:rsidRDefault="007573CC" w:rsidP="007573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573CC">
        <w:rPr>
          <w:rFonts w:ascii="Times New Roman" w:eastAsia="Times New Roman" w:hAnsi="Times New Roman" w:cs="Times New Roman"/>
          <w:sz w:val="24"/>
          <w:szCs w:val="24"/>
          <w:lang w:eastAsia="ru-RU"/>
        </w:rPr>
        <w:t>- для выпаса сельскохозяйственных животных - 100 квадратных метров;</w:t>
      </w:r>
    </w:p>
    <w:p w14:paraId="37E5666F" w14:textId="77777777" w:rsidR="007573CC" w:rsidRPr="007573CC" w:rsidRDefault="007573CC" w:rsidP="007573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573CC">
        <w:rPr>
          <w:rFonts w:ascii="Times New Roman" w:eastAsia="Times New Roman" w:hAnsi="Times New Roman" w:cs="Times New Roman"/>
          <w:sz w:val="24"/>
          <w:szCs w:val="24"/>
          <w:lang w:eastAsia="ru-RU"/>
        </w:rPr>
        <w:t>- площадки для занятий спортом/парки культуры и отдыха - 100 квадратных метров.</w:t>
      </w:r>
    </w:p>
    <w:p w14:paraId="76978F2E" w14:textId="77777777" w:rsidR="007573CC" w:rsidRPr="007573CC" w:rsidRDefault="007573CC" w:rsidP="007573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573CC">
        <w:rPr>
          <w:rFonts w:ascii="Times New Roman" w:eastAsia="Times New Roman" w:hAnsi="Times New Roman" w:cs="Times New Roman"/>
          <w:sz w:val="24"/>
          <w:szCs w:val="24"/>
          <w:lang w:eastAsia="ru-RU"/>
        </w:rPr>
        <w:t>2) Максимальная площадь земельных участков:</w:t>
      </w:r>
    </w:p>
    <w:p w14:paraId="2F5CD644" w14:textId="2646C927" w:rsidR="007573CC" w:rsidRPr="007573CC" w:rsidRDefault="007573CC" w:rsidP="007573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573CC">
        <w:rPr>
          <w:rFonts w:ascii="Times New Roman" w:eastAsia="Times New Roman" w:hAnsi="Times New Roman" w:cs="Times New Roman"/>
          <w:sz w:val="24"/>
          <w:szCs w:val="24"/>
          <w:lang w:eastAsia="ru-RU"/>
        </w:rPr>
        <w:t>- малоэтажная жилая застройка (индивидуальное жилищное строительство) -</w:t>
      </w:r>
      <w:r>
        <w:rPr>
          <w:rFonts w:ascii="Times New Roman" w:eastAsia="Times New Roman" w:hAnsi="Times New Roman" w:cs="Times New Roman"/>
          <w:sz w:val="24"/>
          <w:szCs w:val="24"/>
          <w:lang w:eastAsia="ru-RU"/>
        </w:rPr>
        <w:t>2</w:t>
      </w:r>
      <w:r w:rsidRPr="007573CC">
        <w:rPr>
          <w:rFonts w:ascii="Times New Roman" w:eastAsia="Times New Roman" w:hAnsi="Times New Roman" w:cs="Times New Roman"/>
          <w:sz w:val="24"/>
          <w:szCs w:val="24"/>
          <w:lang w:eastAsia="ru-RU"/>
        </w:rPr>
        <w:t xml:space="preserve">500 квадратных метров; </w:t>
      </w:r>
    </w:p>
    <w:p w14:paraId="1794C09A" w14:textId="20F3F1A6" w:rsidR="007573CC" w:rsidRPr="007573CC" w:rsidRDefault="007573CC" w:rsidP="007573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5" w:name="_Hlk216792133"/>
      <w:r w:rsidRPr="007573CC">
        <w:rPr>
          <w:rFonts w:ascii="Times New Roman" w:eastAsia="Times New Roman" w:hAnsi="Times New Roman" w:cs="Times New Roman"/>
          <w:sz w:val="24"/>
          <w:szCs w:val="24"/>
          <w:lang w:eastAsia="ru-RU"/>
        </w:rPr>
        <w:t xml:space="preserve">- для размещения дачных и садовых домов - </w:t>
      </w:r>
      <w:r w:rsidR="002F384B">
        <w:rPr>
          <w:rFonts w:ascii="Times New Roman" w:eastAsia="Times New Roman" w:hAnsi="Times New Roman" w:cs="Times New Roman"/>
          <w:sz w:val="24"/>
          <w:szCs w:val="24"/>
          <w:lang w:eastAsia="ru-RU"/>
        </w:rPr>
        <w:t>100</w:t>
      </w:r>
      <w:r w:rsidRPr="007573CC">
        <w:rPr>
          <w:rFonts w:ascii="Times New Roman" w:eastAsia="Times New Roman" w:hAnsi="Times New Roman" w:cs="Times New Roman"/>
          <w:sz w:val="24"/>
          <w:szCs w:val="24"/>
          <w:lang w:eastAsia="ru-RU"/>
        </w:rPr>
        <w:t>00 квадратных метров;</w:t>
      </w:r>
    </w:p>
    <w:bookmarkEnd w:id="5"/>
    <w:p w14:paraId="40AD9BE0" w14:textId="77777777" w:rsidR="007573CC" w:rsidRPr="007573CC" w:rsidRDefault="007573CC" w:rsidP="007573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573CC">
        <w:rPr>
          <w:rFonts w:ascii="Times New Roman" w:eastAsia="Times New Roman" w:hAnsi="Times New Roman" w:cs="Times New Roman"/>
          <w:sz w:val="24"/>
          <w:szCs w:val="24"/>
          <w:lang w:eastAsia="ru-RU"/>
        </w:rPr>
        <w:t>- приусадебный участок личного подсобного хозяйства– 3000 квадратных метров;</w:t>
      </w:r>
    </w:p>
    <w:p w14:paraId="5F41C899" w14:textId="09EC3723" w:rsidR="007573CC" w:rsidRPr="007573CC" w:rsidRDefault="007573CC" w:rsidP="007573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573CC">
        <w:rPr>
          <w:rFonts w:ascii="Times New Roman" w:eastAsia="Times New Roman" w:hAnsi="Times New Roman" w:cs="Times New Roman"/>
          <w:sz w:val="24"/>
          <w:szCs w:val="24"/>
          <w:lang w:eastAsia="ru-RU"/>
        </w:rPr>
        <w:t>- блокированная жилая застройка-</w:t>
      </w:r>
      <w:r w:rsidR="002F384B">
        <w:rPr>
          <w:rFonts w:ascii="Times New Roman" w:eastAsia="Times New Roman" w:hAnsi="Times New Roman" w:cs="Times New Roman"/>
          <w:sz w:val="24"/>
          <w:szCs w:val="24"/>
          <w:lang w:eastAsia="ru-RU"/>
        </w:rPr>
        <w:t>2</w:t>
      </w:r>
      <w:r w:rsidRPr="007573CC">
        <w:rPr>
          <w:rFonts w:ascii="Times New Roman" w:eastAsia="Times New Roman" w:hAnsi="Times New Roman" w:cs="Times New Roman"/>
          <w:sz w:val="24"/>
          <w:szCs w:val="24"/>
          <w:lang w:eastAsia="ru-RU"/>
        </w:rPr>
        <w:t xml:space="preserve">500 квадратных метров. </w:t>
      </w:r>
    </w:p>
    <w:p w14:paraId="79B988D2" w14:textId="77777777" w:rsidR="007573CC" w:rsidRPr="007573CC" w:rsidRDefault="007573CC" w:rsidP="007573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573CC">
        <w:rPr>
          <w:rFonts w:ascii="Times New Roman" w:eastAsia="Times New Roman" w:hAnsi="Times New Roman" w:cs="Times New Roman"/>
          <w:sz w:val="24"/>
          <w:szCs w:val="24"/>
          <w:lang w:eastAsia="ru-RU"/>
        </w:rPr>
        <w:t>- ведение огородничества - 800 квадратных метров;</w:t>
      </w:r>
    </w:p>
    <w:p w14:paraId="5DC2C810" w14:textId="77777777" w:rsidR="007573CC" w:rsidRPr="007573CC" w:rsidRDefault="007573CC" w:rsidP="007573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573CC">
        <w:rPr>
          <w:rFonts w:ascii="Times New Roman" w:eastAsia="Times New Roman" w:hAnsi="Times New Roman" w:cs="Times New Roman"/>
          <w:sz w:val="24"/>
          <w:szCs w:val="24"/>
          <w:lang w:eastAsia="ru-RU"/>
        </w:rPr>
        <w:t>- для сенокошения – 10 000 квадратных метров;</w:t>
      </w:r>
    </w:p>
    <w:p w14:paraId="1481FDAF" w14:textId="77777777" w:rsidR="007573CC" w:rsidRPr="007573CC" w:rsidRDefault="007573CC" w:rsidP="007573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573CC">
        <w:rPr>
          <w:rFonts w:ascii="Times New Roman" w:eastAsia="Times New Roman" w:hAnsi="Times New Roman" w:cs="Times New Roman"/>
          <w:sz w:val="24"/>
          <w:szCs w:val="24"/>
          <w:lang w:eastAsia="ru-RU"/>
        </w:rPr>
        <w:t>- для выпаса сельскохозяйственных животных - 10 000 квадратных метров;</w:t>
      </w:r>
    </w:p>
    <w:p w14:paraId="59EDDD51" w14:textId="77777777" w:rsidR="007573CC" w:rsidRPr="007573CC" w:rsidRDefault="007573CC" w:rsidP="007573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573CC">
        <w:rPr>
          <w:rFonts w:ascii="Times New Roman" w:eastAsia="Times New Roman" w:hAnsi="Times New Roman" w:cs="Times New Roman"/>
          <w:sz w:val="24"/>
          <w:szCs w:val="24"/>
          <w:lang w:eastAsia="ru-RU"/>
        </w:rPr>
        <w:t>- площадки для занятий спортом/парки культуры и отдыха – 1 000 000 квадратных метров.</w:t>
      </w:r>
    </w:p>
    <w:p w14:paraId="155055DA" w14:textId="77777777" w:rsidR="007573CC" w:rsidRPr="007573CC" w:rsidRDefault="007573CC" w:rsidP="007573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573CC">
        <w:rPr>
          <w:rFonts w:ascii="Times New Roman" w:eastAsia="Times New Roman" w:hAnsi="Times New Roman" w:cs="Times New Roman"/>
          <w:sz w:val="24"/>
          <w:szCs w:val="24"/>
          <w:lang w:eastAsia="ru-RU"/>
        </w:rPr>
        <w:t xml:space="preserve">3) Минимальный отступ от границ земельных участков до зданий, строений, </w:t>
      </w:r>
      <w:r w:rsidRPr="007573CC">
        <w:rPr>
          <w:rFonts w:ascii="Times New Roman" w:eastAsia="Times New Roman" w:hAnsi="Times New Roman" w:cs="Times New Roman"/>
          <w:sz w:val="24"/>
          <w:szCs w:val="24"/>
          <w:lang w:eastAsia="ru-RU"/>
        </w:rPr>
        <w:lastRenderedPageBreak/>
        <w:t>сооружений</w:t>
      </w:r>
    </w:p>
    <w:p w14:paraId="45FA557A" w14:textId="77777777" w:rsidR="007573CC" w:rsidRPr="007573CC" w:rsidRDefault="007573CC" w:rsidP="007573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573CC">
        <w:rPr>
          <w:rFonts w:ascii="Times New Roman" w:eastAsia="Times New Roman" w:hAnsi="Times New Roman" w:cs="Times New Roman"/>
          <w:sz w:val="24"/>
          <w:szCs w:val="24"/>
          <w:lang w:eastAsia="ru-RU"/>
        </w:rPr>
        <w:t xml:space="preserve">  1) минимальные отступы зданий, строений, сооружений от границ земельных участков – 3 метра;</w:t>
      </w:r>
    </w:p>
    <w:p w14:paraId="2FADF586" w14:textId="77777777" w:rsidR="007573CC" w:rsidRPr="007573CC" w:rsidRDefault="007573CC" w:rsidP="007573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573CC">
        <w:rPr>
          <w:rFonts w:ascii="Times New Roman" w:eastAsia="Times New Roman" w:hAnsi="Times New Roman" w:cs="Times New Roman"/>
          <w:sz w:val="24"/>
          <w:szCs w:val="24"/>
          <w:lang w:eastAsia="ru-RU"/>
        </w:rPr>
        <w:t>2)минимальный отступ от границ соседнего участка до жилого дома – 5 м;</w:t>
      </w:r>
    </w:p>
    <w:p w14:paraId="3FB0E51B" w14:textId="77777777" w:rsidR="007573CC" w:rsidRPr="007573CC" w:rsidRDefault="007573CC" w:rsidP="007573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573CC">
        <w:rPr>
          <w:rFonts w:ascii="Times New Roman" w:eastAsia="Times New Roman" w:hAnsi="Times New Roman" w:cs="Times New Roman"/>
          <w:sz w:val="24"/>
          <w:szCs w:val="24"/>
          <w:lang w:eastAsia="ru-RU"/>
        </w:rPr>
        <w:t xml:space="preserve">3)минимальный отступ от границ соседнего участка до вспомогательных строений (бани, гаражи и др.) - 1м; </w:t>
      </w:r>
    </w:p>
    <w:p w14:paraId="005204F8" w14:textId="77777777" w:rsidR="007573CC" w:rsidRPr="007573CC" w:rsidRDefault="007573CC" w:rsidP="007573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573CC">
        <w:rPr>
          <w:rFonts w:ascii="Times New Roman" w:eastAsia="Times New Roman" w:hAnsi="Times New Roman" w:cs="Times New Roman"/>
          <w:sz w:val="24"/>
          <w:szCs w:val="24"/>
          <w:lang w:eastAsia="ru-RU"/>
        </w:rPr>
        <w:t>4)  минимальный отступ от окон жилых помещений жилого дома до построек для содержания и разведения домашнего скота и птицы – 15 м;</w:t>
      </w:r>
    </w:p>
    <w:p w14:paraId="65954E7F" w14:textId="77777777" w:rsidR="007573CC" w:rsidRPr="007573CC" w:rsidRDefault="007573CC" w:rsidP="007573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573CC">
        <w:rPr>
          <w:rFonts w:ascii="Times New Roman" w:eastAsia="Times New Roman" w:hAnsi="Times New Roman" w:cs="Times New Roman"/>
          <w:sz w:val="24"/>
          <w:szCs w:val="24"/>
          <w:lang w:eastAsia="ru-RU"/>
        </w:rPr>
        <w:t>4) Максимальное количество этажей надземной части зданий, строений, сооружений на территории земельных участков - 3 этажа, высота здания не должна превышать 12 м.;</w:t>
      </w:r>
    </w:p>
    <w:p w14:paraId="2BF14504" w14:textId="77777777" w:rsidR="007573CC" w:rsidRPr="007573CC" w:rsidRDefault="007573CC" w:rsidP="007573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573CC">
        <w:rPr>
          <w:rFonts w:ascii="Times New Roman" w:eastAsia="Times New Roman" w:hAnsi="Times New Roman" w:cs="Times New Roman"/>
          <w:sz w:val="24"/>
          <w:szCs w:val="24"/>
          <w:lang w:eastAsia="ru-RU"/>
        </w:rPr>
        <w:t xml:space="preserve">Земельные участки для индивидуального жилищного строительства, для ведения личного подсобного хозяйства предназначены для возведения одного жилого дома и размещения подсобных строений и сооружений необходимых для его обслуживания. </w:t>
      </w:r>
    </w:p>
    <w:p w14:paraId="61F17B60" w14:textId="77777777" w:rsidR="007573CC" w:rsidRPr="007573CC" w:rsidRDefault="007573CC" w:rsidP="007573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573CC">
        <w:rPr>
          <w:rFonts w:ascii="Times New Roman" w:eastAsia="Times New Roman" w:hAnsi="Times New Roman" w:cs="Times New Roman"/>
          <w:sz w:val="24"/>
          <w:szCs w:val="24"/>
          <w:lang w:eastAsia="ru-RU"/>
        </w:rPr>
        <w:t xml:space="preserve">Предприятия обслуживания допускается размещать в отдельно стоящих нежилых строениях или встроенно-пристроенных к жилому дому нежилых помещениях с изолированными от жилой части дома входами. </w:t>
      </w:r>
    </w:p>
    <w:p w14:paraId="0816F250" w14:textId="77777777" w:rsidR="007573CC" w:rsidRPr="007573CC" w:rsidRDefault="007573CC" w:rsidP="007573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573CC">
        <w:rPr>
          <w:rFonts w:ascii="Times New Roman" w:eastAsia="Times New Roman" w:hAnsi="Times New Roman" w:cs="Times New Roman"/>
          <w:sz w:val="24"/>
          <w:szCs w:val="24"/>
          <w:lang w:eastAsia="ru-RU"/>
        </w:rPr>
        <w:t>Посадку деревьев на земельном участке следует производить с отступом от границ соседнего участка на расстоянии не менее 2 м – низкорослых деревьев (яблоня, вишня, груша, айва, черешня, слива, и т.д.) и не менее 5 м – высокорослых деревьев, кустарников не менее 1м.</w:t>
      </w:r>
    </w:p>
    <w:p w14:paraId="735A91C5" w14:textId="77777777" w:rsidR="007573CC" w:rsidRPr="007573CC" w:rsidRDefault="007573CC" w:rsidP="007573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573CC">
        <w:rPr>
          <w:rFonts w:ascii="Times New Roman" w:eastAsia="Times New Roman" w:hAnsi="Times New Roman" w:cs="Times New Roman"/>
          <w:sz w:val="24"/>
          <w:szCs w:val="24"/>
          <w:lang w:eastAsia="ru-RU"/>
        </w:rPr>
        <w:t>Все жилые дома и 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 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4м.</w:t>
      </w:r>
    </w:p>
    <w:p w14:paraId="749720EF" w14:textId="77777777" w:rsidR="007573CC" w:rsidRPr="007573CC" w:rsidRDefault="007573CC" w:rsidP="007573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573CC">
        <w:rPr>
          <w:rFonts w:ascii="Times New Roman" w:eastAsia="Times New Roman" w:hAnsi="Times New Roman" w:cs="Times New Roman"/>
          <w:sz w:val="24"/>
          <w:szCs w:val="24"/>
          <w:lang w:eastAsia="ru-RU"/>
        </w:rPr>
        <w:t xml:space="preserve">Размещение навесов должно осуществляться с учетом соблюдения нормативной продолжительности инсоляции придомовых территорий и жилых помещений. Навесы размещаются на расстоянии не менее 0,5 м от границы соседнего участка, которое можно уменьшить при наличии письменного согласия собственника соседнего домовладения. </w:t>
      </w:r>
    </w:p>
    <w:p w14:paraId="64D76017" w14:textId="77777777" w:rsidR="007573CC" w:rsidRPr="007573CC" w:rsidRDefault="007573CC" w:rsidP="007573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573CC">
        <w:rPr>
          <w:rFonts w:ascii="Times New Roman" w:eastAsia="Times New Roman" w:hAnsi="Times New Roman" w:cs="Times New Roman"/>
          <w:sz w:val="24"/>
          <w:szCs w:val="24"/>
          <w:lang w:eastAsia="ru-RU"/>
        </w:rPr>
        <w:t xml:space="preserve">При размещении строений должны соблюдаться нормативные противопожарные расстояния между постройками, расположенными на соседних земельных участках. </w:t>
      </w:r>
    </w:p>
    <w:p w14:paraId="358E4885" w14:textId="77777777" w:rsidR="007573CC" w:rsidRPr="007573CC" w:rsidRDefault="007573CC" w:rsidP="007573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573CC">
        <w:rPr>
          <w:rFonts w:ascii="Times New Roman" w:eastAsia="Times New Roman" w:hAnsi="Times New Roman" w:cs="Times New Roman"/>
          <w:sz w:val="24"/>
          <w:szCs w:val="24"/>
          <w:lang w:eastAsia="ru-RU"/>
        </w:rPr>
        <w:t>Допускается блокировка хозяйственных построек на смежных земельных участках по взаимному согласию их собственников, а также блокировка хозяйственных построек к основному строению.</w:t>
      </w:r>
    </w:p>
    <w:bookmarkEnd w:id="4"/>
    <w:p w14:paraId="2253FDBB" w14:textId="7241CC68" w:rsidR="008604FC" w:rsidRDefault="008604FC" w:rsidP="00DA4DF2">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p>
    <w:p w14:paraId="3223C5CC" w14:textId="77777777" w:rsidR="00DA4DF2" w:rsidRPr="00DA4DF2" w:rsidRDefault="00DA4DF2" w:rsidP="00D17117">
      <w:pPr>
        <w:spacing w:after="0" w:line="240" w:lineRule="auto"/>
        <w:ind w:firstLine="709"/>
        <w:jc w:val="center"/>
        <w:rPr>
          <w:rFonts w:ascii="Times New Roman" w:eastAsia="Times New Roman" w:hAnsi="Times New Roman" w:cs="Times New Roman"/>
          <w:b/>
          <w:sz w:val="24"/>
          <w:szCs w:val="24"/>
          <w:lang w:eastAsia="ru-RU"/>
        </w:rPr>
      </w:pPr>
      <w:r w:rsidRPr="00DA4DF2">
        <w:rPr>
          <w:rFonts w:ascii="Times New Roman" w:eastAsia="Times New Roman" w:hAnsi="Times New Roman" w:cs="Times New Roman"/>
          <w:b/>
          <w:sz w:val="24"/>
          <w:szCs w:val="24"/>
          <w:lang w:eastAsia="ru-RU"/>
        </w:rPr>
        <w:t>Статья 13. Общественно-деловые зоны</w:t>
      </w:r>
    </w:p>
    <w:p w14:paraId="2BB65B17"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1. Виды разрешенного использования земельных участков и объектов капитального строительства:</w:t>
      </w:r>
    </w:p>
    <w:tbl>
      <w:tblPr>
        <w:tblW w:w="524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
        <w:gridCol w:w="1062"/>
        <w:gridCol w:w="1989"/>
        <w:gridCol w:w="794"/>
        <w:gridCol w:w="2024"/>
        <w:gridCol w:w="892"/>
        <w:gridCol w:w="1707"/>
        <w:gridCol w:w="802"/>
      </w:tblGrid>
      <w:tr w:rsidR="002F384B" w:rsidRPr="002F384B" w14:paraId="05B8491C" w14:textId="77777777" w:rsidTr="002F384B">
        <w:trPr>
          <w:jc w:val="center"/>
        </w:trPr>
        <w:tc>
          <w:tcPr>
            <w:tcW w:w="812" w:type="pct"/>
            <w:gridSpan w:val="2"/>
            <w:vMerge w:val="restart"/>
            <w:vAlign w:val="center"/>
          </w:tcPr>
          <w:p w14:paraId="0CF9C1B7" w14:textId="77777777" w:rsidR="002F384B" w:rsidRPr="002F384B" w:rsidRDefault="002F384B" w:rsidP="002F384B">
            <w:pPr>
              <w:tabs>
                <w:tab w:val="left" w:pos="660"/>
                <w:tab w:val="center" w:pos="1365"/>
              </w:tabs>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2F384B">
              <w:rPr>
                <w:rFonts w:ascii="Times New Roman" w:eastAsia="Times New Roman" w:hAnsi="Times New Roman" w:cs="Times New Roman"/>
                <w:b/>
                <w:sz w:val="20"/>
                <w:szCs w:val="20"/>
                <w:lang w:eastAsia="ru-RU"/>
              </w:rPr>
              <w:t>Вид территориальной зоны</w:t>
            </w:r>
          </w:p>
        </w:tc>
        <w:tc>
          <w:tcPr>
            <w:tcW w:w="1420" w:type="pct"/>
            <w:gridSpan w:val="2"/>
            <w:vAlign w:val="center"/>
          </w:tcPr>
          <w:p w14:paraId="648938C2" w14:textId="77777777" w:rsidR="002F384B" w:rsidRPr="002F384B" w:rsidRDefault="002F384B" w:rsidP="002F384B">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2F384B">
              <w:rPr>
                <w:rFonts w:ascii="Times New Roman" w:eastAsia="Times New Roman" w:hAnsi="Times New Roman" w:cs="Times New Roman"/>
                <w:b/>
                <w:sz w:val="20"/>
                <w:szCs w:val="20"/>
                <w:lang w:eastAsia="ru-RU"/>
              </w:rPr>
              <w:t>Основные виды разрешенного использования земельных участков и объектов капитального строительства</w:t>
            </w:r>
          </w:p>
        </w:tc>
        <w:tc>
          <w:tcPr>
            <w:tcW w:w="1488" w:type="pct"/>
            <w:gridSpan w:val="2"/>
            <w:vAlign w:val="center"/>
          </w:tcPr>
          <w:p w14:paraId="7F535BEA" w14:textId="77777777" w:rsidR="002F384B" w:rsidRPr="002F384B" w:rsidRDefault="002F384B" w:rsidP="002F384B">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2F384B">
              <w:rPr>
                <w:rFonts w:ascii="Times New Roman" w:eastAsia="Times New Roman" w:hAnsi="Times New Roman" w:cs="Times New Roman"/>
                <w:b/>
                <w:sz w:val="20"/>
                <w:szCs w:val="20"/>
                <w:lang w:eastAsia="ru-RU"/>
              </w:rPr>
              <w:t>Условно разрешенные виды использования земельных участков и объектов капитального строительства</w:t>
            </w:r>
          </w:p>
        </w:tc>
        <w:tc>
          <w:tcPr>
            <w:tcW w:w="1280" w:type="pct"/>
            <w:gridSpan w:val="2"/>
            <w:vAlign w:val="center"/>
          </w:tcPr>
          <w:p w14:paraId="3BFA205C" w14:textId="77777777" w:rsidR="002F384B" w:rsidRPr="002F384B" w:rsidRDefault="002F384B" w:rsidP="002F384B">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2F384B">
              <w:rPr>
                <w:rFonts w:ascii="Times New Roman" w:eastAsia="Times New Roman" w:hAnsi="Times New Roman" w:cs="Times New Roman"/>
                <w:b/>
                <w:sz w:val="20"/>
                <w:szCs w:val="20"/>
                <w:lang w:eastAsia="ru-RU"/>
              </w:rPr>
              <w:t>Вспомогательные виды использования земельных участков и объектов капитального строительства</w:t>
            </w:r>
          </w:p>
        </w:tc>
      </w:tr>
      <w:tr w:rsidR="002F384B" w:rsidRPr="002F384B" w14:paraId="7BD49CBB" w14:textId="77777777" w:rsidTr="002F384B">
        <w:trPr>
          <w:jc w:val="center"/>
        </w:trPr>
        <w:tc>
          <w:tcPr>
            <w:tcW w:w="812" w:type="pct"/>
            <w:gridSpan w:val="2"/>
            <w:vMerge/>
            <w:vAlign w:val="center"/>
          </w:tcPr>
          <w:p w14:paraId="09D968EE" w14:textId="77777777" w:rsidR="002F384B" w:rsidRPr="002F384B" w:rsidRDefault="002F384B" w:rsidP="002F384B">
            <w:pPr>
              <w:spacing w:after="0" w:line="240" w:lineRule="auto"/>
              <w:jc w:val="center"/>
              <w:rPr>
                <w:rFonts w:ascii="Times New Roman" w:eastAsia="Times New Roman" w:hAnsi="Times New Roman" w:cs="Times New Roman"/>
                <w:b/>
                <w:sz w:val="20"/>
                <w:szCs w:val="20"/>
                <w:lang w:eastAsia="ru-RU"/>
              </w:rPr>
            </w:pPr>
          </w:p>
        </w:tc>
        <w:tc>
          <w:tcPr>
            <w:tcW w:w="1015" w:type="pct"/>
            <w:vAlign w:val="center"/>
          </w:tcPr>
          <w:p w14:paraId="749B16F3" w14:textId="77777777" w:rsidR="002F384B" w:rsidRPr="002F384B" w:rsidRDefault="002F384B" w:rsidP="002F384B">
            <w:pPr>
              <w:spacing w:after="0" w:line="240" w:lineRule="auto"/>
              <w:jc w:val="center"/>
              <w:rPr>
                <w:rFonts w:ascii="Times New Roman" w:eastAsia="Times New Roman" w:hAnsi="Times New Roman" w:cs="Times New Roman"/>
                <w:b/>
                <w:sz w:val="20"/>
                <w:szCs w:val="20"/>
                <w:lang w:eastAsia="ru-RU"/>
              </w:rPr>
            </w:pPr>
            <w:r w:rsidRPr="002F384B">
              <w:rPr>
                <w:rFonts w:ascii="Times New Roman" w:eastAsia="Times New Roman" w:hAnsi="Times New Roman" w:cs="Times New Roman"/>
                <w:b/>
                <w:sz w:val="20"/>
                <w:szCs w:val="20"/>
                <w:lang w:eastAsia="ru-RU"/>
              </w:rPr>
              <w:t>Наименование</w:t>
            </w:r>
          </w:p>
        </w:tc>
        <w:tc>
          <w:tcPr>
            <w:tcW w:w="405" w:type="pct"/>
            <w:vAlign w:val="center"/>
          </w:tcPr>
          <w:p w14:paraId="7CCC53B9" w14:textId="77777777" w:rsidR="002F384B" w:rsidRPr="002F384B" w:rsidRDefault="002F384B" w:rsidP="002F384B">
            <w:pPr>
              <w:spacing w:after="0" w:line="240" w:lineRule="auto"/>
              <w:jc w:val="center"/>
              <w:rPr>
                <w:rFonts w:ascii="Times New Roman" w:eastAsia="Times New Roman" w:hAnsi="Times New Roman" w:cs="Times New Roman"/>
                <w:b/>
                <w:sz w:val="20"/>
                <w:szCs w:val="20"/>
                <w:lang w:eastAsia="ru-RU"/>
              </w:rPr>
            </w:pPr>
            <w:r w:rsidRPr="002F384B">
              <w:rPr>
                <w:rFonts w:ascii="Times New Roman" w:eastAsia="Times New Roman" w:hAnsi="Times New Roman" w:cs="Times New Roman"/>
                <w:b/>
                <w:sz w:val="20"/>
                <w:szCs w:val="20"/>
                <w:lang w:eastAsia="ru-RU"/>
              </w:rPr>
              <w:t>Код вида</w:t>
            </w:r>
          </w:p>
        </w:tc>
        <w:tc>
          <w:tcPr>
            <w:tcW w:w="1033" w:type="pct"/>
            <w:vAlign w:val="center"/>
          </w:tcPr>
          <w:p w14:paraId="45B4CC54" w14:textId="77777777" w:rsidR="002F384B" w:rsidRPr="002F384B" w:rsidRDefault="002F384B" w:rsidP="002F384B">
            <w:pPr>
              <w:spacing w:after="0" w:line="240" w:lineRule="auto"/>
              <w:jc w:val="center"/>
              <w:rPr>
                <w:rFonts w:ascii="Times New Roman" w:eastAsia="Times New Roman" w:hAnsi="Times New Roman" w:cs="Times New Roman"/>
                <w:b/>
                <w:sz w:val="20"/>
                <w:szCs w:val="20"/>
                <w:lang w:eastAsia="ru-RU"/>
              </w:rPr>
            </w:pPr>
            <w:r w:rsidRPr="002F384B">
              <w:rPr>
                <w:rFonts w:ascii="Times New Roman" w:eastAsia="Times New Roman" w:hAnsi="Times New Roman" w:cs="Times New Roman"/>
                <w:b/>
                <w:sz w:val="20"/>
                <w:szCs w:val="20"/>
                <w:lang w:eastAsia="ru-RU"/>
              </w:rPr>
              <w:t>Наименование</w:t>
            </w:r>
          </w:p>
        </w:tc>
        <w:tc>
          <w:tcPr>
            <w:tcW w:w="455" w:type="pct"/>
            <w:vAlign w:val="center"/>
          </w:tcPr>
          <w:p w14:paraId="440F908D" w14:textId="77777777" w:rsidR="002F384B" w:rsidRPr="002F384B" w:rsidRDefault="002F384B" w:rsidP="002F384B">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2F384B">
              <w:rPr>
                <w:rFonts w:ascii="Times New Roman" w:eastAsia="Times New Roman" w:hAnsi="Times New Roman" w:cs="Times New Roman"/>
                <w:b/>
                <w:sz w:val="20"/>
                <w:szCs w:val="20"/>
                <w:lang w:eastAsia="ru-RU"/>
              </w:rPr>
              <w:t>Код вида</w:t>
            </w:r>
          </w:p>
        </w:tc>
        <w:tc>
          <w:tcPr>
            <w:tcW w:w="871" w:type="pct"/>
            <w:vAlign w:val="center"/>
          </w:tcPr>
          <w:p w14:paraId="2429497D" w14:textId="77777777" w:rsidR="002F384B" w:rsidRPr="002F384B" w:rsidRDefault="002F384B" w:rsidP="002F384B">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2F384B">
              <w:rPr>
                <w:rFonts w:ascii="Times New Roman" w:eastAsia="Times New Roman" w:hAnsi="Times New Roman" w:cs="Times New Roman"/>
                <w:b/>
                <w:sz w:val="20"/>
                <w:szCs w:val="20"/>
                <w:lang w:eastAsia="ru-RU"/>
              </w:rPr>
              <w:t>Наименование</w:t>
            </w:r>
          </w:p>
        </w:tc>
        <w:tc>
          <w:tcPr>
            <w:tcW w:w="409" w:type="pct"/>
            <w:vAlign w:val="center"/>
          </w:tcPr>
          <w:p w14:paraId="5EF51933" w14:textId="77777777" w:rsidR="002F384B" w:rsidRPr="002F384B" w:rsidRDefault="002F384B" w:rsidP="002F384B">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2F384B">
              <w:rPr>
                <w:rFonts w:ascii="Times New Roman" w:eastAsia="Times New Roman" w:hAnsi="Times New Roman" w:cs="Times New Roman"/>
                <w:b/>
                <w:sz w:val="20"/>
                <w:szCs w:val="20"/>
                <w:lang w:eastAsia="ru-RU"/>
              </w:rPr>
              <w:t>Код вида</w:t>
            </w:r>
          </w:p>
        </w:tc>
      </w:tr>
      <w:tr w:rsidR="002F384B" w:rsidRPr="002F384B" w14:paraId="76C91638" w14:textId="77777777" w:rsidTr="002F384B">
        <w:trPr>
          <w:jc w:val="center"/>
        </w:trPr>
        <w:tc>
          <w:tcPr>
            <w:tcW w:w="270" w:type="pct"/>
            <w:vMerge w:val="restart"/>
          </w:tcPr>
          <w:p w14:paraId="268D9EA8" w14:textId="77777777" w:rsidR="002F384B" w:rsidRPr="002F384B" w:rsidRDefault="002F384B" w:rsidP="002F384B">
            <w:pPr>
              <w:spacing w:after="0" w:line="240" w:lineRule="auto"/>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ОД</w:t>
            </w:r>
          </w:p>
        </w:tc>
        <w:tc>
          <w:tcPr>
            <w:tcW w:w="542" w:type="pct"/>
            <w:vMerge w:val="restart"/>
          </w:tcPr>
          <w:p w14:paraId="220C5C17" w14:textId="77777777" w:rsidR="002F384B" w:rsidRPr="002F384B" w:rsidRDefault="002F384B" w:rsidP="002F384B">
            <w:pPr>
              <w:spacing w:after="0" w:line="240" w:lineRule="auto"/>
              <w:ind w:firstLine="33"/>
              <w:rPr>
                <w:rFonts w:ascii="Times New Roman" w:eastAsia="Calibri" w:hAnsi="Times New Roman" w:cs="Times New Roman"/>
                <w:sz w:val="20"/>
                <w:szCs w:val="20"/>
                <w:lang w:eastAsia="ar-SA"/>
              </w:rPr>
            </w:pPr>
            <w:r w:rsidRPr="002F384B">
              <w:rPr>
                <w:rFonts w:ascii="Times New Roman" w:eastAsia="Calibri" w:hAnsi="Times New Roman" w:cs="Times New Roman"/>
                <w:sz w:val="20"/>
                <w:szCs w:val="20"/>
                <w:lang w:eastAsia="ar-SA"/>
              </w:rPr>
              <w:t>Общественно-деловая зона</w:t>
            </w:r>
          </w:p>
        </w:tc>
        <w:tc>
          <w:tcPr>
            <w:tcW w:w="1015" w:type="pct"/>
          </w:tcPr>
          <w:p w14:paraId="4F3595A7" w14:textId="77777777" w:rsidR="002F384B" w:rsidRPr="002F384B" w:rsidRDefault="002F384B" w:rsidP="002F384B">
            <w:pPr>
              <w:tabs>
                <w:tab w:val="left" w:pos="927"/>
              </w:tabs>
              <w:suppressAutoHyphens/>
              <w:autoSpaceDE w:val="0"/>
              <w:autoSpaceDN w:val="0"/>
              <w:adjustRightInd w:val="0"/>
              <w:spacing w:after="0" w:line="240" w:lineRule="auto"/>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Административные здания организаций, обеспечивающих предоставление коммунальных услуг</w:t>
            </w:r>
          </w:p>
        </w:tc>
        <w:tc>
          <w:tcPr>
            <w:tcW w:w="405" w:type="pct"/>
          </w:tcPr>
          <w:p w14:paraId="55BB0374"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3.1.2</w:t>
            </w:r>
          </w:p>
        </w:tc>
        <w:tc>
          <w:tcPr>
            <w:tcW w:w="1033" w:type="pct"/>
          </w:tcPr>
          <w:p w14:paraId="0280668A" w14:textId="77777777" w:rsidR="002F384B" w:rsidRPr="002F384B" w:rsidRDefault="002F384B" w:rsidP="002F384B">
            <w:pPr>
              <w:spacing w:after="0" w:line="240" w:lineRule="auto"/>
              <w:contextualSpacing/>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Блокированная жилая застройка</w:t>
            </w:r>
          </w:p>
        </w:tc>
        <w:tc>
          <w:tcPr>
            <w:tcW w:w="455" w:type="pct"/>
          </w:tcPr>
          <w:p w14:paraId="12EA771B"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2.3</w:t>
            </w:r>
          </w:p>
        </w:tc>
        <w:tc>
          <w:tcPr>
            <w:tcW w:w="871" w:type="pct"/>
            <w:tcBorders>
              <w:bottom w:val="single" w:sz="4" w:space="0" w:color="000000"/>
            </w:tcBorders>
          </w:tcPr>
          <w:p w14:paraId="47E7F86A" w14:textId="77777777" w:rsidR="002F384B" w:rsidRPr="002F384B" w:rsidRDefault="002F384B" w:rsidP="002F384B">
            <w:pPr>
              <w:spacing w:after="0" w:line="240" w:lineRule="auto"/>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 xml:space="preserve">Выставочно-ярмарочная деятельность </w:t>
            </w:r>
          </w:p>
        </w:tc>
        <w:tc>
          <w:tcPr>
            <w:tcW w:w="409" w:type="pct"/>
            <w:tcBorders>
              <w:bottom w:val="single" w:sz="4" w:space="0" w:color="000000"/>
            </w:tcBorders>
          </w:tcPr>
          <w:p w14:paraId="2931CE6E" w14:textId="77777777" w:rsidR="002F384B" w:rsidRPr="002F384B" w:rsidRDefault="002F384B" w:rsidP="002F384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4.10.</w:t>
            </w:r>
          </w:p>
        </w:tc>
      </w:tr>
      <w:tr w:rsidR="002F384B" w:rsidRPr="002F384B" w14:paraId="2E0C0A77" w14:textId="77777777" w:rsidTr="002F384B">
        <w:trPr>
          <w:trHeight w:val="547"/>
          <w:jc w:val="center"/>
        </w:trPr>
        <w:tc>
          <w:tcPr>
            <w:tcW w:w="270" w:type="pct"/>
            <w:vMerge/>
          </w:tcPr>
          <w:p w14:paraId="1B664E65" w14:textId="77777777" w:rsidR="002F384B" w:rsidRPr="002F384B" w:rsidRDefault="002F384B" w:rsidP="002F384B">
            <w:pPr>
              <w:spacing w:after="0" w:line="240" w:lineRule="auto"/>
              <w:jc w:val="center"/>
              <w:rPr>
                <w:rFonts w:ascii="Times New Roman" w:eastAsia="Times New Roman" w:hAnsi="Times New Roman" w:cs="Times New Roman"/>
                <w:sz w:val="20"/>
                <w:szCs w:val="20"/>
                <w:lang w:eastAsia="ru-RU"/>
              </w:rPr>
            </w:pPr>
          </w:p>
        </w:tc>
        <w:tc>
          <w:tcPr>
            <w:tcW w:w="542" w:type="pct"/>
            <w:vMerge/>
          </w:tcPr>
          <w:p w14:paraId="3EDA2978" w14:textId="77777777" w:rsidR="002F384B" w:rsidRPr="002F384B" w:rsidRDefault="002F384B" w:rsidP="002F384B">
            <w:pPr>
              <w:spacing w:after="0" w:line="240" w:lineRule="auto"/>
              <w:ind w:firstLine="33"/>
              <w:rPr>
                <w:rFonts w:ascii="Times New Roman" w:eastAsia="Calibri" w:hAnsi="Times New Roman" w:cs="Times New Roman"/>
                <w:sz w:val="20"/>
                <w:szCs w:val="20"/>
                <w:lang w:eastAsia="ar-SA"/>
              </w:rPr>
            </w:pPr>
          </w:p>
        </w:tc>
        <w:tc>
          <w:tcPr>
            <w:tcW w:w="1015" w:type="pct"/>
          </w:tcPr>
          <w:p w14:paraId="5275C3F3" w14:textId="77777777" w:rsidR="002F384B" w:rsidRPr="002F384B" w:rsidRDefault="002F384B" w:rsidP="002F384B">
            <w:pPr>
              <w:tabs>
                <w:tab w:val="left" w:pos="927"/>
              </w:tabs>
              <w:suppressAutoHyphens/>
              <w:autoSpaceDE w:val="0"/>
              <w:autoSpaceDN w:val="0"/>
              <w:adjustRightInd w:val="0"/>
              <w:spacing w:after="0" w:line="240" w:lineRule="auto"/>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Дома социального обслуживания</w:t>
            </w:r>
          </w:p>
        </w:tc>
        <w:tc>
          <w:tcPr>
            <w:tcW w:w="405" w:type="pct"/>
          </w:tcPr>
          <w:p w14:paraId="0AEB1593"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3.2.1.</w:t>
            </w:r>
          </w:p>
        </w:tc>
        <w:tc>
          <w:tcPr>
            <w:tcW w:w="1033" w:type="pct"/>
          </w:tcPr>
          <w:p w14:paraId="77A76923"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Приюты для животных</w:t>
            </w:r>
          </w:p>
        </w:tc>
        <w:tc>
          <w:tcPr>
            <w:tcW w:w="455" w:type="pct"/>
          </w:tcPr>
          <w:p w14:paraId="6C796184"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3.10.2</w:t>
            </w:r>
          </w:p>
        </w:tc>
        <w:tc>
          <w:tcPr>
            <w:tcW w:w="871" w:type="pct"/>
            <w:tcBorders>
              <w:bottom w:val="nil"/>
            </w:tcBorders>
          </w:tcPr>
          <w:p w14:paraId="079F0443" w14:textId="77777777" w:rsidR="002F384B" w:rsidRPr="002F384B" w:rsidRDefault="002F384B" w:rsidP="002F384B">
            <w:pPr>
              <w:tabs>
                <w:tab w:val="left" w:pos="1665"/>
              </w:tabs>
              <w:spacing w:after="0" w:line="240" w:lineRule="auto"/>
              <w:rPr>
                <w:rFonts w:ascii="Times New Roman" w:eastAsia="Times New Roman" w:hAnsi="Times New Roman" w:cs="Times New Roman"/>
                <w:sz w:val="24"/>
                <w:szCs w:val="24"/>
                <w:lang w:eastAsia="ru-RU"/>
              </w:rPr>
            </w:pPr>
            <w:r w:rsidRPr="002F384B">
              <w:rPr>
                <w:rFonts w:ascii="Times New Roman" w:eastAsia="Times New Roman" w:hAnsi="Times New Roman" w:cs="Times New Roman"/>
                <w:sz w:val="20"/>
                <w:szCs w:val="20"/>
                <w:lang w:eastAsia="ru-RU"/>
              </w:rPr>
              <w:t>Хранение автотранспорта</w:t>
            </w:r>
          </w:p>
        </w:tc>
        <w:tc>
          <w:tcPr>
            <w:tcW w:w="409" w:type="pct"/>
            <w:tcBorders>
              <w:bottom w:val="nil"/>
            </w:tcBorders>
          </w:tcPr>
          <w:p w14:paraId="7A7322D4" w14:textId="77777777" w:rsidR="002F384B" w:rsidRPr="002F384B" w:rsidRDefault="002F384B" w:rsidP="002F384B">
            <w:pPr>
              <w:tabs>
                <w:tab w:val="left" w:pos="1665"/>
              </w:tabs>
              <w:spacing w:after="0" w:line="240" w:lineRule="auto"/>
              <w:rPr>
                <w:rFonts w:ascii="Times New Roman" w:eastAsia="Times New Roman" w:hAnsi="Times New Roman" w:cs="Times New Roman"/>
                <w:sz w:val="24"/>
                <w:szCs w:val="24"/>
                <w:lang w:eastAsia="ru-RU"/>
              </w:rPr>
            </w:pPr>
            <w:r w:rsidRPr="002F384B">
              <w:rPr>
                <w:rFonts w:ascii="Times New Roman" w:eastAsia="Times New Roman" w:hAnsi="Times New Roman" w:cs="Times New Roman"/>
                <w:sz w:val="24"/>
                <w:szCs w:val="24"/>
                <w:lang w:eastAsia="ru-RU"/>
              </w:rPr>
              <w:t>2.7.1</w:t>
            </w:r>
          </w:p>
        </w:tc>
      </w:tr>
      <w:tr w:rsidR="002F384B" w:rsidRPr="002F384B" w14:paraId="70011661" w14:textId="77777777" w:rsidTr="002F384B">
        <w:trPr>
          <w:trHeight w:val="547"/>
          <w:jc w:val="center"/>
        </w:trPr>
        <w:tc>
          <w:tcPr>
            <w:tcW w:w="270" w:type="pct"/>
            <w:vMerge/>
          </w:tcPr>
          <w:p w14:paraId="1EFA3CFE" w14:textId="77777777" w:rsidR="002F384B" w:rsidRPr="002F384B" w:rsidRDefault="002F384B" w:rsidP="002F384B">
            <w:pPr>
              <w:spacing w:after="0" w:line="240" w:lineRule="auto"/>
              <w:jc w:val="center"/>
              <w:rPr>
                <w:rFonts w:ascii="Times New Roman" w:eastAsia="Times New Roman" w:hAnsi="Times New Roman" w:cs="Times New Roman"/>
                <w:sz w:val="20"/>
                <w:szCs w:val="20"/>
                <w:lang w:eastAsia="ru-RU"/>
              </w:rPr>
            </w:pPr>
          </w:p>
        </w:tc>
        <w:tc>
          <w:tcPr>
            <w:tcW w:w="542" w:type="pct"/>
            <w:vMerge/>
          </w:tcPr>
          <w:p w14:paraId="010293E0" w14:textId="77777777" w:rsidR="002F384B" w:rsidRPr="002F384B" w:rsidRDefault="002F384B" w:rsidP="002F384B">
            <w:pPr>
              <w:spacing w:after="0" w:line="240" w:lineRule="auto"/>
              <w:ind w:firstLine="33"/>
              <w:rPr>
                <w:rFonts w:ascii="Times New Roman" w:eastAsia="Calibri" w:hAnsi="Times New Roman" w:cs="Times New Roman"/>
                <w:sz w:val="20"/>
                <w:szCs w:val="20"/>
                <w:lang w:eastAsia="ar-SA"/>
              </w:rPr>
            </w:pPr>
          </w:p>
        </w:tc>
        <w:tc>
          <w:tcPr>
            <w:tcW w:w="1015" w:type="pct"/>
          </w:tcPr>
          <w:p w14:paraId="5AEFA34F" w14:textId="77777777" w:rsidR="002F384B" w:rsidRPr="002F384B" w:rsidRDefault="002F384B" w:rsidP="002F384B">
            <w:pPr>
              <w:tabs>
                <w:tab w:val="left" w:pos="927"/>
              </w:tabs>
              <w:suppressAutoHyphens/>
              <w:autoSpaceDE w:val="0"/>
              <w:autoSpaceDN w:val="0"/>
              <w:adjustRightInd w:val="0"/>
              <w:spacing w:after="0" w:line="240" w:lineRule="auto"/>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Оказание социальной помощи населению</w:t>
            </w:r>
          </w:p>
        </w:tc>
        <w:tc>
          <w:tcPr>
            <w:tcW w:w="405" w:type="pct"/>
          </w:tcPr>
          <w:p w14:paraId="3658EA9D"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3.2.2</w:t>
            </w:r>
          </w:p>
        </w:tc>
        <w:tc>
          <w:tcPr>
            <w:tcW w:w="1033" w:type="pct"/>
          </w:tcPr>
          <w:p w14:paraId="0C2D50F8"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Развлекательные мероприятия</w:t>
            </w:r>
          </w:p>
        </w:tc>
        <w:tc>
          <w:tcPr>
            <w:tcW w:w="455" w:type="pct"/>
          </w:tcPr>
          <w:p w14:paraId="4187FBF5"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4.8.1</w:t>
            </w:r>
          </w:p>
        </w:tc>
        <w:tc>
          <w:tcPr>
            <w:tcW w:w="871" w:type="pct"/>
            <w:vMerge w:val="restart"/>
            <w:tcBorders>
              <w:bottom w:val="nil"/>
            </w:tcBorders>
            <w:vAlign w:val="center"/>
          </w:tcPr>
          <w:p w14:paraId="18D9B2E2" w14:textId="77777777" w:rsidR="002F384B" w:rsidRPr="002F384B" w:rsidRDefault="002F384B" w:rsidP="002F384B">
            <w:pPr>
              <w:tabs>
                <w:tab w:val="left" w:pos="1665"/>
              </w:tabs>
              <w:spacing w:after="0" w:line="240" w:lineRule="auto"/>
              <w:rPr>
                <w:rFonts w:ascii="Times New Roman" w:eastAsia="Times New Roman" w:hAnsi="Times New Roman" w:cs="Times New Roman"/>
                <w:sz w:val="24"/>
                <w:szCs w:val="24"/>
                <w:lang w:eastAsia="ru-RU"/>
              </w:rPr>
            </w:pPr>
          </w:p>
        </w:tc>
        <w:tc>
          <w:tcPr>
            <w:tcW w:w="409" w:type="pct"/>
            <w:vMerge w:val="restart"/>
            <w:tcBorders>
              <w:bottom w:val="nil"/>
            </w:tcBorders>
            <w:vAlign w:val="center"/>
          </w:tcPr>
          <w:p w14:paraId="72B04983" w14:textId="77777777" w:rsidR="002F384B" w:rsidRPr="002F384B" w:rsidRDefault="002F384B" w:rsidP="002F384B">
            <w:pPr>
              <w:tabs>
                <w:tab w:val="left" w:pos="1665"/>
              </w:tabs>
              <w:spacing w:after="0" w:line="240" w:lineRule="auto"/>
              <w:rPr>
                <w:rFonts w:ascii="Times New Roman" w:eastAsia="Times New Roman" w:hAnsi="Times New Roman" w:cs="Times New Roman"/>
                <w:sz w:val="24"/>
                <w:szCs w:val="24"/>
                <w:lang w:eastAsia="ru-RU"/>
              </w:rPr>
            </w:pPr>
          </w:p>
        </w:tc>
      </w:tr>
      <w:tr w:rsidR="002F384B" w:rsidRPr="002F384B" w14:paraId="1CCC4EC3" w14:textId="77777777" w:rsidTr="002F384B">
        <w:trPr>
          <w:jc w:val="center"/>
        </w:trPr>
        <w:tc>
          <w:tcPr>
            <w:tcW w:w="270" w:type="pct"/>
            <w:vMerge/>
          </w:tcPr>
          <w:p w14:paraId="74C487BD" w14:textId="77777777" w:rsidR="002F384B" w:rsidRPr="002F384B" w:rsidRDefault="002F384B" w:rsidP="002F384B">
            <w:pPr>
              <w:spacing w:after="0" w:line="240" w:lineRule="auto"/>
              <w:jc w:val="center"/>
              <w:rPr>
                <w:rFonts w:ascii="Times New Roman" w:eastAsia="Times New Roman" w:hAnsi="Times New Roman" w:cs="Times New Roman"/>
                <w:sz w:val="20"/>
                <w:szCs w:val="20"/>
                <w:lang w:eastAsia="ru-RU"/>
              </w:rPr>
            </w:pPr>
          </w:p>
        </w:tc>
        <w:tc>
          <w:tcPr>
            <w:tcW w:w="542" w:type="pct"/>
            <w:vMerge/>
          </w:tcPr>
          <w:p w14:paraId="32984B48" w14:textId="77777777" w:rsidR="002F384B" w:rsidRPr="002F384B" w:rsidRDefault="002F384B" w:rsidP="002F384B">
            <w:pPr>
              <w:spacing w:after="0" w:line="240" w:lineRule="auto"/>
              <w:ind w:firstLine="33"/>
              <w:rPr>
                <w:rFonts w:ascii="Times New Roman" w:eastAsia="Calibri" w:hAnsi="Times New Roman" w:cs="Times New Roman"/>
                <w:sz w:val="20"/>
                <w:szCs w:val="20"/>
                <w:lang w:eastAsia="ar-SA"/>
              </w:rPr>
            </w:pPr>
          </w:p>
        </w:tc>
        <w:tc>
          <w:tcPr>
            <w:tcW w:w="1015" w:type="pct"/>
          </w:tcPr>
          <w:p w14:paraId="178CD91C" w14:textId="77777777" w:rsidR="002F384B" w:rsidRPr="002F384B" w:rsidRDefault="002F384B" w:rsidP="002F384B">
            <w:pPr>
              <w:tabs>
                <w:tab w:val="left" w:pos="927"/>
                <w:tab w:val="right" w:pos="3044"/>
              </w:tabs>
              <w:suppressAutoHyphen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Оказание услуг связи</w:t>
            </w:r>
          </w:p>
        </w:tc>
        <w:tc>
          <w:tcPr>
            <w:tcW w:w="405" w:type="pct"/>
          </w:tcPr>
          <w:p w14:paraId="1171B362"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3.2.3</w:t>
            </w:r>
          </w:p>
        </w:tc>
        <w:tc>
          <w:tcPr>
            <w:tcW w:w="1033" w:type="pct"/>
          </w:tcPr>
          <w:p w14:paraId="51FB7085"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Объекты торговли (торговые центры, торгово-развлекательные центры (комплексы)</w:t>
            </w:r>
          </w:p>
        </w:tc>
        <w:tc>
          <w:tcPr>
            <w:tcW w:w="455" w:type="pct"/>
          </w:tcPr>
          <w:p w14:paraId="361887D1"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4.2.</w:t>
            </w:r>
          </w:p>
        </w:tc>
        <w:tc>
          <w:tcPr>
            <w:tcW w:w="871" w:type="pct"/>
            <w:vMerge/>
            <w:tcBorders>
              <w:bottom w:val="nil"/>
            </w:tcBorders>
          </w:tcPr>
          <w:p w14:paraId="661F2D2C"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9" w:type="pct"/>
            <w:vMerge/>
            <w:tcBorders>
              <w:bottom w:val="nil"/>
            </w:tcBorders>
          </w:tcPr>
          <w:p w14:paraId="5514DF6D"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5D216111" w14:textId="77777777" w:rsidTr="002F384B">
        <w:trPr>
          <w:jc w:val="center"/>
        </w:trPr>
        <w:tc>
          <w:tcPr>
            <w:tcW w:w="270" w:type="pct"/>
            <w:vMerge/>
          </w:tcPr>
          <w:p w14:paraId="64F65379" w14:textId="77777777" w:rsidR="002F384B" w:rsidRPr="002F384B" w:rsidRDefault="002F384B" w:rsidP="002F384B">
            <w:pPr>
              <w:spacing w:after="0" w:line="240" w:lineRule="auto"/>
              <w:jc w:val="center"/>
              <w:rPr>
                <w:rFonts w:ascii="Times New Roman" w:eastAsia="Times New Roman" w:hAnsi="Times New Roman" w:cs="Times New Roman"/>
                <w:sz w:val="20"/>
                <w:szCs w:val="20"/>
                <w:lang w:eastAsia="ru-RU"/>
              </w:rPr>
            </w:pPr>
          </w:p>
        </w:tc>
        <w:tc>
          <w:tcPr>
            <w:tcW w:w="542" w:type="pct"/>
            <w:vMerge/>
          </w:tcPr>
          <w:p w14:paraId="58ED317B" w14:textId="77777777" w:rsidR="002F384B" w:rsidRPr="002F384B" w:rsidRDefault="002F384B" w:rsidP="002F384B">
            <w:pPr>
              <w:spacing w:after="0" w:line="240" w:lineRule="auto"/>
              <w:ind w:firstLine="33"/>
              <w:rPr>
                <w:rFonts w:ascii="Times New Roman" w:eastAsia="Calibri" w:hAnsi="Times New Roman" w:cs="Times New Roman"/>
                <w:sz w:val="20"/>
                <w:szCs w:val="20"/>
                <w:lang w:eastAsia="ar-SA"/>
              </w:rPr>
            </w:pPr>
          </w:p>
        </w:tc>
        <w:tc>
          <w:tcPr>
            <w:tcW w:w="1015" w:type="pct"/>
          </w:tcPr>
          <w:p w14:paraId="1E902470" w14:textId="77777777" w:rsidR="002F384B" w:rsidRPr="002F384B" w:rsidRDefault="002F384B" w:rsidP="002F384B">
            <w:pPr>
              <w:tabs>
                <w:tab w:val="left" w:pos="927"/>
                <w:tab w:val="right" w:pos="3044"/>
              </w:tabs>
              <w:suppressAutoHyphen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Бытовое обслуживание</w:t>
            </w:r>
          </w:p>
        </w:tc>
        <w:tc>
          <w:tcPr>
            <w:tcW w:w="405" w:type="pct"/>
          </w:tcPr>
          <w:p w14:paraId="1AD28D9E"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3.3</w:t>
            </w:r>
          </w:p>
        </w:tc>
        <w:tc>
          <w:tcPr>
            <w:tcW w:w="1033" w:type="pct"/>
          </w:tcPr>
          <w:p w14:paraId="1A8FB154"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Заправка транспортных средств</w:t>
            </w:r>
          </w:p>
        </w:tc>
        <w:tc>
          <w:tcPr>
            <w:tcW w:w="455" w:type="pct"/>
          </w:tcPr>
          <w:p w14:paraId="1592AF92"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4.9.1.1</w:t>
            </w:r>
          </w:p>
        </w:tc>
        <w:tc>
          <w:tcPr>
            <w:tcW w:w="871" w:type="pct"/>
            <w:vMerge/>
            <w:tcBorders>
              <w:bottom w:val="nil"/>
            </w:tcBorders>
          </w:tcPr>
          <w:p w14:paraId="37663587"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9" w:type="pct"/>
            <w:vMerge/>
            <w:tcBorders>
              <w:bottom w:val="nil"/>
            </w:tcBorders>
          </w:tcPr>
          <w:p w14:paraId="67204C70"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1B591BA2" w14:textId="77777777" w:rsidTr="002F384B">
        <w:trPr>
          <w:jc w:val="center"/>
        </w:trPr>
        <w:tc>
          <w:tcPr>
            <w:tcW w:w="270" w:type="pct"/>
            <w:vMerge/>
          </w:tcPr>
          <w:p w14:paraId="6495B718" w14:textId="77777777" w:rsidR="002F384B" w:rsidRPr="002F384B" w:rsidRDefault="002F384B" w:rsidP="002F384B">
            <w:pPr>
              <w:spacing w:after="0" w:line="240" w:lineRule="auto"/>
              <w:jc w:val="center"/>
              <w:rPr>
                <w:rFonts w:ascii="Times New Roman" w:eastAsia="Times New Roman" w:hAnsi="Times New Roman" w:cs="Times New Roman"/>
                <w:sz w:val="20"/>
                <w:szCs w:val="20"/>
                <w:lang w:eastAsia="ru-RU"/>
              </w:rPr>
            </w:pPr>
          </w:p>
        </w:tc>
        <w:tc>
          <w:tcPr>
            <w:tcW w:w="542" w:type="pct"/>
            <w:vMerge/>
          </w:tcPr>
          <w:p w14:paraId="5E9DFF77" w14:textId="77777777" w:rsidR="002F384B" w:rsidRPr="002F384B" w:rsidRDefault="002F384B" w:rsidP="002F384B">
            <w:pPr>
              <w:spacing w:after="0" w:line="240" w:lineRule="auto"/>
              <w:ind w:firstLine="33"/>
              <w:rPr>
                <w:rFonts w:ascii="Times New Roman" w:eastAsia="Calibri" w:hAnsi="Times New Roman" w:cs="Times New Roman"/>
                <w:sz w:val="20"/>
                <w:szCs w:val="20"/>
                <w:lang w:eastAsia="ar-SA"/>
              </w:rPr>
            </w:pPr>
          </w:p>
        </w:tc>
        <w:tc>
          <w:tcPr>
            <w:tcW w:w="1015" w:type="pct"/>
          </w:tcPr>
          <w:p w14:paraId="6E5E59B6" w14:textId="77777777" w:rsidR="002F384B" w:rsidRPr="002F384B" w:rsidRDefault="002F384B" w:rsidP="002F384B">
            <w:pPr>
              <w:tabs>
                <w:tab w:val="left" w:pos="927"/>
              </w:tabs>
              <w:suppressAutoHyphens/>
              <w:autoSpaceDE w:val="0"/>
              <w:autoSpaceDN w:val="0"/>
              <w:adjustRightInd w:val="0"/>
              <w:spacing w:after="0" w:line="240" w:lineRule="auto"/>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Здравоохранение</w:t>
            </w:r>
          </w:p>
        </w:tc>
        <w:tc>
          <w:tcPr>
            <w:tcW w:w="405" w:type="pct"/>
          </w:tcPr>
          <w:p w14:paraId="34A48105"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3.4.</w:t>
            </w:r>
          </w:p>
        </w:tc>
        <w:tc>
          <w:tcPr>
            <w:tcW w:w="1033" w:type="pct"/>
          </w:tcPr>
          <w:p w14:paraId="25F677DB"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Обеспечение дорожного отдыха</w:t>
            </w:r>
          </w:p>
        </w:tc>
        <w:tc>
          <w:tcPr>
            <w:tcW w:w="455" w:type="pct"/>
          </w:tcPr>
          <w:p w14:paraId="7B60DAA1"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4.9.1.2</w:t>
            </w:r>
          </w:p>
        </w:tc>
        <w:tc>
          <w:tcPr>
            <w:tcW w:w="871" w:type="pct"/>
            <w:vMerge/>
            <w:tcBorders>
              <w:bottom w:val="nil"/>
            </w:tcBorders>
          </w:tcPr>
          <w:p w14:paraId="4DB05D08"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9" w:type="pct"/>
            <w:vMerge/>
            <w:tcBorders>
              <w:bottom w:val="nil"/>
            </w:tcBorders>
          </w:tcPr>
          <w:p w14:paraId="01EDD034"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1111BF7D" w14:textId="77777777" w:rsidTr="002F384B">
        <w:trPr>
          <w:jc w:val="center"/>
        </w:trPr>
        <w:tc>
          <w:tcPr>
            <w:tcW w:w="270" w:type="pct"/>
            <w:vMerge/>
          </w:tcPr>
          <w:p w14:paraId="4485C6EF" w14:textId="77777777" w:rsidR="002F384B" w:rsidRPr="002F384B" w:rsidRDefault="002F384B" w:rsidP="002F384B">
            <w:pPr>
              <w:spacing w:after="0" w:line="240" w:lineRule="auto"/>
              <w:jc w:val="center"/>
              <w:rPr>
                <w:rFonts w:ascii="Times New Roman" w:eastAsia="Times New Roman" w:hAnsi="Times New Roman" w:cs="Times New Roman"/>
                <w:sz w:val="20"/>
                <w:szCs w:val="20"/>
                <w:lang w:eastAsia="ru-RU"/>
              </w:rPr>
            </w:pPr>
          </w:p>
        </w:tc>
        <w:tc>
          <w:tcPr>
            <w:tcW w:w="542" w:type="pct"/>
            <w:vMerge/>
          </w:tcPr>
          <w:p w14:paraId="5B2D8854" w14:textId="77777777" w:rsidR="002F384B" w:rsidRPr="002F384B" w:rsidRDefault="002F384B" w:rsidP="002F384B">
            <w:pPr>
              <w:spacing w:after="0" w:line="240" w:lineRule="auto"/>
              <w:ind w:firstLine="33"/>
              <w:rPr>
                <w:rFonts w:ascii="Times New Roman" w:eastAsia="Calibri" w:hAnsi="Times New Roman" w:cs="Times New Roman"/>
                <w:sz w:val="20"/>
                <w:szCs w:val="20"/>
                <w:lang w:eastAsia="ar-SA"/>
              </w:rPr>
            </w:pPr>
          </w:p>
        </w:tc>
        <w:tc>
          <w:tcPr>
            <w:tcW w:w="1015" w:type="pct"/>
          </w:tcPr>
          <w:p w14:paraId="7CD3DF9F" w14:textId="77777777" w:rsidR="002F384B" w:rsidRPr="002F384B" w:rsidRDefault="002F384B" w:rsidP="002F384B">
            <w:pPr>
              <w:spacing w:after="0" w:line="240" w:lineRule="auto"/>
              <w:contextualSpacing/>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 xml:space="preserve">Образование и просвещение </w:t>
            </w:r>
          </w:p>
        </w:tc>
        <w:tc>
          <w:tcPr>
            <w:tcW w:w="405" w:type="pct"/>
          </w:tcPr>
          <w:p w14:paraId="6736C02F"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3.5.</w:t>
            </w:r>
          </w:p>
        </w:tc>
        <w:tc>
          <w:tcPr>
            <w:tcW w:w="1033" w:type="pct"/>
          </w:tcPr>
          <w:p w14:paraId="3A77BACB" w14:textId="77777777" w:rsidR="002F384B" w:rsidRPr="002F384B" w:rsidRDefault="002F384B" w:rsidP="002F384B">
            <w:pPr>
              <w:spacing w:after="0" w:line="240" w:lineRule="auto"/>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Автомобильные мойки</w:t>
            </w:r>
          </w:p>
        </w:tc>
        <w:tc>
          <w:tcPr>
            <w:tcW w:w="455" w:type="pct"/>
          </w:tcPr>
          <w:p w14:paraId="1E45D0EB"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4.9.1.3</w:t>
            </w:r>
          </w:p>
        </w:tc>
        <w:tc>
          <w:tcPr>
            <w:tcW w:w="871" w:type="pct"/>
            <w:vMerge/>
            <w:tcBorders>
              <w:bottom w:val="nil"/>
            </w:tcBorders>
          </w:tcPr>
          <w:p w14:paraId="776C92AC"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9" w:type="pct"/>
            <w:vMerge/>
            <w:tcBorders>
              <w:bottom w:val="nil"/>
            </w:tcBorders>
          </w:tcPr>
          <w:p w14:paraId="1B43BF61"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1B57368B" w14:textId="77777777" w:rsidTr="002F384B">
        <w:trPr>
          <w:jc w:val="center"/>
        </w:trPr>
        <w:tc>
          <w:tcPr>
            <w:tcW w:w="270" w:type="pct"/>
            <w:vMerge/>
          </w:tcPr>
          <w:p w14:paraId="70EBCA51" w14:textId="77777777" w:rsidR="002F384B" w:rsidRPr="002F384B" w:rsidRDefault="002F384B" w:rsidP="002F384B">
            <w:pPr>
              <w:spacing w:after="0" w:line="240" w:lineRule="auto"/>
              <w:jc w:val="center"/>
              <w:rPr>
                <w:rFonts w:ascii="Times New Roman" w:eastAsia="Times New Roman" w:hAnsi="Times New Roman" w:cs="Times New Roman"/>
                <w:sz w:val="20"/>
                <w:szCs w:val="20"/>
                <w:lang w:eastAsia="ru-RU"/>
              </w:rPr>
            </w:pPr>
          </w:p>
        </w:tc>
        <w:tc>
          <w:tcPr>
            <w:tcW w:w="542" w:type="pct"/>
            <w:vMerge/>
          </w:tcPr>
          <w:p w14:paraId="20BD7033" w14:textId="77777777" w:rsidR="002F384B" w:rsidRPr="002F384B" w:rsidRDefault="002F384B" w:rsidP="002F384B">
            <w:pPr>
              <w:spacing w:after="0" w:line="240" w:lineRule="auto"/>
              <w:ind w:firstLine="33"/>
              <w:rPr>
                <w:rFonts w:ascii="Times New Roman" w:eastAsia="Calibri" w:hAnsi="Times New Roman" w:cs="Times New Roman"/>
                <w:sz w:val="20"/>
                <w:szCs w:val="20"/>
                <w:lang w:eastAsia="ar-SA"/>
              </w:rPr>
            </w:pPr>
          </w:p>
        </w:tc>
        <w:tc>
          <w:tcPr>
            <w:tcW w:w="1015" w:type="pct"/>
          </w:tcPr>
          <w:p w14:paraId="1E86283A" w14:textId="77777777" w:rsidR="002F384B" w:rsidRPr="002F384B" w:rsidRDefault="002F384B" w:rsidP="002F384B">
            <w:pPr>
              <w:tabs>
                <w:tab w:val="left" w:pos="927"/>
              </w:tabs>
              <w:suppressAutoHyphens/>
              <w:autoSpaceDE w:val="0"/>
              <w:autoSpaceDN w:val="0"/>
              <w:adjustRightInd w:val="0"/>
              <w:spacing w:after="0" w:line="240" w:lineRule="auto"/>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Культурное развитие</w:t>
            </w:r>
          </w:p>
        </w:tc>
        <w:tc>
          <w:tcPr>
            <w:tcW w:w="405" w:type="pct"/>
          </w:tcPr>
          <w:p w14:paraId="1BC1E86D"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3.6.</w:t>
            </w:r>
          </w:p>
        </w:tc>
        <w:tc>
          <w:tcPr>
            <w:tcW w:w="1033" w:type="pct"/>
          </w:tcPr>
          <w:p w14:paraId="78FE6FA4" w14:textId="77777777" w:rsidR="002F384B" w:rsidRPr="002F384B" w:rsidRDefault="002F384B" w:rsidP="002F384B">
            <w:pPr>
              <w:spacing w:after="0" w:line="240" w:lineRule="auto"/>
              <w:contextualSpacing/>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Ремонт автомобилей</w:t>
            </w:r>
          </w:p>
        </w:tc>
        <w:tc>
          <w:tcPr>
            <w:tcW w:w="455" w:type="pct"/>
          </w:tcPr>
          <w:p w14:paraId="540DE2CF"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4.9.1.4</w:t>
            </w:r>
          </w:p>
        </w:tc>
        <w:tc>
          <w:tcPr>
            <w:tcW w:w="871" w:type="pct"/>
            <w:vMerge/>
            <w:tcBorders>
              <w:bottom w:val="nil"/>
            </w:tcBorders>
          </w:tcPr>
          <w:p w14:paraId="33C2FF55"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9" w:type="pct"/>
            <w:vMerge/>
            <w:tcBorders>
              <w:bottom w:val="nil"/>
            </w:tcBorders>
          </w:tcPr>
          <w:p w14:paraId="5ACA3B71"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5C505E99" w14:textId="77777777" w:rsidTr="002F384B">
        <w:trPr>
          <w:jc w:val="center"/>
        </w:trPr>
        <w:tc>
          <w:tcPr>
            <w:tcW w:w="270" w:type="pct"/>
            <w:vMerge/>
          </w:tcPr>
          <w:p w14:paraId="7BD439D3" w14:textId="77777777" w:rsidR="002F384B" w:rsidRPr="002F384B" w:rsidRDefault="002F384B" w:rsidP="002F384B">
            <w:pPr>
              <w:spacing w:after="0" w:line="240" w:lineRule="auto"/>
              <w:jc w:val="center"/>
              <w:rPr>
                <w:rFonts w:ascii="Times New Roman" w:eastAsia="Times New Roman" w:hAnsi="Times New Roman" w:cs="Times New Roman"/>
                <w:sz w:val="20"/>
                <w:szCs w:val="20"/>
                <w:lang w:eastAsia="ru-RU"/>
              </w:rPr>
            </w:pPr>
          </w:p>
        </w:tc>
        <w:tc>
          <w:tcPr>
            <w:tcW w:w="542" w:type="pct"/>
            <w:vMerge/>
          </w:tcPr>
          <w:p w14:paraId="17BB50DC" w14:textId="77777777" w:rsidR="002F384B" w:rsidRPr="002F384B" w:rsidRDefault="002F384B" w:rsidP="002F384B">
            <w:pPr>
              <w:spacing w:after="0" w:line="240" w:lineRule="auto"/>
              <w:ind w:firstLine="33"/>
              <w:rPr>
                <w:rFonts w:ascii="Times New Roman" w:eastAsia="Calibri" w:hAnsi="Times New Roman" w:cs="Times New Roman"/>
                <w:sz w:val="20"/>
                <w:szCs w:val="20"/>
                <w:lang w:eastAsia="ar-SA"/>
              </w:rPr>
            </w:pPr>
          </w:p>
        </w:tc>
        <w:tc>
          <w:tcPr>
            <w:tcW w:w="1015" w:type="pct"/>
          </w:tcPr>
          <w:p w14:paraId="0819CF7B" w14:textId="77777777" w:rsidR="002F384B" w:rsidRPr="002F384B" w:rsidRDefault="002F384B" w:rsidP="002F384B">
            <w:pPr>
              <w:tabs>
                <w:tab w:val="left" w:pos="927"/>
              </w:tabs>
              <w:suppressAutoHyphens/>
              <w:autoSpaceDE w:val="0"/>
              <w:autoSpaceDN w:val="0"/>
              <w:adjustRightInd w:val="0"/>
              <w:spacing w:after="0" w:line="240" w:lineRule="auto"/>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Парки культуры и отдыха</w:t>
            </w:r>
          </w:p>
        </w:tc>
        <w:tc>
          <w:tcPr>
            <w:tcW w:w="405" w:type="pct"/>
          </w:tcPr>
          <w:p w14:paraId="61396711"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3.6.2</w:t>
            </w:r>
          </w:p>
        </w:tc>
        <w:tc>
          <w:tcPr>
            <w:tcW w:w="1033" w:type="pct"/>
          </w:tcPr>
          <w:p w14:paraId="7233D8A8" w14:textId="77777777" w:rsidR="002F384B" w:rsidRPr="002F384B" w:rsidRDefault="002F384B" w:rsidP="002F384B">
            <w:pPr>
              <w:spacing w:after="0" w:line="240" w:lineRule="auto"/>
              <w:contextualSpacing/>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Оборудованные площадки для занятия спортом</w:t>
            </w:r>
          </w:p>
        </w:tc>
        <w:tc>
          <w:tcPr>
            <w:tcW w:w="455" w:type="pct"/>
          </w:tcPr>
          <w:p w14:paraId="4A0B8AEF"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5.1.4.</w:t>
            </w:r>
          </w:p>
        </w:tc>
        <w:tc>
          <w:tcPr>
            <w:tcW w:w="871" w:type="pct"/>
            <w:vMerge/>
            <w:tcBorders>
              <w:bottom w:val="nil"/>
            </w:tcBorders>
          </w:tcPr>
          <w:p w14:paraId="37DDCDDD"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9" w:type="pct"/>
            <w:vMerge/>
            <w:tcBorders>
              <w:bottom w:val="nil"/>
            </w:tcBorders>
          </w:tcPr>
          <w:p w14:paraId="532F655C"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04023ABE" w14:textId="77777777" w:rsidTr="002F384B">
        <w:trPr>
          <w:jc w:val="center"/>
        </w:trPr>
        <w:tc>
          <w:tcPr>
            <w:tcW w:w="270" w:type="pct"/>
            <w:vMerge/>
          </w:tcPr>
          <w:p w14:paraId="124A0E2B" w14:textId="77777777" w:rsidR="002F384B" w:rsidRPr="002F384B" w:rsidRDefault="002F384B" w:rsidP="002F384B">
            <w:pPr>
              <w:spacing w:after="0" w:line="240" w:lineRule="auto"/>
              <w:jc w:val="center"/>
              <w:rPr>
                <w:rFonts w:ascii="Times New Roman" w:eastAsia="Times New Roman" w:hAnsi="Times New Roman" w:cs="Times New Roman"/>
                <w:sz w:val="20"/>
                <w:szCs w:val="20"/>
                <w:lang w:eastAsia="ru-RU"/>
              </w:rPr>
            </w:pPr>
          </w:p>
        </w:tc>
        <w:tc>
          <w:tcPr>
            <w:tcW w:w="542" w:type="pct"/>
            <w:vMerge/>
          </w:tcPr>
          <w:p w14:paraId="3E0E4164" w14:textId="77777777" w:rsidR="002F384B" w:rsidRPr="002F384B" w:rsidRDefault="002F384B" w:rsidP="002F384B">
            <w:pPr>
              <w:spacing w:after="0" w:line="240" w:lineRule="auto"/>
              <w:ind w:firstLine="33"/>
              <w:rPr>
                <w:rFonts w:ascii="Times New Roman" w:eastAsia="Calibri" w:hAnsi="Times New Roman" w:cs="Times New Roman"/>
                <w:sz w:val="20"/>
                <w:szCs w:val="20"/>
                <w:lang w:eastAsia="ar-SA"/>
              </w:rPr>
            </w:pPr>
          </w:p>
        </w:tc>
        <w:tc>
          <w:tcPr>
            <w:tcW w:w="1015" w:type="pct"/>
          </w:tcPr>
          <w:p w14:paraId="43EF74E4" w14:textId="77777777" w:rsidR="002F384B" w:rsidRPr="002F384B" w:rsidRDefault="002F384B" w:rsidP="002F384B">
            <w:pPr>
              <w:tabs>
                <w:tab w:val="left" w:pos="927"/>
              </w:tabs>
              <w:suppressAutoHyphens/>
              <w:autoSpaceDE w:val="0"/>
              <w:autoSpaceDN w:val="0"/>
              <w:adjustRightInd w:val="0"/>
              <w:spacing w:after="0" w:line="240" w:lineRule="auto"/>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 xml:space="preserve">Религиозное использование </w:t>
            </w:r>
          </w:p>
        </w:tc>
        <w:tc>
          <w:tcPr>
            <w:tcW w:w="405" w:type="pct"/>
          </w:tcPr>
          <w:p w14:paraId="54642751"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3.7.</w:t>
            </w:r>
          </w:p>
        </w:tc>
        <w:tc>
          <w:tcPr>
            <w:tcW w:w="1033" w:type="pct"/>
            <w:vMerge w:val="restart"/>
          </w:tcPr>
          <w:p w14:paraId="21453C1F" w14:textId="77777777" w:rsidR="002F384B" w:rsidRPr="002F384B" w:rsidRDefault="002F384B" w:rsidP="002F384B">
            <w:pPr>
              <w:spacing w:after="0" w:line="240" w:lineRule="auto"/>
              <w:contextualSpacing/>
              <w:rPr>
                <w:rFonts w:ascii="Times New Roman" w:eastAsia="Times New Roman" w:hAnsi="Times New Roman" w:cs="Times New Roman"/>
                <w:sz w:val="20"/>
                <w:szCs w:val="20"/>
                <w:lang w:eastAsia="ru-RU"/>
              </w:rPr>
            </w:pPr>
          </w:p>
        </w:tc>
        <w:tc>
          <w:tcPr>
            <w:tcW w:w="455" w:type="pct"/>
            <w:vMerge w:val="restart"/>
          </w:tcPr>
          <w:p w14:paraId="7820481A"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871" w:type="pct"/>
            <w:vMerge/>
            <w:tcBorders>
              <w:bottom w:val="nil"/>
            </w:tcBorders>
          </w:tcPr>
          <w:p w14:paraId="097AFB4B"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9" w:type="pct"/>
            <w:vMerge/>
            <w:tcBorders>
              <w:bottom w:val="nil"/>
            </w:tcBorders>
          </w:tcPr>
          <w:p w14:paraId="4E072AD0"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5F335D9F" w14:textId="77777777" w:rsidTr="002F384B">
        <w:trPr>
          <w:jc w:val="center"/>
        </w:trPr>
        <w:tc>
          <w:tcPr>
            <w:tcW w:w="270" w:type="pct"/>
            <w:vMerge/>
          </w:tcPr>
          <w:p w14:paraId="649441F2" w14:textId="77777777" w:rsidR="002F384B" w:rsidRPr="002F384B" w:rsidRDefault="002F384B" w:rsidP="002F384B">
            <w:pPr>
              <w:spacing w:after="0" w:line="240" w:lineRule="auto"/>
              <w:jc w:val="center"/>
              <w:rPr>
                <w:rFonts w:ascii="Times New Roman" w:eastAsia="Times New Roman" w:hAnsi="Times New Roman" w:cs="Times New Roman"/>
                <w:sz w:val="20"/>
                <w:szCs w:val="20"/>
                <w:lang w:eastAsia="ru-RU"/>
              </w:rPr>
            </w:pPr>
          </w:p>
        </w:tc>
        <w:tc>
          <w:tcPr>
            <w:tcW w:w="542" w:type="pct"/>
            <w:vMerge/>
          </w:tcPr>
          <w:p w14:paraId="26B2C03A" w14:textId="77777777" w:rsidR="002F384B" w:rsidRPr="002F384B" w:rsidRDefault="002F384B" w:rsidP="002F384B">
            <w:pPr>
              <w:spacing w:after="0" w:line="240" w:lineRule="auto"/>
              <w:ind w:firstLine="33"/>
              <w:rPr>
                <w:rFonts w:ascii="Times New Roman" w:eastAsia="Calibri" w:hAnsi="Times New Roman" w:cs="Times New Roman"/>
                <w:sz w:val="20"/>
                <w:szCs w:val="20"/>
                <w:lang w:eastAsia="ar-SA"/>
              </w:rPr>
            </w:pPr>
          </w:p>
        </w:tc>
        <w:tc>
          <w:tcPr>
            <w:tcW w:w="1015" w:type="pct"/>
          </w:tcPr>
          <w:p w14:paraId="32852658" w14:textId="77777777" w:rsidR="002F384B" w:rsidRPr="002F384B" w:rsidRDefault="002F384B" w:rsidP="002F384B">
            <w:pPr>
              <w:tabs>
                <w:tab w:val="left" w:pos="927"/>
              </w:tabs>
              <w:suppressAutoHyphens/>
              <w:autoSpaceDE w:val="0"/>
              <w:autoSpaceDN w:val="0"/>
              <w:adjustRightInd w:val="0"/>
              <w:spacing w:after="0" w:line="240" w:lineRule="auto"/>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Государственное управление</w:t>
            </w:r>
          </w:p>
        </w:tc>
        <w:tc>
          <w:tcPr>
            <w:tcW w:w="405" w:type="pct"/>
          </w:tcPr>
          <w:p w14:paraId="391CDD6E"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3.8.1</w:t>
            </w:r>
          </w:p>
        </w:tc>
        <w:tc>
          <w:tcPr>
            <w:tcW w:w="1033" w:type="pct"/>
            <w:vMerge/>
          </w:tcPr>
          <w:p w14:paraId="2367882C"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455" w:type="pct"/>
            <w:vMerge/>
          </w:tcPr>
          <w:p w14:paraId="55DFD733"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871" w:type="pct"/>
            <w:vMerge/>
            <w:tcBorders>
              <w:bottom w:val="nil"/>
            </w:tcBorders>
          </w:tcPr>
          <w:p w14:paraId="074FA9DB"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9" w:type="pct"/>
            <w:vMerge/>
            <w:tcBorders>
              <w:bottom w:val="nil"/>
            </w:tcBorders>
          </w:tcPr>
          <w:p w14:paraId="1633E05F"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79F21FF3" w14:textId="77777777" w:rsidTr="002F384B">
        <w:trPr>
          <w:jc w:val="center"/>
        </w:trPr>
        <w:tc>
          <w:tcPr>
            <w:tcW w:w="270" w:type="pct"/>
            <w:vMerge/>
          </w:tcPr>
          <w:p w14:paraId="509B970B" w14:textId="77777777" w:rsidR="002F384B" w:rsidRPr="002F384B" w:rsidRDefault="002F384B" w:rsidP="002F384B">
            <w:pPr>
              <w:spacing w:after="0" w:line="240" w:lineRule="auto"/>
              <w:jc w:val="center"/>
              <w:rPr>
                <w:rFonts w:ascii="Times New Roman" w:eastAsia="Times New Roman" w:hAnsi="Times New Roman" w:cs="Times New Roman"/>
                <w:sz w:val="20"/>
                <w:szCs w:val="20"/>
                <w:lang w:eastAsia="ru-RU"/>
              </w:rPr>
            </w:pPr>
          </w:p>
        </w:tc>
        <w:tc>
          <w:tcPr>
            <w:tcW w:w="542" w:type="pct"/>
            <w:vMerge/>
          </w:tcPr>
          <w:p w14:paraId="7BFE6B9E" w14:textId="77777777" w:rsidR="002F384B" w:rsidRPr="002F384B" w:rsidRDefault="002F384B" w:rsidP="002F384B">
            <w:pPr>
              <w:spacing w:after="0" w:line="240" w:lineRule="auto"/>
              <w:ind w:firstLine="33"/>
              <w:rPr>
                <w:rFonts w:ascii="Times New Roman" w:eastAsia="Calibri" w:hAnsi="Times New Roman" w:cs="Times New Roman"/>
                <w:sz w:val="20"/>
                <w:szCs w:val="20"/>
                <w:lang w:eastAsia="ar-SA"/>
              </w:rPr>
            </w:pPr>
          </w:p>
        </w:tc>
        <w:tc>
          <w:tcPr>
            <w:tcW w:w="1015" w:type="pct"/>
          </w:tcPr>
          <w:p w14:paraId="6A737871" w14:textId="77777777" w:rsidR="002F384B" w:rsidRPr="002F384B" w:rsidRDefault="002F384B" w:rsidP="002F384B">
            <w:pPr>
              <w:tabs>
                <w:tab w:val="left" w:pos="927"/>
              </w:tabs>
              <w:suppressAutoHyphens/>
              <w:autoSpaceDE w:val="0"/>
              <w:autoSpaceDN w:val="0"/>
              <w:adjustRightInd w:val="0"/>
              <w:spacing w:after="0" w:line="240" w:lineRule="auto"/>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Обеспечение научной деятельности</w:t>
            </w:r>
          </w:p>
        </w:tc>
        <w:tc>
          <w:tcPr>
            <w:tcW w:w="405" w:type="pct"/>
          </w:tcPr>
          <w:p w14:paraId="6AE0848E"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3.9.</w:t>
            </w:r>
          </w:p>
        </w:tc>
        <w:tc>
          <w:tcPr>
            <w:tcW w:w="1033" w:type="pct"/>
            <w:vMerge/>
          </w:tcPr>
          <w:p w14:paraId="424A1EF1"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455" w:type="pct"/>
            <w:vMerge/>
          </w:tcPr>
          <w:p w14:paraId="3091D7FF"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871" w:type="pct"/>
            <w:vMerge/>
            <w:tcBorders>
              <w:bottom w:val="nil"/>
            </w:tcBorders>
          </w:tcPr>
          <w:p w14:paraId="6618204F"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9" w:type="pct"/>
            <w:vMerge/>
            <w:tcBorders>
              <w:bottom w:val="nil"/>
            </w:tcBorders>
          </w:tcPr>
          <w:p w14:paraId="469C6C43"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2F362886" w14:textId="77777777" w:rsidTr="002F384B">
        <w:trPr>
          <w:jc w:val="center"/>
        </w:trPr>
        <w:tc>
          <w:tcPr>
            <w:tcW w:w="270" w:type="pct"/>
            <w:vMerge/>
          </w:tcPr>
          <w:p w14:paraId="58C0B6C5" w14:textId="77777777" w:rsidR="002F384B" w:rsidRPr="002F384B" w:rsidRDefault="002F384B" w:rsidP="002F384B">
            <w:pPr>
              <w:spacing w:after="0" w:line="240" w:lineRule="auto"/>
              <w:jc w:val="center"/>
              <w:rPr>
                <w:rFonts w:ascii="Times New Roman" w:eastAsia="Times New Roman" w:hAnsi="Times New Roman" w:cs="Times New Roman"/>
                <w:sz w:val="20"/>
                <w:szCs w:val="20"/>
                <w:lang w:eastAsia="ru-RU"/>
              </w:rPr>
            </w:pPr>
          </w:p>
        </w:tc>
        <w:tc>
          <w:tcPr>
            <w:tcW w:w="542" w:type="pct"/>
            <w:vMerge/>
          </w:tcPr>
          <w:p w14:paraId="74308964" w14:textId="77777777" w:rsidR="002F384B" w:rsidRPr="002F384B" w:rsidRDefault="002F384B" w:rsidP="002F384B">
            <w:pPr>
              <w:spacing w:after="0" w:line="240" w:lineRule="auto"/>
              <w:ind w:firstLine="33"/>
              <w:rPr>
                <w:rFonts w:ascii="Times New Roman" w:eastAsia="Calibri" w:hAnsi="Times New Roman" w:cs="Times New Roman"/>
                <w:sz w:val="20"/>
                <w:szCs w:val="20"/>
                <w:lang w:eastAsia="ar-SA"/>
              </w:rPr>
            </w:pPr>
          </w:p>
        </w:tc>
        <w:tc>
          <w:tcPr>
            <w:tcW w:w="1015" w:type="pct"/>
          </w:tcPr>
          <w:p w14:paraId="0513BBC4" w14:textId="77777777" w:rsidR="002F384B" w:rsidRPr="002F384B" w:rsidRDefault="002F384B" w:rsidP="002F384B">
            <w:pPr>
              <w:tabs>
                <w:tab w:val="left" w:pos="927"/>
              </w:tabs>
              <w:suppressAutoHyphens/>
              <w:autoSpaceDE w:val="0"/>
              <w:autoSpaceDN w:val="0"/>
              <w:adjustRightInd w:val="0"/>
              <w:spacing w:after="0" w:line="240" w:lineRule="auto"/>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Амбулаторное ветеринарное обслуживание</w:t>
            </w:r>
          </w:p>
        </w:tc>
        <w:tc>
          <w:tcPr>
            <w:tcW w:w="405" w:type="pct"/>
          </w:tcPr>
          <w:p w14:paraId="6116FA2F"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3.10.1</w:t>
            </w:r>
          </w:p>
        </w:tc>
        <w:tc>
          <w:tcPr>
            <w:tcW w:w="1033" w:type="pct"/>
            <w:vMerge/>
          </w:tcPr>
          <w:p w14:paraId="4988CED1"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455" w:type="pct"/>
            <w:vMerge/>
          </w:tcPr>
          <w:p w14:paraId="2072F76D"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871" w:type="pct"/>
            <w:vMerge/>
            <w:tcBorders>
              <w:bottom w:val="nil"/>
            </w:tcBorders>
          </w:tcPr>
          <w:p w14:paraId="758ADFB8"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9" w:type="pct"/>
            <w:vMerge/>
            <w:tcBorders>
              <w:bottom w:val="nil"/>
            </w:tcBorders>
          </w:tcPr>
          <w:p w14:paraId="6BB58EDA"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1BA28B72" w14:textId="77777777" w:rsidTr="002F384B">
        <w:trPr>
          <w:jc w:val="center"/>
        </w:trPr>
        <w:tc>
          <w:tcPr>
            <w:tcW w:w="270" w:type="pct"/>
            <w:vMerge/>
          </w:tcPr>
          <w:p w14:paraId="4BBD62BD" w14:textId="77777777" w:rsidR="002F384B" w:rsidRPr="002F384B" w:rsidRDefault="002F384B" w:rsidP="002F384B">
            <w:pPr>
              <w:spacing w:after="0" w:line="240" w:lineRule="auto"/>
              <w:jc w:val="center"/>
              <w:rPr>
                <w:rFonts w:ascii="Times New Roman" w:eastAsia="Times New Roman" w:hAnsi="Times New Roman" w:cs="Times New Roman"/>
                <w:sz w:val="20"/>
                <w:szCs w:val="20"/>
                <w:lang w:eastAsia="ru-RU"/>
              </w:rPr>
            </w:pPr>
          </w:p>
        </w:tc>
        <w:tc>
          <w:tcPr>
            <w:tcW w:w="542" w:type="pct"/>
            <w:vMerge/>
          </w:tcPr>
          <w:p w14:paraId="3B81C022" w14:textId="77777777" w:rsidR="002F384B" w:rsidRPr="002F384B" w:rsidRDefault="002F384B" w:rsidP="002F384B">
            <w:pPr>
              <w:spacing w:after="0" w:line="240" w:lineRule="auto"/>
              <w:ind w:firstLine="33"/>
              <w:rPr>
                <w:rFonts w:ascii="Times New Roman" w:eastAsia="Calibri" w:hAnsi="Times New Roman" w:cs="Times New Roman"/>
                <w:sz w:val="20"/>
                <w:szCs w:val="20"/>
                <w:lang w:eastAsia="ar-SA"/>
              </w:rPr>
            </w:pPr>
          </w:p>
        </w:tc>
        <w:tc>
          <w:tcPr>
            <w:tcW w:w="1015" w:type="pct"/>
          </w:tcPr>
          <w:p w14:paraId="7BB49929" w14:textId="77777777" w:rsidR="002F384B" w:rsidRPr="002F384B" w:rsidRDefault="002F384B" w:rsidP="002F384B">
            <w:pPr>
              <w:tabs>
                <w:tab w:val="left" w:pos="927"/>
              </w:tabs>
              <w:suppressAutoHyphens/>
              <w:autoSpaceDE w:val="0"/>
              <w:autoSpaceDN w:val="0"/>
              <w:adjustRightInd w:val="0"/>
              <w:spacing w:after="0" w:line="240" w:lineRule="auto"/>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Деловое управление</w:t>
            </w:r>
          </w:p>
        </w:tc>
        <w:tc>
          <w:tcPr>
            <w:tcW w:w="405" w:type="pct"/>
          </w:tcPr>
          <w:p w14:paraId="5A64BEAB"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4.1.</w:t>
            </w:r>
          </w:p>
        </w:tc>
        <w:tc>
          <w:tcPr>
            <w:tcW w:w="1033" w:type="pct"/>
            <w:vMerge/>
          </w:tcPr>
          <w:p w14:paraId="65F37ADD"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455" w:type="pct"/>
            <w:vMerge/>
          </w:tcPr>
          <w:p w14:paraId="48BD5AD5"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871" w:type="pct"/>
            <w:vMerge/>
            <w:tcBorders>
              <w:bottom w:val="nil"/>
            </w:tcBorders>
          </w:tcPr>
          <w:p w14:paraId="23528276"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9" w:type="pct"/>
            <w:vMerge/>
            <w:tcBorders>
              <w:bottom w:val="nil"/>
            </w:tcBorders>
          </w:tcPr>
          <w:p w14:paraId="2F639D9E"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308EDC09" w14:textId="77777777" w:rsidTr="002F384B">
        <w:trPr>
          <w:jc w:val="center"/>
        </w:trPr>
        <w:tc>
          <w:tcPr>
            <w:tcW w:w="270" w:type="pct"/>
            <w:vMerge/>
          </w:tcPr>
          <w:p w14:paraId="45CC4E1C" w14:textId="77777777" w:rsidR="002F384B" w:rsidRPr="002F384B" w:rsidRDefault="002F384B" w:rsidP="002F384B">
            <w:pPr>
              <w:spacing w:after="0" w:line="240" w:lineRule="auto"/>
              <w:jc w:val="center"/>
              <w:rPr>
                <w:rFonts w:ascii="Times New Roman" w:eastAsia="Times New Roman" w:hAnsi="Times New Roman" w:cs="Times New Roman"/>
                <w:sz w:val="20"/>
                <w:szCs w:val="20"/>
                <w:lang w:eastAsia="ru-RU"/>
              </w:rPr>
            </w:pPr>
          </w:p>
        </w:tc>
        <w:tc>
          <w:tcPr>
            <w:tcW w:w="542" w:type="pct"/>
            <w:vMerge/>
          </w:tcPr>
          <w:p w14:paraId="49DD5CC4" w14:textId="77777777" w:rsidR="002F384B" w:rsidRPr="002F384B" w:rsidRDefault="002F384B" w:rsidP="002F384B">
            <w:pPr>
              <w:spacing w:after="0" w:line="240" w:lineRule="auto"/>
              <w:ind w:firstLine="33"/>
              <w:rPr>
                <w:rFonts w:ascii="Times New Roman" w:eastAsia="Calibri" w:hAnsi="Times New Roman" w:cs="Times New Roman"/>
                <w:sz w:val="20"/>
                <w:szCs w:val="20"/>
                <w:lang w:eastAsia="ar-SA"/>
              </w:rPr>
            </w:pPr>
          </w:p>
        </w:tc>
        <w:tc>
          <w:tcPr>
            <w:tcW w:w="1015" w:type="pct"/>
          </w:tcPr>
          <w:p w14:paraId="4C3CA7D0" w14:textId="77777777" w:rsidR="002F384B" w:rsidRPr="002F384B" w:rsidRDefault="002F384B" w:rsidP="002F384B">
            <w:pPr>
              <w:tabs>
                <w:tab w:val="left" w:pos="927"/>
              </w:tabs>
              <w:suppressAutoHyphens/>
              <w:autoSpaceDE w:val="0"/>
              <w:autoSpaceDN w:val="0"/>
              <w:adjustRightInd w:val="0"/>
              <w:spacing w:after="0" w:line="240" w:lineRule="auto"/>
              <w:rPr>
                <w:rFonts w:ascii="Times New Roman" w:eastAsia="Times New Roman" w:hAnsi="Times New Roman" w:cs="Times New Roman"/>
                <w:sz w:val="20"/>
                <w:szCs w:val="20"/>
                <w:lang w:eastAsia="ru-RU"/>
              </w:rPr>
            </w:pPr>
            <w:r w:rsidRPr="002F384B">
              <w:rPr>
                <w:rFonts w:ascii="Times New Roman" w:eastAsia="Times New Roman" w:hAnsi="Times New Roman" w:cs="Times New Roman"/>
                <w:bCs/>
                <w:sz w:val="20"/>
                <w:szCs w:val="20"/>
                <w:lang w:eastAsia="ru-RU"/>
              </w:rPr>
              <w:t>Рынки</w:t>
            </w:r>
          </w:p>
        </w:tc>
        <w:tc>
          <w:tcPr>
            <w:tcW w:w="405" w:type="pct"/>
          </w:tcPr>
          <w:p w14:paraId="4DFEC3E2"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4.3</w:t>
            </w:r>
          </w:p>
        </w:tc>
        <w:tc>
          <w:tcPr>
            <w:tcW w:w="1033" w:type="pct"/>
            <w:vMerge/>
          </w:tcPr>
          <w:p w14:paraId="41AD8F77"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455" w:type="pct"/>
            <w:vMerge/>
          </w:tcPr>
          <w:p w14:paraId="3A65A451"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871" w:type="pct"/>
            <w:vMerge/>
            <w:tcBorders>
              <w:bottom w:val="nil"/>
            </w:tcBorders>
          </w:tcPr>
          <w:p w14:paraId="685D9A54"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9" w:type="pct"/>
            <w:vMerge/>
            <w:tcBorders>
              <w:bottom w:val="nil"/>
            </w:tcBorders>
          </w:tcPr>
          <w:p w14:paraId="69F67FB9"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38F7FC4F" w14:textId="77777777" w:rsidTr="002F384B">
        <w:trPr>
          <w:jc w:val="center"/>
        </w:trPr>
        <w:tc>
          <w:tcPr>
            <w:tcW w:w="270" w:type="pct"/>
            <w:vMerge/>
          </w:tcPr>
          <w:p w14:paraId="739C1A76" w14:textId="77777777" w:rsidR="002F384B" w:rsidRPr="002F384B" w:rsidRDefault="002F384B" w:rsidP="002F384B">
            <w:pPr>
              <w:spacing w:after="0" w:line="240" w:lineRule="auto"/>
              <w:jc w:val="center"/>
              <w:rPr>
                <w:rFonts w:ascii="Times New Roman" w:eastAsia="Times New Roman" w:hAnsi="Times New Roman" w:cs="Times New Roman"/>
                <w:sz w:val="20"/>
                <w:szCs w:val="20"/>
                <w:lang w:eastAsia="ru-RU"/>
              </w:rPr>
            </w:pPr>
          </w:p>
        </w:tc>
        <w:tc>
          <w:tcPr>
            <w:tcW w:w="542" w:type="pct"/>
            <w:vMerge/>
          </w:tcPr>
          <w:p w14:paraId="46B00EDD" w14:textId="77777777" w:rsidR="002F384B" w:rsidRPr="002F384B" w:rsidRDefault="002F384B" w:rsidP="002F384B">
            <w:pPr>
              <w:spacing w:after="0" w:line="240" w:lineRule="auto"/>
              <w:ind w:firstLine="33"/>
              <w:rPr>
                <w:rFonts w:ascii="Times New Roman" w:eastAsia="Calibri" w:hAnsi="Times New Roman" w:cs="Times New Roman"/>
                <w:sz w:val="20"/>
                <w:szCs w:val="20"/>
                <w:lang w:eastAsia="ar-SA"/>
              </w:rPr>
            </w:pPr>
          </w:p>
        </w:tc>
        <w:tc>
          <w:tcPr>
            <w:tcW w:w="1015" w:type="pct"/>
          </w:tcPr>
          <w:p w14:paraId="6B3700A3" w14:textId="77777777" w:rsidR="002F384B" w:rsidRPr="002F384B" w:rsidRDefault="002F384B" w:rsidP="002F384B">
            <w:pPr>
              <w:tabs>
                <w:tab w:val="left" w:pos="927"/>
              </w:tabs>
              <w:suppressAutoHyphens/>
              <w:autoSpaceDE w:val="0"/>
              <w:autoSpaceDN w:val="0"/>
              <w:adjustRightInd w:val="0"/>
              <w:spacing w:after="0" w:line="240" w:lineRule="auto"/>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Магазины</w:t>
            </w:r>
          </w:p>
        </w:tc>
        <w:tc>
          <w:tcPr>
            <w:tcW w:w="405" w:type="pct"/>
          </w:tcPr>
          <w:p w14:paraId="38204A94"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4.4</w:t>
            </w:r>
          </w:p>
        </w:tc>
        <w:tc>
          <w:tcPr>
            <w:tcW w:w="1033" w:type="pct"/>
            <w:vMerge/>
          </w:tcPr>
          <w:p w14:paraId="49D9CFD4"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455" w:type="pct"/>
            <w:vMerge/>
          </w:tcPr>
          <w:p w14:paraId="4406DD78"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871" w:type="pct"/>
            <w:vMerge/>
            <w:tcBorders>
              <w:bottom w:val="nil"/>
            </w:tcBorders>
          </w:tcPr>
          <w:p w14:paraId="566B1C2F"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9" w:type="pct"/>
            <w:vMerge/>
            <w:tcBorders>
              <w:bottom w:val="nil"/>
            </w:tcBorders>
          </w:tcPr>
          <w:p w14:paraId="66251DE0"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4975A672" w14:textId="77777777" w:rsidTr="002F384B">
        <w:trPr>
          <w:jc w:val="center"/>
        </w:trPr>
        <w:tc>
          <w:tcPr>
            <w:tcW w:w="270" w:type="pct"/>
            <w:vMerge/>
          </w:tcPr>
          <w:p w14:paraId="1C9725B0" w14:textId="77777777" w:rsidR="002F384B" w:rsidRPr="002F384B" w:rsidRDefault="002F384B" w:rsidP="002F384B">
            <w:pPr>
              <w:spacing w:after="0" w:line="240" w:lineRule="auto"/>
              <w:jc w:val="center"/>
              <w:rPr>
                <w:rFonts w:ascii="Times New Roman" w:eastAsia="Times New Roman" w:hAnsi="Times New Roman" w:cs="Times New Roman"/>
                <w:sz w:val="20"/>
                <w:szCs w:val="20"/>
                <w:lang w:eastAsia="ru-RU"/>
              </w:rPr>
            </w:pPr>
          </w:p>
        </w:tc>
        <w:tc>
          <w:tcPr>
            <w:tcW w:w="542" w:type="pct"/>
            <w:vMerge/>
          </w:tcPr>
          <w:p w14:paraId="6D8D933F" w14:textId="77777777" w:rsidR="002F384B" w:rsidRPr="002F384B" w:rsidRDefault="002F384B" w:rsidP="002F384B">
            <w:pPr>
              <w:spacing w:after="0" w:line="240" w:lineRule="auto"/>
              <w:ind w:firstLine="33"/>
              <w:rPr>
                <w:rFonts w:ascii="Times New Roman" w:eastAsia="Calibri" w:hAnsi="Times New Roman" w:cs="Times New Roman"/>
                <w:sz w:val="20"/>
                <w:szCs w:val="20"/>
                <w:lang w:eastAsia="ar-SA"/>
              </w:rPr>
            </w:pPr>
          </w:p>
        </w:tc>
        <w:tc>
          <w:tcPr>
            <w:tcW w:w="1015" w:type="pct"/>
          </w:tcPr>
          <w:p w14:paraId="6B56CE92" w14:textId="77777777" w:rsidR="002F384B" w:rsidRPr="002F384B" w:rsidRDefault="002F384B" w:rsidP="002F384B">
            <w:pPr>
              <w:tabs>
                <w:tab w:val="left" w:pos="927"/>
              </w:tabs>
              <w:suppressAutoHyphens/>
              <w:autoSpaceDE w:val="0"/>
              <w:autoSpaceDN w:val="0"/>
              <w:adjustRightInd w:val="0"/>
              <w:spacing w:after="0" w:line="240" w:lineRule="auto"/>
              <w:rPr>
                <w:rFonts w:ascii="Times New Roman" w:eastAsia="Times New Roman" w:hAnsi="Times New Roman" w:cs="Times New Roman"/>
                <w:bCs/>
                <w:sz w:val="20"/>
                <w:szCs w:val="20"/>
                <w:lang w:eastAsia="ru-RU"/>
              </w:rPr>
            </w:pPr>
            <w:r w:rsidRPr="002F384B">
              <w:rPr>
                <w:rFonts w:ascii="Times New Roman" w:eastAsia="Times New Roman" w:hAnsi="Times New Roman" w:cs="Times New Roman"/>
                <w:sz w:val="20"/>
                <w:szCs w:val="20"/>
                <w:lang w:eastAsia="ru-RU"/>
              </w:rPr>
              <w:t>Банковская и страховая деятельность</w:t>
            </w:r>
          </w:p>
        </w:tc>
        <w:tc>
          <w:tcPr>
            <w:tcW w:w="405" w:type="pct"/>
          </w:tcPr>
          <w:p w14:paraId="7C3FAC73"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4.5</w:t>
            </w:r>
          </w:p>
        </w:tc>
        <w:tc>
          <w:tcPr>
            <w:tcW w:w="1033" w:type="pct"/>
            <w:vMerge/>
          </w:tcPr>
          <w:p w14:paraId="31C7A9E5"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455" w:type="pct"/>
            <w:vMerge/>
          </w:tcPr>
          <w:p w14:paraId="53CD823E"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871" w:type="pct"/>
            <w:vMerge/>
            <w:tcBorders>
              <w:bottom w:val="nil"/>
            </w:tcBorders>
          </w:tcPr>
          <w:p w14:paraId="0E0A6C61"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9" w:type="pct"/>
            <w:vMerge/>
            <w:tcBorders>
              <w:bottom w:val="nil"/>
            </w:tcBorders>
          </w:tcPr>
          <w:p w14:paraId="40EC6F46"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6509B0A1" w14:textId="77777777" w:rsidTr="002F384B">
        <w:trPr>
          <w:jc w:val="center"/>
        </w:trPr>
        <w:tc>
          <w:tcPr>
            <w:tcW w:w="270" w:type="pct"/>
            <w:vMerge/>
          </w:tcPr>
          <w:p w14:paraId="417F5156" w14:textId="77777777" w:rsidR="002F384B" w:rsidRPr="002F384B" w:rsidRDefault="002F384B" w:rsidP="002F384B">
            <w:pPr>
              <w:spacing w:after="0" w:line="240" w:lineRule="auto"/>
              <w:jc w:val="center"/>
              <w:rPr>
                <w:rFonts w:ascii="Times New Roman" w:eastAsia="Times New Roman" w:hAnsi="Times New Roman" w:cs="Times New Roman"/>
                <w:sz w:val="20"/>
                <w:szCs w:val="20"/>
                <w:lang w:eastAsia="ru-RU"/>
              </w:rPr>
            </w:pPr>
          </w:p>
        </w:tc>
        <w:tc>
          <w:tcPr>
            <w:tcW w:w="542" w:type="pct"/>
            <w:vMerge/>
          </w:tcPr>
          <w:p w14:paraId="4C6015A0" w14:textId="77777777" w:rsidR="002F384B" w:rsidRPr="002F384B" w:rsidRDefault="002F384B" w:rsidP="002F384B">
            <w:pPr>
              <w:spacing w:after="0" w:line="240" w:lineRule="auto"/>
              <w:ind w:firstLine="33"/>
              <w:rPr>
                <w:rFonts w:ascii="Times New Roman" w:eastAsia="Calibri" w:hAnsi="Times New Roman" w:cs="Times New Roman"/>
                <w:sz w:val="20"/>
                <w:szCs w:val="20"/>
                <w:lang w:eastAsia="ar-SA"/>
              </w:rPr>
            </w:pPr>
          </w:p>
        </w:tc>
        <w:tc>
          <w:tcPr>
            <w:tcW w:w="1015" w:type="pct"/>
          </w:tcPr>
          <w:p w14:paraId="1D2A7C9C" w14:textId="77777777" w:rsidR="002F384B" w:rsidRPr="002F384B" w:rsidRDefault="002F384B" w:rsidP="002F384B">
            <w:pPr>
              <w:tabs>
                <w:tab w:val="left" w:pos="927"/>
              </w:tabs>
              <w:suppressAutoHyphens/>
              <w:autoSpaceDE w:val="0"/>
              <w:autoSpaceDN w:val="0"/>
              <w:adjustRightInd w:val="0"/>
              <w:spacing w:after="0" w:line="240" w:lineRule="auto"/>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Общественное питание</w:t>
            </w:r>
          </w:p>
        </w:tc>
        <w:tc>
          <w:tcPr>
            <w:tcW w:w="405" w:type="pct"/>
          </w:tcPr>
          <w:p w14:paraId="01FB2C37"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4.6.</w:t>
            </w:r>
          </w:p>
        </w:tc>
        <w:tc>
          <w:tcPr>
            <w:tcW w:w="1033" w:type="pct"/>
            <w:vMerge/>
          </w:tcPr>
          <w:p w14:paraId="1BDBEEA8"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455" w:type="pct"/>
            <w:vMerge/>
          </w:tcPr>
          <w:p w14:paraId="5F5F711B"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871" w:type="pct"/>
            <w:vMerge/>
            <w:tcBorders>
              <w:bottom w:val="nil"/>
            </w:tcBorders>
          </w:tcPr>
          <w:p w14:paraId="6B8313FD"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9" w:type="pct"/>
            <w:vMerge/>
            <w:tcBorders>
              <w:bottom w:val="nil"/>
            </w:tcBorders>
          </w:tcPr>
          <w:p w14:paraId="1EA2C26E"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054E1560" w14:textId="77777777" w:rsidTr="002F384B">
        <w:trPr>
          <w:jc w:val="center"/>
        </w:trPr>
        <w:tc>
          <w:tcPr>
            <w:tcW w:w="270" w:type="pct"/>
            <w:vMerge/>
          </w:tcPr>
          <w:p w14:paraId="3FC9F2F2" w14:textId="77777777" w:rsidR="002F384B" w:rsidRPr="002F384B" w:rsidRDefault="002F384B" w:rsidP="002F384B">
            <w:pPr>
              <w:spacing w:after="0" w:line="240" w:lineRule="auto"/>
              <w:jc w:val="center"/>
              <w:rPr>
                <w:rFonts w:ascii="Times New Roman" w:eastAsia="Times New Roman" w:hAnsi="Times New Roman" w:cs="Times New Roman"/>
                <w:sz w:val="20"/>
                <w:szCs w:val="20"/>
                <w:lang w:eastAsia="ru-RU"/>
              </w:rPr>
            </w:pPr>
          </w:p>
        </w:tc>
        <w:tc>
          <w:tcPr>
            <w:tcW w:w="542" w:type="pct"/>
            <w:vMerge/>
          </w:tcPr>
          <w:p w14:paraId="4179FB51" w14:textId="77777777" w:rsidR="002F384B" w:rsidRPr="002F384B" w:rsidRDefault="002F384B" w:rsidP="002F384B">
            <w:pPr>
              <w:spacing w:after="0" w:line="240" w:lineRule="auto"/>
              <w:ind w:firstLine="33"/>
              <w:rPr>
                <w:rFonts w:ascii="Times New Roman" w:eastAsia="Calibri" w:hAnsi="Times New Roman" w:cs="Times New Roman"/>
                <w:sz w:val="20"/>
                <w:szCs w:val="20"/>
                <w:lang w:eastAsia="ar-SA"/>
              </w:rPr>
            </w:pPr>
          </w:p>
        </w:tc>
        <w:tc>
          <w:tcPr>
            <w:tcW w:w="1015" w:type="pct"/>
          </w:tcPr>
          <w:p w14:paraId="7FAB1E40" w14:textId="77777777" w:rsidR="002F384B" w:rsidRPr="002F384B" w:rsidRDefault="002F384B" w:rsidP="002F384B">
            <w:pPr>
              <w:spacing w:after="0" w:line="240" w:lineRule="auto"/>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Гостиничное обслуживание</w:t>
            </w:r>
          </w:p>
        </w:tc>
        <w:tc>
          <w:tcPr>
            <w:tcW w:w="405" w:type="pct"/>
          </w:tcPr>
          <w:p w14:paraId="62B4768F"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4.7.</w:t>
            </w:r>
          </w:p>
        </w:tc>
        <w:tc>
          <w:tcPr>
            <w:tcW w:w="1033" w:type="pct"/>
            <w:vMerge/>
          </w:tcPr>
          <w:p w14:paraId="403528C9"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455" w:type="pct"/>
            <w:vMerge/>
          </w:tcPr>
          <w:p w14:paraId="526A82E1"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871" w:type="pct"/>
            <w:vMerge/>
            <w:tcBorders>
              <w:bottom w:val="nil"/>
            </w:tcBorders>
          </w:tcPr>
          <w:p w14:paraId="5B2BE61A"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9" w:type="pct"/>
            <w:vMerge/>
            <w:tcBorders>
              <w:bottom w:val="nil"/>
            </w:tcBorders>
          </w:tcPr>
          <w:p w14:paraId="3E2750A8"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261DC56D" w14:textId="77777777" w:rsidTr="002F384B">
        <w:trPr>
          <w:jc w:val="center"/>
        </w:trPr>
        <w:tc>
          <w:tcPr>
            <w:tcW w:w="270" w:type="pct"/>
            <w:vMerge/>
          </w:tcPr>
          <w:p w14:paraId="1F96BD46" w14:textId="77777777" w:rsidR="002F384B" w:rsidRPr="002F384B" w:rsidRDefault="002F384B" w:rsidP="002F384B">
            <w:pPr>
              <w:spacing w:after="0" w:line="240" w:lineRule="auto"/>
              <w:jc w:val="center"/>
              <w:rPr>
                <w:rFonts w:ascii="Times New Roman" w:eastAsia="Times New Roman" w:hAnsi="Times New Roman" w:cs="Times New Roman"/>
                <w:sz w:val="20"/>
                <w:szCs w:val="20"/>
                <w:lang w:eastAsia="ru-RU"/>
              </w:rPr>
            </w:pPr>
          </w:p>
        </w:tc>
        <w:tc>
          <w:tcPr>
            <w:tcW w:w="542" w:type="pct"/>
            <w:vMerge/>
          </w:tcPr>
          <w:p w14:paraId="74E7DF26" w14:textId="77777777" w:rsidR="002F384B" w:rsidRPr="002F384B" w:rsidRDefault="002F384B" w:rsidP="002F384B">
            <w:pPr>
              <w:spacing w:after="0" w:line="240" w:lineRule="auto"/>
              <w:ind w:firstLine="33"/>
              <w:rPr>
                <w:rFonts w:ascii="Times New Roman" w:eastAsia="Calibri" w:hAnsi="Times New Roman" w:cs="Times New Roman"/>
                <w:sz w:val="20"/>
                <w:szCs w:val="20"/>
                <w:lang w:eastAsia="ar-SA"/>
              </w:rPr>
            </w:pPr>
          </w:p>
        </w:tc>
        <w:tc>
          <w:tcPr>
            <w:tcW w:w="1015" w:type="pct"/>
          </w:tcPr>
          <w:p w14:paraId="7E68A1E6" w14:textId="77777777" w:rsidR="002F384B" w:rsidRPr="002F384B" w:rsidRDefault="002F384B" w:rsidP="002F384B">
            <w:pPr>
              <w:tabs>
                <w:tab w:val="left" w:pos="927"/>
              </w:tabs>
              <w:suppressAutoHyphens/>
              <w:autoSpaceDE w:val="0"/>
              <w:autoSpaceDN w:val="0"/>
              <w:adjustRightInd w:val="0"/>
              <w:spacing w:after="0" w:line="240" w:lineRule="auto"/>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Служебные гаражи</w:t>
            </w:r>
          </w:p>
        </w:tc>
        <w:tc>
          <w:tcPr>
            <w:tcW w:w="405" w:type="pct"/>
          </w:tcPr>
          <w:p w14:paraId="0F17E061"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4"/>
                <w:lang w:eastAsia="ru-RU"/>
              </w:rPr>
              <w:t>4.9</w:t>
            </w:r>
          </w:p>
        </w:tc>
        <w:tc>
          <w:tcPr>
            <w:tcW w:w="1033" w:type="pct"/>
            <w:vMerge/>
          </w:tcPr>
          <w:p w14:paraId="2207AB67"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455" w:type="pct"/>
            <w:vMerge/>
          </w:tcPr>
          <w:p w14:paraId="1B4750CF"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871" w:type="pct"/>
            <w:vMerge/>
            <w:tcBorders>
              <w:bottom w:val="nil"/>
            </w:tcBorders>
          </w:tcPr>
          <w:p w14:paraId="19F3C621"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9" w:type="pct"/>
            <w:vMerge/>
            <w:tcBorders>
              <w:bottom w:val="nil"/>
            </w:tcBorders>
          </w:tcPr>
          <w:p w14:paraId="3804AAEB"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3BED8EA5" w14:textId="77777777" w:rsidTr="002F384B">
        <w:trPr>
          <w:trHeight w:val="607"/>
          <w:jc w:val="center"/>
        </w:trPr>
        <w:tc>
          <w:tcPr>
            <w:tcW w:w="270" w:type="pct"/>
            <w:vMerge/>
          </w:tcPr>
          <w:p w14:paraId="5F2BA815" w14:textId="77777777" w:rsidR="002F384B" w:rsidRPr="002F384B" w:rsidRDefault="002F384B" w:rsidP="002F384B">
            <w:pPr>
              <w:spacing w:after="0" w:line="240" w:lineRule="auto"/>
              <w:jc w:val="center"/>
              <w:rPr>
                <w:rFonts w:ascii="Times New Roman" w:eastAsia="Times New Roman" w:hAnsi="Times New Roman" w:cs="Times New Roman"/>
                <w:sz w:val="20"/>
                <w:szCs w:val="20"/>
                <w:lang w:eastAsia="ru-RU"/>
              </w:rPr>
            </w:pPr>
          </w:p>
        </w:tc>
        <w:tc>
          <w:tcPr>
            <w:tcW w:w="542" w:type="pct"/>
            <w:vMerge/>
          </w:tcPr>
          <w:p w14:paraId="28DC2464" w14:textId="77777777" w:rsidR="002F384B" w:rsidRPr="002F384B" w:rsidRDefault="002F384B" w:rsidP="002F384B">
            <w:pPr>
              <w:spacing w:after="0" w:line="240" w:lineRule="auto"/>
              <w:ind w:firstLine="33"/>
              <w:rPr>
                <w:rFonts w:ascii="Times New Roman" w:eastAsia="Calibri" w:hAnsi="Times New Roman" w:cs="Times New Roman"/>
                <w:sz w:val="20"/>
                <w:szCs w:val="20"/>
                <w:lang w:eastAsia="ar-SA"/>
              </w:rPr>
            </w:pPr>
          </w:p>
        </w:tc>
        <w:tc>
          <w:tcPr>
            <w:tcW w:w="1015" w:type="pct"/>
          </w:tcPr>
          <w:p w14:paraId="206CE659" w14:textId="77777777" w:rsidR="002F384B" w:rsidRPr="002F384B" w:rsidRDefault="002F384B" w:rsidP="002F384B">
            <w:pPr>
              <w:tabs>
                <w:tab w:val="center" w:pos="1806"/>
                <w:tab w:val="left" w:pos="2340"/>
              </w:tabs>
              <w:spacing w:after="0" w:line="240" w:lineRule="auto"/>
              <w:contextualSpacing/>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Стоянка транспортных средств</w:t>
            </w:r>
          </w:p>
        </w:tc>
        <w:tc>
          <w:tcPr>
            <w:tcW w:w="405" w:type="pct"/>
          </w:tcPr>
          <w:p w14:paraId="0CCDABE4" w14:textId="77777777" w:rsidR="002F384B" w:rsidRPr="002F384B" w:rsidRDefault="002F384B" w:rsidP="002F384B">
            <w:pPr>
              <w:spacing w:after="0" w:line="240" w:lineRule="auto"/>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4.9.2</w:t>
            </w:r>
          </w:p>
        </w:tc>
        <w:tc>
          <w:tcPr>
            <w:tcW w:w="1033" w:type="pct"/>
            <w:vMerge/>
          </w:tcPr>
          <w:p w14:paraId="49480F36"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455" w:type="pct"/>
            <w:vMerge/>
          </w:tcPr>
          <w:p w14:paraId="6C7C6C19"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871" w:type="pct"/>
            <w:vMerge/>
            <w:tcBorders>
              <w:bottom w:val="nil"/>
            </w:tcBorders>
          </w:tcPr>
          <w:p w14:paraId="7C4BE0FB"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9" w:type="pct"/>
            <w:vMerge/>
            <w:tcBorders>
              <w:bottom w:val="nil"/>
            </w:tcBorders>
          </w:tcPr>
          <w:p w14:paraId="0602FE97"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793B8E03" w14:textId="77777777" w:rsidTr="002F384B">
        <w:trPr>
          <w:jc w:val="center"/>
        </w:trPr>
        <w:tc>
          <w:tcPr>
            <w:tcW w:w="270" w:type="pct"/>
            <w:vMerge/>
          </w:tcPr>
          <w:p w14:paraId="238614BA" w14:textId="77777777" w:rsidR="002F384B" w:rsidRPr="002F384B" w:rsidRDefault="002F384B" w:rsidP="002F384B">
            <w:pPr>
              <w:spacing w:after="0" w:line="240" w:lineRule="auto"/>
              <w:jc w:val="center"/>
              <w:rPr>
                <w:rFonts w:ascii="Times New Roman" w:eastAsia="Times New Roman" w:hAnsi="Times New Roman" w:cs="Times New Roman"/>
                <w:sz w:val="20"/>
                <w:szCs w:val="20"/>
                <w:lang w:eastAsia="ru-RU"/>
              </w:rPr>
            </w:pPr>
          </w:p>
        </w:tc>
        <w:tc>
          <w:tcPr>
            <w:tcW w:w="542" w:type="pct"/>
            <w:vMerge/>
          </w:tcPr>
          <w:p w14:paraId="69D5F3AB" w14:textId="77777777" w:rsidR="002F384B" w:rsidRPr="002F384B" w:rsidRDefault="002F384B" w:rsidP="002F384B">
            <w:pPr>
              <w:spacing w:after="0" w:line="240" w:lineRule="auto"/>
              <w:ind w:firstLine="33"/>
              <w:rPr>
                <w:rFonts w:ascii="Times New Roman" w:eastAsia="Calibri" w:hAnsi="Times New Roman" w:cs="Times New Roman"/>
                <w:sz w:val="20"/>
                <w:szCs w:val="20"/>
                <w:lang w:eastAsia="ar-SA"/>
              </w:rPr>
            </w:pPr>
          </w:p>
        </w:tc>
        <w:tc>
          <w:tcPr>
            <w:tcW w:w="1015" w:type="pct"/>
          </w:tcPr>
          <w:p w14:paraId="4FF1C7A1" w14:textId="77777777" w:rsidR="002F384B" w:rsidRPr="002F384B" w:rsidRDefault="002F384B" w:rsidP="002F384B">
            <w:pPr>
              <w:tabs>
                <w:tab w:val="center" w:pos="1806"/>
                <w:tab w:val="left" w:pos="2340"/>
              </w:tabs>
              <w:spacing w:after="0" w:line="240" w:lineRule="auto"/>
              <w:contextualSpacing/>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Обеспечение спортивно-зрелищных мероприятий</w:t>
            </w:r>
          </w:p>
        </w:tc>
        <w:tc>
          <w:tcPr>
            <w:tcW w:w="405" w:type="pct"/>
          </w:tcPr>
          <w:p w14:paraId="09844388" w14:textId="77777777" w:rsidR="002F384B" w:rsidRPr="002F384B" w:rsidRDefault="002F384B" w:rsidP="002F384B">
            <w:pPr>
              <w:spacing w:after="0" w:line="240" w:lineRule="auto"/>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5.1.1.</w:t>
            </w:r>
          </w:p>
        </w:tc>
        <w:tc>
          <w:tcPr>
            <w:tcW w:w="1033" w:type="pct"/>
            <w:vMerge/>
          </w:tcPr>
          <w:p w14:paraId="321F7C4B"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455" w:type="pct"/>
            <w:vMerge/>
          </w:tcPr>
          <w:p w14:paraId="7CF01273"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871" w:type="pct"/>
            <w:vMerge/>
            <w:tcBorders>
              <w:bottom w:val="nil"/>
            </w:tcBorders>
          </w:tcPr>
          <w:p w14:paraId="2100B160"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9" w:type="pct"/>
            <w:vMerge/>
            <w:tcBorders>
              <w:bottom w:val="nil"/>
            </w:tcBorders>
          </w:tcPr>
          <w:p w14:paraId="32A1836C"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6A14E2C7" w14:textId="77777777" w:rsidTr="002F384B">
        <w:trPr>
          <w:jc w:val="center"/>
        </w:trPr>
        <w:tc>
          <w:tcPr>
            <w:tcW w:w="270" w:type="pct"/>
            <w:vMerge/>
          </w:tcPr>
          <w:p w14:paraId="7CC409BD" w14:textId="77777777" w:rsidR="002F384B" w:rsidRPr="002F384B" w:rsidRDefault="002F384B" w:rsidP="002F384B">
            <w:pPr>
              <w:spacing w:after="0" w:line="240" w:lineRule="auto"/>
              <w:jc w:val="center"/>
              <w:rPr>
                <w:rFonts w:ascii="Times New Roman" w:eastAsia="Times New Roman" w:hAnsi="Times New Roman" w:cs="Times New Roman"/>
                <w:sz w:val="20"/>
                <w:szCs w:val="20"/>
                <w:lang w:eastAsia="ru-RU"/>
              </w:rPr>
            </w:pPr>
          </w:p>
        </w:tc>
        <w:tc>
          <w:tcPr>
            <w:tcW w:w="542" w:type="pct"/>
            <w:vMerge/>
          </w:tcPr>
          <w:p w14:paraId="07B69338" w14:textId="77777777" w:rsidR="002F384B" w:rsidRPr="002F384B" w:rsidRDefault="002F384B" w:rsidP="002F384B">
            <w:pPr>
              <w:spacing w:after="0" w:line="240" w:lineRule="auto"/>
              <w:ind w:firstLine="33"/>
              <w:rPr>
                <w:rFonts w:ascii="Times New Roman" w:eastAsia="Calibri" w:hAnsi="Times New Roman" w:cs="Times New Roman"/>
                <w:sz w:val="20"/>
                <w:szCs w:val="20"/>
                <w:lang w:eastAsia="ar-SA"/>
              </w:rPr>
            </w:pPr>
          </w:p>
        </w:tc>
        <w:tc>
          <w:tcPr>
            <w:tcW w:w="1015" w:type="pct"/>
          </w:tcPr>
          <w:p w14:paraId="023A930E" w14:textId="77777777" w:rsidR="002F384B" w:rsidRPr="002F384B" w:rsidRDefault="002F384B" w:rsidP="002F384B">
            <w:pPr>
              <w:tabs>
                <w:tab w:val="center" w:pos="1806"/>
                <w:tab w:val="left" w:pos="2340"/>
              </w:tabs>
              <w:spacing w:after="0" w:line="240" w:lineRule="auto"/>
              <w:contextualSpacing/>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Обеспечение занятий спортом в помещениях</w:t>
            </w:r>
          </w:p>
        </w:tc>
        <w:tc>
          <w:tcPr>
            <w:tcW w:w="405" w:type="pct"/>
          </w:tcPr>
          <w:p w14:paraId="1C282D0C" w14:textId="77777777" w:rsidR="002F384B" w:rsidRPr="002F384B" w:rsidRDefault="002F384B" w:rsidP="002F384B">
            <w:pPr>
              <w:spacing w:after="0" w:line="240" w:lineRule="auto"/>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5.1.2</w:t>
            </w:r>
          </w:p>
        </w:tc>
        <w:tc>
          <w:tcPr>
            <w:tcW w:w="1033" w:type="pct"/>
            <w:vMerge/>
          </w:tcPr>
          <w:p w14:paraId="4C54D83D"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455" w:type="pct"/>
            <w:vMerge/>
          </w:tcPr>
          <w:p w14:paraId="6DF87373"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871" w:type="pct"/>
            <w:vMerge/>
            <w:tcBorders>
              <w:bottom w:val="nil"/>
            </w:tcBorders>
          </w:tcPr>
          <w:p w14:paraId="6F71F411"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9" w:type="pct"/>
            <w:vMerge/>
            <w:tcBorders>
              <w:bottom w:val="nil"/>
            </w:tcBorders>
          </w:tcPr>
          <w:p w14:paraId="01AD2298"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7CF0685B" w14:textId="77777777" w:rsidTr="002F384B">
        <w:trPr>
          <w:jc w:val="center"/>
        </w:trPr>
        <w:tc>
          <w:tcPr>
            <w:tcW w:w="270" w:type="pct"/>
            <w:vMerge/>
          </w:tcPr>
          <w:p w14:paraId="3E4CEA07" w14:textId="77777777" w:rsidR="002F384B" w:rsidRPr="002F384B" w:rsidRDefault="002F384B" w:rsidP="002F384B">
            <w:pPr>
              <w:spacing w:after="0" w:line="240" w:lineRule="auto"/>
              <w:jc w:val="center"/>
              <w:rPr>
                <w:rFonts w:ascii="Times New Roman" w:eastAsia="Times New Roman" w:hAnsi="Times New Roman" w:cs="Times New Roman"/>
                <w:sz w:val="20"/>
                <w:szCs w:val="20"/>
                <w:lang w:eastAsia="ru-RU"/>
              </w:rPr>
            </w:pPr>
          </w:p>
        </w:tc>
        <w:tc>
          <w:tcPr>
            <w:tcW w:w="542" w:type="pct"/>
            <w:vMerge/>
          </w:tcPr>
          <w:p w14:paraId="27BAD115" w14:textId="77777777" w:rsidR="002F384B" w:rsidRPr="002F384B" w:rsidRDefault="002F384B" w:rsidP="002F384B">
            <w:pPr>
              <w:spacing w:after="0" w:line="240" w:lineRule="auto"/>
              <w:ind w:firstLine="33"/>
              <w:rPr>
                <w:rFonts w:ascii="Times New Roman" w:eastAsia="Calibri" w:hAnsi="Times New Roman" w:cs="Times New Roman"/>
                <w:sz w:val="20"/>
                <w:szCs w:val="20"/>
                <w:lang w:eastAsia="ar-SA"/>
              </w:rPr>
            </w:pPr>
          </w:p>
        </w:tc>
        <w:tc>
          <w:tcPr>
            <w:tcW w:w="1015" w:type="pct"/>
          </w:tcPr>
          <w:p w14:paraId="44F3D17E" w14:textId="77777777" w:rsidR="002F384B" w:rsidRPr="002F384B" w:rsidRDefault="002F384B" w:rsidP="002F384B">
            <w:pPr>
              <w:tabs>
                <w:tab w:val="center" w:pos="1806"/>
                <w:tab w:val="left" w:pos="2340"/>
              </w:tabs>
              <w:spacing w:after="0" w:line="240" w:lineRule="auto"/>
              <w:contextualSpacing/>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Площадки для занятия спортом</w:t>
            </w:r>
          </w:p>
        </w:tc>
        <w:tc>
          <w:tcPr>
            <w:tcW w:w="405" w:type="pct"/>
          </w:tcPr>
          <w:p w14:paraId="58B8B7D2" w14:textId="77777777" w:rsidR="002F384B" w:rsidRPr="002F384B" w:rsidRDefault="002F384B" w:rsidP="002F384B">
            <w:pPr>
              <w:spacing w:after="0" w:line="240" w:lineRule="auto"/>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5.1.3</w:t>
            </w:r>
          </w:p>
        </w:tc>
        <w:tc>
          <w:tcPr>
            <w:tcW w:w="1033" w:type="pct"/>
            <w:vMerge/>
          </w:tcPr>
          <w:p w14:paraId="4170E674"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455" w:type="pct"/>
            <w:vMerge/>
          </w:tcPr>
          <w:p w14:paraId="2345D0F3"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871" w:type="pct"/>
            <w:vMerge/>
            <w:tcBorders>
              <w:bottom w:val="nil"/>
            </w:tcBorders>
          </w:tcPr>
          <w:p w14:paraId="486DC7D4"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9" w:type="pct"/>
            <w:vMerge/>
            <w:tcBorders>
              <w:bottom w:val="nil"/>
            </w:tcBorders>
          </w:tcPr>
          <w:p w14:paraId="3697E9C8"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3A6574E5" w14:textId="77777777" w:rsidTr="002F384B">
        <w:trPr>
          <w:trHeight w:val="429"/>
          <w:jc w:val="center"/>
        </w:trPr>
        <w:tc>
          <w:tcPr>
            <w:tcW w:w="270" w:type="pct"/>
            <w:vMerge/>
          </w:tcPr>
          <w:p w14:paraId="2DE06EEF" w14:textId="77777777" w:rsidR="002F384B" w:rsidRPr="002F384B" w:rsidRDefault="002F384B" w:rsidP="002F384B">
            <w:pPr>
              <w:spacing w:after="0" w:line="240" w:lineRule="auto"/>
              <w:jc w:val="center"/>
              <w:rPr>
                <w:rFonts w:ascii="Times New Roman" w:eastAsia="Times New Roman" w:hAnsi="Times New Roman" w:cs="Times New Roman"/>
                <w:sz w:val="20"/>
                <w:szCs w:val="20"/>
                <w:lang w:eastAsia="ru-RU"/>
              </w:rPr>
            </w:pPr>
          </w:p>
        </w:tc>
        <w:tc>
          <w:tcPr>
            <w:tcW w:w="542" w:type="pct"/>
            <w:vMerge/>
          </w:tcPr>
          <w:p w14:paraId="160C94AD" w14:textId="77777777" w:rsidR="002F384B" w:rsidRPr="002F384B" w:rsidRDefault="002F384B" w:rsidP="002F384B">
            <w:pPr>
              <w:spacing w:after="0" w:line="240" w:lineRule="auto"/>
              <w:ind w:firstLine="33"/>
              <w:rPr>
                <w:rFonts w:ascii="Times New Roman" w:eastAsia="Calibri" w:hAnsi="Times New Roman" w:cs="Times New Roman"/>
                <w:sz w:val="20"/>
                <w:szCs w:val="20"/>
                <w:lang w:eastAsia="ar-SA"/>
              </w:rPr>
            </w:pPr>
          </w:p>
        </w:tc>
        <w:tc>
          <w:tcPr>
            <w:tcW w:w="1015" w:type="pct"/>
          </w:tcPr>
          <w:p w14:paraId="7BB0801E" w14:textId="77777777" w:rsidR="002F384B" w:rsidRPr="002F384B" w:rsidRDefault="002F384B" w:rsidP="002F384B">
            <w:pPr>
              <w:tabs>
                <w:tab w:val="center" w:pos="1806"/>
                <w:tab w:val="left" w:pos="2340"/>
              </w:tabs>
              <w:spacing w:after="0" w:line="240" w:lineRule="auto"/>
              <w:contextualSpacing/>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Автомобильный транспорт</w:t>
            </w:r>
          </w:p>
        </w:tc>
        <w:tc>
          <w:tcPr>
            <w:tcW w:w="405" w:type="pct"/>
          </w:tcPr>
          <w:p w14:paraId="3D3005D8" w14:textId="77777777" w:rsidR="002F384B" w:rsidRPr="002F384B" w:rsidRDefault="002F384B" w:rsidP="002F384B">
            <w:pPr>
              <w:spacing w:after="0" w:line="240" w:lineRule="auto"/>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7.2</w:t>
            </w:r>
          </w:p>
        </w:tc>
        <w:tc>
          <w:tcPr>
            <w:tcW w:w="1033" w:type="pct"/>
            <w:vMerge/>
          </w:tcPr>
          <w:p w14:paraId="765D0E8D"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455" w:type="pct"/>
            <w:vMerge/>
          </w:tcPr>
          <w:p w14:paraId="6B042451"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871" w:type="pct"/>
            <w:vMerge/>
            <w:tcBorders>
              <w:bottom w:val="nil"/>
            </w:tcBorders>
          </w:tcPr>
          <w:p w14:paraId="18F22340"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9" w:type="pct"/>
            <w:vMerge/>
            <w:tcBorders>
              <w:bottom w:val="nil"/>
            </w:tcBorders>
          </w:tcPr>
          <w:p w14:paraId="1C3F106A"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40DEB354" w14:textId="77777777" w:rsidTr="002F384B">
        <w:trPr>
          <w:trHeight w:val="693"/>
          <w:jc w:val="center"/>
        </w:trPr>
        <w:tc>
          <w:tcPr>
            <w:tcW w:w="270" w:type="pct"/>
            <w:vMerge/>
          </w:tcPr>
          <w:p w14:paraId="61424C7B" w14:textId="77777777" w:rsidR="002F384B" w:rsidRPr="002F384B" w:rsidRDefault="002F384B" w:rsidP="002F384B">
            <w:pPr>
              <w:spacing w:after="0" w:line="240" w:lineRule="auto"/>
              <w:jc w:val="center"/>
              <w:rPr>
                <w:rFonts w:ascii="Times New Roman" w:eastAsia="Times New Roman" w:hAnsi="Times New Roman" w:cs="Times New Roman"/>
                <w:sz w:val="20"/>
                <w:szCs w:val="20"/>
                <w:lang w:eastAsia="ru-RU"/>
              </w:rPr>
            </w:pPr>
          </w:p>
        </w:tc>
        <w:tc>
          <w:tcPr>
            <w:tcW w:w="542" w:type="pct"/>
            <w:vMerge/>
          </w:tcPr>
          <w:p w14:paraId="477CFBFA" w14:textId="77777777" w:rsidR="002F384B" w:rsidRPr="002F384B" w:rsidRDefault="002F384B" w:rsidP="002F384B">
            <w:pPr>
              <w:spacing w:after="0" w:line="240" w:lineRule="auto"/>
              <w:ind w:firstLine="33"/>
              <w:rPr>
                <w:rFonts w:ascii="Times New Roman" w:eastAsia="Calibri" w:hAnsi="Times New Roman" w:cs="Times New Roman"/>
                <w:sz w:val="20"/>
                <w:szCs w:val="20"/>
                <w:lang w:eastAsia="ar-SA"/>
              </w:rPr>
            </w:pPr>
          </w:p>
        </w:tc>
        <w:tc>
          <w:tcPr>
            <w:tcW w:w="1015" w:type="pct"/>
          </w:tcPr>
          <w:p w14:paraId="20DB71E0" w14:textId="77777777" w:rsidR="002F384B" w:rsidRPr="002F384B" w:rsidRDefault="002F384B" w:rsidP="002F384B">
            <w:pPr>
              <w:tabs>
                <w:tab w:val="center" w:pos="1806"/>
                <w:tab w:val="left" w:pos="2340"/>
              </w:tabs>
              <w:spacing w:after="0" w:line="240" w:lineRule="auto"/>
              <w:contextualSpacing/>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Обеспечение внутреннего правопорядка</w:t>
            </w:r>
          </w:p>
        </w:tc>
        <w:tc>
          <w:tcPr>
            <w:tcW w:w="405" w:type="pct"/>
          </w:tcPr>
          <w:p w14:paraId="1DAC5FDD" w14:textId="77777777" w:rsidR="002F384B" w:rsidRPr="002F384B" w:rsidRDefault="002F384B" w:rsidP="002F384B">
            <w:pPr>
              <w:spacing w:after="0" w:line="240" w:lineRule="auto"/>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8.3</w:t>
            </w:r>
          </w:p>
        </w:tc>
        <w:tc>
          <w:tcPr>
            <w:tcW w:w="1033" w:type="pct"/>
            <w:vMerge/>
          </w:tcPr>
          <w:p w14:paraId="78E671AE"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455" w:type="pct"/>
            <w:vMerge/>
          </w:tcPr>
          <w:p w14:paraId="3BA41C98"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871" w:type="pct"/>
            <w:vMerge/>
            <w:tcBorders>
              <w:bottom w:val="nil"/>
            </w:tcBorders>
          </w:tcPr>
          <w:p w14:paraId="21E9BAC7"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9" w:type="pct"/>
            <w:vMerge/>
            <w:tcBorders>
              <w:bottom w:val="nil"/>
            </w:tcBorders>
          </w:tcPr>
          <w:p w14:paraId="1EAF29AE"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2EEC221B" w14:textId="77777777" w:rsidTr="002F384B">
        <w:trPr>
          <w:jc w:val="center"/>
        </w:trPr>
        <w:tc>
          <w:tcPr>
            <w:tcW w:w="270" w:type="pct"/>
            <w:vMerge/>
          </w:tcPr>
          <w:p w14:paraId="3A92836B" w14:textId="77777777" w:rsidR="002F384B" w:rsidRPr="002F384B" w:rsidRDefault="002F384B" w:rsidP="002F384B">
            <w:pPr>
              <w:spacing w:after="0" w:line="240" w:lineRule="auto"/>
              <w:jc w:val="center"/>
              <w:rPr>
                <w:rFonts w:ascii="Times New Roman" w:eastAsia="Times New Roman" w:hAnsi="Times New Roman" w:cs="Times New Roman"/>
                <w:sz w:val="20"/>
                <w:szCs w:val="20"/>
                <w:lang w:eastAsia="ru-RU"/>
              </w:rPr>
            </w:pPr>
          </w:p>
        </w:tc>
        <w:tc>
          <w:tcPr>
            <w:tcW w:w="542" w:type="pct"/>
            <w:vMerge/>
          </w:tcPr>
          <w:p w14:paraId="21C87AE9" w14:textId="77777777" w:rsidR="002F384B" w:rsidRPr="002F384B" w:rsidRDefault="002F384B" w:rsidP="002F384B">
            <w:pPr>
              <w:spacing w:after="0" w:line="240" w:lineRule="auto"/>
              <w:ind w:firstLine="33"/>
              <w:rPr>
                <w:rFonts w:ascii="Times New Roman" w:eastAsia="Calibri" w:hAnsi="Times New Roman" w:cs="Times New Roman"/>
                <w:sz w:val="20"/>
                <w:szCs w:val="20"/>
                <w:lang w:eastAsia="ar-SA"/>
              </w:rPr>
            </w:pPr>
          </w:p>
        </w:tc>
        <w:tc>
          <w:tcPr>
            <w:tcW w:w="1015" w:type="pct"/>
          </w:tcPr>
          <w:p w14:paraId="23200AB9" w14:textId="77777777" w:rsidR="002F384B" w:rsidRPr="002F384B" w:rsidRDefault="002F384B" w:rsidP="002F384B">
            <w:pPr>
              <w:tabs>
                <w:tab w:val="center" w:pos="1806"/>
                <w:tab w:val="left" w:pos="2340"/>
              </w:tabs>
              <w:spacing w:after="0" w:line="240" w:lineRule="auto"/>
              <w:contextualSpacing/>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Обеспечение деятельности по исполнению наказаний</w:t>
            </w:r>
          </w:p>
        </w:tc>
        <w:tc>
          <w:tcPr>
            <w:tcW w:w="405" w:type="pct"/>
          </w:tcPr>
          <w:p w14:paraId="1F481906" w14:textId="77777777" w:rsidR="002F384B" w:rsidRPr="002F384B" w:rsidRDefault="002F384B" w:rsidP="002F384B">
            <w:pPr>
              <w:spacing w:after="0" w:line="240" w:lineRule="auto"/>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8.4</w:t>
            </w:r>
          </w:p>
        </w:tc>
        <w:tc>
          <w:tcPr>
            <w:tcW w:w="1033" w:type="pct"/>
            <w:vMerge/>
          </w:tcPr>
          <w:p w14:paraId="2BF4CF67"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455" w:type="pct"/>
            <w:vMerge/>
          </w:tcPr>
          <w:p w14:paraId="69C55C2F"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871" w:type="pct"/>
            <w:vMerge/>
            <w:tcBorders>
              <w:bottom w:val="nil"/>
            </w:tcBorders>
          </w:tcPr>
          <w:p w14:paraId="536E7900"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9" w:type="pct"/>
            <w:vMerge/>
            <w:tcBorders>
              <w:bottom w:val="nil"/>
            </w:tcBorders>
          </w:tcPr>
          <w:p w14:paraId="5024CD7D"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338436D1" w14:textId="77777777" w:rsidTr="002F384B">
        <w:trPr>
          <w:jc w:val="center"/>
        </w:trPr>
        <w:tc>
          <w:tcPr>
            <w:tcW w:w="270" w:type="pct"/>
            <w:vMerge/>
          </w:tcPr>
          <w:p w14:paraId="33E53CA7" w14:textId="77777777" w:rsidR="002F384B" w:rsidRPr="002F384B" w:rsidRDefault="002F384B" w:rsidP="002F384B">
            <w:pPr>
              <w:spacing w:after="0" w:line="240" w:lineRule="auto"/>
              <w:jc w:val="center"/>
              <w:rPr>
                <w:rFonts w:ascii="Times New Roman" w:eastAsia="Times New Roman" w:hAnsi="Times New Roman" w:cs="Times New Roman"/>
                <w:sz w:val="20"/>
                <w:szCs w:val="20"/>
                <w:lang w:eastAsia="ru-RU"/>
              </w:rPr>
            </w:pPr>
          </w:p>
        </w:tc>
        <w:tc>
          <w:tcPr>
            <w:tcW w:w="542" w:type="pct"/>
            <w:vMerge/>
          </w:tcPr>
          <w:p w14:paraId="7C549A25" w14:textId="77777777" w:rsidR="002F384B" w:rsidRPr="002F384B" w:rsidRDefault="002F384B" w:rsidP="002F384B">
            <w:pPr>
              <w:spacing w:after="0" w:line="240" w:lineRule="auto"/>
              <w:ind w:firstLine="33"/>
              <w:rPr>
                <w:rFonts w:ascii="Times New Roman" w:eastAsia="Calibri" w:hAnsi="Times New Roman" w:cs="Times New Roman"/>
                <w:sz w:val="20"/>
                <w:szCs w:val="20"/>
                <w:lang w:eastAsia="ar-SA"/>
              </w:rPr>
            </w:pPr>
          </w:p>
        </w:tc>
        <w:tc>
          <w:tcPr>
            <w:tcW w:w="1015" w:type="pct"/>
          </w:tcPr>
          <w:p w14:paraId="54AA8895" w14:textId="77777777" w:rsidR="002F384B" w:rsidRPr="002F384B" w:rsidRDefault="002F384B" w:rsidP="002F384B">
            <w:pPr>
              <w:tabs>
                <w:tab w:val="center" w:pos="1806"/>
                <w:tab w:val="left" w:pos="2340"/>
              </w:tabs>
              <w:spacing w:after="0" w:line="240" w:lineRule="auto"/>
              <w:contextualSpacing/>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Улично-дорожная сеть</w:t>
            </w:r>
          </w:p>
        </w:tc>
        <w:tc>
          <w:tcPr>
            <w:tcW w:w="405" w:type="pct"/>
          </w:tcPr>
          <w:p w14:paraId="2D46A1CF" w14:textId="77777777" w:rsidR="002F384B" w:rsidRPr="002F384B" w:rsidRDefault="002F384B" w:rsidP="002F384B">
            <w:pPr>
              <w:spacing w:after="0" w:line="240" w:lineRule="auto"/>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12.0.1</w:t>
            </w:r>
          </w:p>
        </w:tc>
        <w:tc>
          <w:tcPr>
            <w:tcW w:w="1033" w:type="pct"/>
            <w:vMerge/>
          </w:tcPr>
          <w:p w14:paraId="09BA4856"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455" w:type="pct"/>
            <w:vMerge/>
          </w:tcPr>
          <w:p w14:paraId="4A75BF51"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871" w:type="pct"/>
            <w:vMerge/>
            <w:tcBorders>
              <w:bottom w:val="nil"/>
            </w:tcBorders>
          </w:tcPr>
          <w:p w14:paraId="2239697C"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9" w:type="pct"/>
            <w:vMerge/>
            <w:tcBorders>
              <w:bottom w:val="nil"/>
            </w:tcBorders>
          </w:tcPr>
          <w:p w14:paraId="0F907279"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3D192BB7" w14:textId="77777777" w:rsidTr="002F384B">
        <w:trPr>
          <w:jc w:val="center"/>
        </w:trPr>
        <w:tc>
          <w:tcPr>
            <w:tcW w:w="270" w:type="pct"/>
            <w:vMerge/>
          </w:tcPr>
          <w:p w14:paraId="7237C5DE" w14:textId="77777777" w:rsidR="002F384B" w:rsidRPr="002F384B" w:rsidRDefault="002F384B" w:rsidP="002F384B">
            <w:pPr>
              <w:spacing w:after="0" w:line="240" w:lineRule="auto"/>
              <w:jc w:val="center"/>
              <w:rPr>
                <w:rFonts w:ascii="Times New Roman" w:eastAsia="Times New Roman" w:hAnsi="Times New Roman" w:cs="Times New Roman"/>
                <w:sz w:val="20"/>
                <w:szCs w:val="20"/>
                <w:lang w:eastAsia="ru-RU"/>
              </w:rPr>
            </w:pPr>
          </w:p>
        </w:tc>
        <w:tc>
          <w:tcPr>
            <w:tcW w:w="542" w:type="pct"/>
            <w:vMerge/>
          </w:tcPr>
          <w:p w14:paraId="60AEBC99" w14:textId="77777777" w:rsidR="002F384B" w:rsidRPr="002F384B" w:rsidRDefault="002F384B" w:rsidP="002F384B">
            <w:pPr>
              <w:spacing w:after="0" w:line="240" w:lineRule="auto"/>
              <w:ind w:firstLine="33"/>
              <w:rPr>
                <w:rFonts w:ascii="Times New Roman" w:eastAsia="Calibri" w:hAnsi="Times New Roman" w:cs="Times New Roman"/>
                <w:sz w:val="20"/>
                <w:szCs w:val="20"/>
                <w:lang w:eastAsia="ar-SA"/>
              </w:rPr>
            </w:pPr>
          </w:p>
        </w:tc>
        <w:tc>
          <w:tcPr>
            <w:tcW w:w="1015" w:type="pct"/>
          </w:tcPr>
          <w:p w14:paraId="2A86299A" w14:textId="77777777" w:rsidR="002F384B" w:rsidRPr="002F384B" w:rsidRDefault="002F384B" w:rsidP="002F384B">
            <w:pPr>
              <w:tabs>
                <w:tab w:val="center" w:pos="1806"/>
                <w:tab w:val="left" w:pos="2340"/>
              </w:tabs>
              <w:spacing w:after="0" w:line="240" w:lineRule="auto"/>
              <w:contextualSpacing/>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Благоустройство территории</w:t>
            </w:r>
          </w:p>
        </w:tc>
        <w:tc>
          <w:tcPr>
            <w:tcW w:w="405" w:type="pct"/>
          </w:tcPr>
          <w:p w14:paraId="77F6C19F" w14:textId="77777777" w:rsidR="002F384B" w:rsidRPr="002F384B" w:rsidRDefault="002F384B" w:rsidP="002F384B">
            <w:pPr>
              <w:spacing w:after="0" w:line="240" w:lineRule="auto"/>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12.0.2</w:t>
            </w:r>
          </w:p>
        </w:tc>
        <w:tc>
          <w:tcPr>
            <w:tcW w:w="1033" w:type="pct"/>
            <w:vMerge/>
          </w:tcPr>
          <w:p w14:paraId="506EF84E"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455" w:type="pct"/>
            <w:vMerge/>
          </w:tcPr>
          <w:p w14:paraId="4C38B8CE"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871" w:type="pct"/>
            <w:vMerge/>
          </w:tcPr>
          <w:p w14:paraId="371682F7"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09" w:type="pct"/>
            <w:vMerge/>
          </w:tcPr>
          <w:p w14:paraId="75AB062F"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09AEE207" w14:textId="77777777" w:rsidR="002F384B" w:rsidRPr="002F384B" w:rsidRDefault="002F384B" w:rsidP="002F384B">
      <w:pPr>
        <w:spacing w:after="0" w:line="240" w:lineRule="auto"/>
        <w:ind w:right="-1"/>
        <w:jc w:val="center"/>
        <w:rPr>
          <w:rFonts w:ascii="Times New Roman" w:eastAsia="Times New Roman" w:hAnsi="Times New Roman" w:cs="Times New Roman"/>
          <w:b/>
          <w:sz w:val="24"/>
          <w:szCs w:val="24"/>
          <w:lang w:eastAsia="ru-RU"/>
        </w:rPr>
      </w:pPr>
    </w:p>
    <w:p w14:paraId="1521D227" w14:textId="77777777" w:rsidR="002F384B" w:rsidRPr="002F384B" w:rsidRDefault="002F384B" w:rsidP="002F384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F384B">
        <w:rPr>
          <w:rFonts w:ascii="Times New Roman" w:eastAsia="Times New Roman" w:hAnsi="Times New Roman" w:cs="Times New Roman"/>
          <w:sz w:val="24"/>
          <w:szCs w:val="24"/>
          <w:lang w:eastAsia="ru-RU"/>
        </w:rPr>
        <w:t>2. Предельные размеры земельных участков и предельные параметры разрешенного строительства, реконструкции объектов капитального строительства:</w:t>
      </w:r>
    </w:p>
    <w:p w14:paraId="4D87F111" w14:textId="77777777" w:rsidR="002F384B" w:rsidRPr="002F384B" w:rsidRDefault="002F384B" w:rsidP="002F384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F384B">
        <w:rPr>
          <w:rFonts w:ascii="Times New Roman" w:eastAsia="Times New Roman" w:hAnsi="Times New Roman" w:cs="Times New Roman"/>
          <w:sz w:val="24"/>
          <w:szCs w:val="24"/>
          <w:lang w:eastAsia="ru-RU"/>
        </w:rPr>
        <w:t>1) предельный минимальный размер земельного участка – 0,01 га;</w:t>
      </w:r>
    </w:p>
    <w:p w14:paraId="7337FD47" w14:textId="77777777" w:rsidR="002F384B" w:rsidRPr="002F384B" w:rsidRDefault="002F384B" w:rsidP="002F384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F384B">
        <w:rPr>
          <w:rFonts w:ascii="Times New Roman" w:eastAsia="Times New Roman" w:hAnsi="Times New Roman" w:cs="Times New Roman"/>
          <w:sz w:val="24"/>
          <w:szCs w:val="24"/>
          <w:lang w:eastAsia="ru-RU"/>
        </w:rPr>
        <w:t>2) предельный максимальный размер земельного участка – 50 га;</w:t>
      </w:r>
    </w:p>
    <w:p w14:paraId="45FC8068" w14:textId="77777777" w:rsidR="002F384B" w:rsidRPr="002F384B" w:rsidRDefault="002F384B" w:rsidP="002F384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F384B">
        <w:rPr>
          <w:rFonts w:ascii="Times New Roman" w:eastAsia="Times New Roman" w:hAnsi="Times New Roman" w:cs="Times New Roman"/>
          <w:sz w:val="24"/>
          <w:szCs w:val="24"/>
          <w:lang w:eastAsia="ru-RU"/>
        </w:rPr>
        <w:t>1.1) предельный минимальный размер земельного участка:</w:t>
      </w:r>
    </w:p>
    <w:p w14:paraId="02D6FA1D" w14:textId="77777777" w:rsidR="002F384B" w:rsidRPr="002F384B" w:rsidRDefault="002F384B" w:rsidP="002F384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F384B">
        <w:rPr>
          <w:rFonts w:ascii="Times New Roman" w:eastAsia="Times New Roman" w:hAnsi="Times New Roman" w:cs="Times New Roman"/>
          <w:sz w:val="24"/>
          <w:szCs w:val="24"/>
          <w:lang w:eastAsia="ru-RU"/>
        </w:rPr>
        <w:t xml:space="preserve"> - площадки для занятий спортом/парки культуры и отдыха – 100 квадратных метров;</w:t>
      </w:r>
    </w:p>
    <w:p w14:paraId="0C45E655" w14:textId="77777777" w:rsidR="002F384B" w:rsidRPr="002F384B" w:rsidRDefault="002F384B" w:rsidP="002F384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F384B">
        <w:rPr>
          <w:rFonts w:ascii="Times New Roman" w:eastAsia="Times New Roman" w:hAnsi="Times New Roman" w:cs="Times New Roman"/>
          <w:sz w:val="24"/>
          <w:szCs w:val="24"/>
          <w:lang w:eastAsia="ru-RU"/>
        </w:rPr>
        <w:t>2.1) предельный максимальный размер земельного участка:</w:t>
      </w:r>
    </w:p>
    <w:p w14:paraId="70A1FC68" w14:textId="77777777" w:rsidR="002F384B" w:rsidRPr="002F384B" w:rsidRDefault="002F384B" w:rsidP="002F384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F384B">
        <w:rPr>
          <w:rFonts w:ascii="Times New Roman" w:eastAsia="Times New Roman" w:hAnsi="Times New Roman" w:cs="Times New Roman"/>
          <w:sz w:val="24"/>
          <w:szCs w:val="24"/>
          <w:lang w:eastAsia="ru-RU"/>
        </w:rPr>
        <w:t>- площадки для занятий спортом/парки культуры и отдыха – 1 000 000 квадратных метров.</w:t>
      </w:r>
    </w:p>
    <w:p w14:paraId="115D1517" w14:textId="77777777" w:rsidR="002F384B" w:rsidRPr="002F384B" w:rsidRDefault="002F384B" w:rsidP="002F384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F384B">
        <w:rPr>
          <w:rFonts w:ascii="Times New Roman" w:eastAsia="Times New Roman" w:hAnsi="Times New Roman" w:cs="Times New Roman"/>
          <w:sz w:val="24"/>
          <w:szCs w:val="24"/>
          <w:lang w:eastAsia="ru-RU"/>
        </w:rPr>
        <w:t>4) минимальный отступ от границ земельного участка для всех объектов капитального строительства, за исключением перечисленных в п. 7 ст. 15 – 6 м;</w:t>
      </w:r>
    </w:p>
    <w:p w14:paraId="3AFECC87" w14:textId="77777777" w:rsidR="002F384B" w:rsidRPr="002F384B" w:rsidRDefault="002F384B" w:rsidP="002F384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F384B">
        <w:rPr>
          <w:rFonts w:ascii="Times New Roman" w:eastAsia="Times New Roman" w:hAnsi="Times New Roman" w:cs="Times New Roman"/>
          <w:sz w:val="24"/>
          <w:szCs w:val="24"/>
          <w:lang w:eastAsia="ru-RU"/>
        </w:rPr>
        <w:t>4) предельное максимальное количество этажей зданий, строений, сооружений – 5 этажей;</w:t>
      </w:r>
    </w:p>
    <w:p w14:paraId="5BF92138" w14:textId="77777777" w:rsidR="002F384B" w:rsidRPr="002F384B" w:rsidRDefault="002F384B" w:rsidP="002F384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F384B">
        <w:rPr>
          <w:rFonts w:ascii="Times New Roman" w:eastAsia="Times New Roman" w:hAnsi="Times New Roman" w:cs="Times New Roman"/>
          <w:sz w:val="24"/>
          <w:szCs w:val="24"/>
          <w:lang w:eastAsia="ru-RU"/>
        </w:rPr>
        <w:t>5) минимальный процент застройки в границах земельного участка – 20 %;</w:t>
      </w:r>
    </w:p>
    <w:p w14:paraId="7F7C5ACD" w14:textId="77777777" w:rsidR="002F384B" w:rsidRPr="002F384B" w:rsidRDefault="002F384B" w:rsidP="002F384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F384B">
        <w:rPr>
          <w:rFonts w:ascii="Times New Roman" w:eastAsia="Times New Roman" w:hAnsi="Times New Roman" w:cs="Times New Roman"/>
          <w:sz w:val="24"/>
          <w:szCs w:val="24"/>
          <w:lang w:eastAsia="ru-RU"/>
        </w:rPr>
        <w:t>максимальный процент застройки в границах земельного участка – 70 %.</w:t>
      </w:r>
    </w:p>
    <w:p w14:paraId="60B4552B" w14:textId="77777777" w:rsidR="002F384B" w:rsidRPr="002F384B" w:rsidRDefault="002F384B" w:rsidP="002F384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F384B">
        <w:rPr>
          <w:rFonts w:ascii="Times New Roman" w:eastAsia="Times New Roman" w:hAnsi="Times New Roman" w:cs="Times New Roman"/>
          <w:sz w:val="24"/>
          <w:szCs w:val="24"/>
          <w:lang w:eastAsia="ru-RU"/>
        </w:rPr>
        <w:t>3. В случае если земельный участок или объект капитального строительства находится в границах зоны с особыми условиями использования территорий (охранной, санитарно-защитной зоны, зоны охраны объектов культурного наследия, водоохранной зоны, зоны затопления, подтопления, зоны санитарной охраны источников питьевого и хозяйственно-бытового водоснабжения, зоны охраняемых объектов и иные зоны) на них устанавливаются ограничения использования в соответствии с законодательством Российской Федерации.</w:t>
      </w:r>
    </w:p>
    <w:p w14:paraId="0DD156DA" w14:textId="3A7A356C" w:rsidR="00DA4DF2" w:rsidRDefault="00DA4DF2" w:rsidP="00DA4DF2">
      <w:pPr>
        <w:spacing w:after="0" w:line="240" w:lineRule="auto"/>
        <w:ind w:right="-1"/>
        <w:jc w:val="center"/>
        <w:rPr>
          <w:rFonts w:ascii="Times New Roman" w:eastAsia="Times New Roman" w:hAnsi="Times New Roman" w:cs="Times New Roman"/>
          <w:b/>
          <w:sz w:val="24"/>
          <w:szCs w:val="24"/>
          <w:lang w:eastAsia="ru-RU"/>
        </w:rPr>
      </w:pPr>
    </w:p>
    <w:p w14:paraId="14F84045" w14:textId="77777777" w:rsidR="00DA4DF2" w:rsidRPr="00DA4DF2" w:rsidRDefault="00DA4DF2" w:rsidP="00D17117">
      <w:pPr>
        <w:spacing w:after="0" w:line="240" w:lineRule="auto"/>
        <w:ind w:firstLine="709"/>
        <w:jc w:val="center"/>
        <w:rPr>
          <w:rFonts w:ascii="Times New Roman" w:eastAsia="Times New Roman" w:hAnsi="Times New Roman" w:cs="Times New Roman"/>
          <w:b/>
          <w:sz w:val="24"/>
          <w:szCs w:val="24"/>
          <w:lang w:eastAsia="ru-RU"/>
        </w:rPr>
      </w:pPr>
      <w:r w:rsidRPr="00DA4DF2">
        <w:rPr>
          <w:rFonts w:ascii="Times New Roman" w:eastAsia="Times New Roman" w:hAnsi="Times New Roman" w:cs="Times New Roman"/>
          <w:b/>
          <w:sz w:val="24"/>
          <w:szCs w:val="24"/>
          <w:lang w:eastAsia="ru-RU"/>
        </w:rPr>
        <w:t>Статья 14. Производственные зоны</w:t>
      </w:r>
    </w:p>
    <w:p w14:paraId="0083E7F4" w14:textId="0F41C59D" w:rsidR="002F384B" w:rsidRPr="002F384B" w:rsidRDefault="00DA4DF2" w:rsidP="002F384B">
      <w:pPr>
        <w:widowControl w:val="0"/>
        <w:autoSpaceDE w:val="0"/>
        <w:autoSpaceDN w:val="0"/>
        <w:adjustRightInd w:val="0"/>
        <w:spacing w:after="0" w:line="240" w:lineRule="auto"/>
        <w:ind w:firstLine="709"/>
        <w:jc w:val="both"/>
        <w:rPr>
          <w:rFonts w:ascii="Times New Roman" w:eastAsia="Times New Roman" w:hAnsi="Times New Roman" w:cs="Times New Roman"/>
          <w:color w:val="333333"/>
          <w:sz w:val="24"/>
          <w:szCs w:val="24"/>
          <w:lang w:eastAsia="ru-RU"/>
        </w:rPr>
      </w:pPr>
      <w:r w:rsidRPr="00DA4DF2">
        <w:rPr>
          <w:rFonts w:ascii="Times New Roman" w:eastAsia="Times New Roman" w:hAnsi="Times New Roman" w:cs="Times New Roman"/>
          <w:sz w:val="24"/>
          <w:szCs w:val="24"/>
          <w:lang w:eastAsia="ru-RU"/>
        </w:rPr>
        <w:t>1. Виды разрешенного использования земельных участков и объектов капитального строительства:</w:t>
      </w:r>
    </w:p>
    <w:tbl>
      <w:tblPr>
        <w:tblW w:w="527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
        <w:gridCol w:w="1462"/>
        <w:gridCol w:w="2121"/>
        <w:gridCol w:w="792"/>
        <w:gridCol w:w="1768"/>
        <w:gridCol w:w="749"/>
        <w:gridCol w:w="1693"/>
        <w:gridCol w:w="741"/>
      </w:tblGrid>
      <w:tr w:rsidR="002F384B" w:rsidRPr="002F384B" w14:paraId="78124E2F" w14:textId="77777777" w:rsidTr="002F384B">
        <w:trPr>
          <w:jc w:val="center"/>
        </w:trPr>
        <w:tc>
          <w:tcPr>
            <w:tcW w:w="1010" w:type="pct"/>
            <w:gridSpan w:val="2"/>
            <w:vMerge w:val="restart"/>
            <w:vAlign w:val="center"/>
          </w:tcPr>
          <w:p w14:paraId="5F6626F3" w14:textId="77777777" w:rsidR="002F384B" w:rsidRPr="002F384B" w:rsidRDefault="002F384B" w:rsidP="002F384B">
            <w:pPr>
              <w:tabs>
                <w:tab w:val="left" w:pos="660"/>
                <w:tab w:val="center" w:pos="1365"/>
              </w:tabs>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2F384B">
              <w:rPr>
                <w:rFonts w:ascii="Times New Roman" w:eastAsia="Times New Roman" w:hAnsi="Times New Roman" w:cs="Times New Roman"/>
                <w:b/>
                <w:sz w:val="20"/>
                <w:szCs w:val="20"/>
                <w:lang w:eastAsia="ru-RU"/>
              </w:rPr>
              <w:t>Вид территориальной зоны</w:t>
            </w:r>
          </w:p>
        </w:tc>
        <w:tc>
          <w:tcPr>
            <w:tcW w:w="1478" w:type="pct"/>
            <w:gridSpan w:val="2"/>
            <w:vAlign w:val="center"/>
          </w:tcPr>
          <w:p w14:paraId="6CF111AA" w14:textId="77777777" w:rsidR="002F384B" w:rsidRPr="002F384B" w:rsidRDefault="002F384B" w:rsidP="002F384B">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2F384B">
              <w:rPr>
                <w:rFonts w:ascii="Times New Roman" w:eastAsia="Times New Roman" w:hAnsi="Times New Roman" w:cs="Times New Roman"/>
                <w:b/>
                <w:sz w:val="20"/>
                <w:szCs w:val="20"/>
                <w:lang w:eastAsia="ru-RU"/>
              </w:rPr>
              <w:t>Основные виды разрешенного использования земельных участков и объектов капитального строительства</w:t>
            </w:r>
          </w:p>
        </w:tc>
        <w:tc>
          <w:tcPr>
            <w:tcW w:w="1277" w:type="pct"/>
            <w:gridSpan w:val="2"/>
            <w:vAlign w:val="center"/>
          </w:tcPr>
          <w:p w14:paraId="773FA6CF" w14:textId="77777777" w:rsidR="002F384B" w:rsidRPr="002F384B" w:rsidRDefault="002F384B" w:rsidP="002F384B">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2F384B">
              <w:rPr>
                <w:rFonts w:ascii="Times New Roman" w:eastAsia="Times New Roman" w:hAnsi="Times New Roman" w:cs="Times New Roman"/>
                <w:b/>
                <w:sz w:val="20"/>
                <w:szCs w:val="20"/>
                <w:lang w:eastAsia="ru-RU"/>
              </w:rPr>
              <w:t>Условно разрешенные виды использования земельных участков и объектов капитального строительства</w:t>
            </w:r>
          </w:p>
        </w:tc>
        <w:tc>
          <w:tcPr>
            <w:tcW w:w="1235" w:type="pct"/>
            <w:gridSpan w:val="2"/>
            <w:vAlign w:val="center"/>
          </w:tcPr>
          <w:p w14:paraId="5FEF3D5F" w14:textId="77777777" w:rsidR="002F384B" w:rsidRPr="002F384B" w:rsidRDefault="002F384B" w:rsidP="002F384B">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2F384B">
              <w:rPr>
                <w:rFonts w:ascii="Times New Roman" w:eastAsia="Times New Roman" w:hAnsi="Times New Roman" w:cs="Times New Roman"/>
                <w:b/>
                <w:sz w:val="20"/>
                <w:szCs w:val="20"/>
                <w:lang w:eastAsia="ru-RU"/>
              </w:rPr>
              <w:t>Вспомогательные виды использования земельных участков и объектов капитального строительства</w:t>
            </w:r>
          </w:p>
        </w:tc>
      </w:tr>
      <w:tr w:rsidR="002F384B" w:rsidRPr="002F384B" w14:paraId="6A1B2B4E" w14:textId="77777777" w:rsidTr="002F384B">
        <w:trPr>
          <w:jc w:val="center"/>
        </w:trPr>
        <w:tc>
          <w:tcPr>
            <w:tcW w:w="1010" w:type="pct"/>
            <w:gridSpan w:val="2"/>
            <w:vMerge/>
            <w:vAlign w:val="center"/>
          </w:tcPr>
          <w:p w14:paraId="714E57C2" w14:textId="77777777" w:rsidR="002F384B" w:rsidRPr="002F384B" w:rsidRDefault="002F384B" w:rsidP="002F384B">
            <w:pPr>
              <w:spacing w:after="0" w:line="240" w:lineRule="auto"/>
              <w:jc w:val="center"/>
              <w:rPr>
                <w:rFonts w:ascii="Times New Roman" w:eastAsia="Times New Roman" w:hAnsi="Times New Roman" w:cs="Times New Roman"/>
                <w:b/>
                <w:sz w:val="20"/>
                <w:szCs w:val="20"/>
                <w:lang w:eastAsia="ru-RU"/>
              </w:rPr>
            </w:pPr>
          </w:p>
        </w:tc>
        <w:tc>
          <w:tcPr>
            <w:tcW w:w="1076" w:type="pct"/>
            <w:vAlign w:val="center"/>
          </w:tcPr>
          <w:p w14:paraId="6589A2E3" w14:textId="77777777" w:rsidR="002F384B" w:rsidRPr="002F384B" w:rsidRDefault="002F384B" w:rsidP="002F384B">
            <w:pPr>
              <w:spacing w:after="0" w:line="240" w:lineRule="auto"/>
              <w:jc w:val="center"/>
              <w:rPr>
                <w:rFonts w:ascii="Times New Roman" w:eastAsia="Times New Roman" w:hAnsi="Times New Roman" w:cs="Times New Roman"/>
                <w:b/>
                <w:sz w:val="20"/>
                <w:szCs w:val="20"/>
                <w:lang w:eastAsia="ru-RU"/>
              </w:rPr>
            </w:pPr>
            <w:r w:rsidRPr="002F384B">
              <w:rPr>
                <w:rFonts w:ascii="Times New Roman" w:eastAsia="Times New Roman" w:hAnsi="Times New Roman" w:cs="Times New Roman"/>
                <w:b/>
                <w:sz w:val="20"/>
                <w:szCs w:val="20"/>
                <w:lang w:eastAsia="ru-RU"/>
              </w:rPr>
              <w:t>Наименование</w:t>
            </w:r>
          </w:p>
        </w:tc>
        <w:tc>
          <w:tcPr>
            <w:tcW w:w="402" w:type="pct"/>
            <w:vAlign w:val="center"/>
          </w:tcPr>
          <w:p w14:paraId="6C3AD094" w14:textId="77777777" w:rsidR="002F384B" w:rsidRPr="002F384B" w:rsidRDefault="002F384B" w:rsidP="002F384B">
            <w:pPr>
              <w:spacing w:after="0" w:line="240" w:lineRule="auto"/>
              <w:jc w:val="center"/>
              <w:rPr>
                <w:rFonts w:ascii="Times New Roman" w:eastAsia="Times New Roman" w:hAnsi="Times New Roman" w:cs="Times New Roman"/>
                <w:b/>
                <w:sz w:val="20"/>
                <w:szCs w:val="20"/>
                <w:lang w:eastAsia="ru-RU"/>
              </w:rPr>
            </w:pPr>
            <w:r w:rsidRPr="002F384B">
              <w:rPr>
                <w:rFonts w:ascii="Times New Roman" w:eastAsia="Times New Roman" w:hAnsi="Times New Roman" w:cs="Times New Roman"/>
                <w:b/>
                <w:sz w:val="20"/>
                <w:szCs w:val="20"/>
                <w:lang w:eastAsia="ru-RU"/>
              </w:rPr>
              <w:t>Код вида</w:t>
            </w:r>
          </w:p>
        </w:tc>
        <w:tc>
          <w:tcPr>
            <w:tcW w:w="897" w:type="pct"/>
            <w:vAlign w:val="center"/>
          </w:tcPr>
          <w:p w14:paraId="2760B01C" w14:textId="77777777" w:rsidR="002F384B" w:rsidRPr="002F384B" w:rsidRDefault="002F384B" w:rsidP="002F384B">
            <w:pPr>
              <w:spacing w:after="0" w:line="240" w:lineRule="auto"/>
              <w:jc w:val="center"/>
              <w:rPr>
                <w:rFonts w:ascii="Times New Roman" w:eastAsia="Times New Roman" w:hAnsi="Times New Roman" w:cs="Times New Roman"/>
                <w:b/>
                <w:sz w:val="20"/>
                <w:szCs w:val="20"/>
                <w:lang w:eastAsia="ru-RU"/>
              </w:rPr>
            </w:pPr>
            <w:r w:rsidRPr="002F384B">
              <w:rPr>
                <w:rFonts w:ascii="Times New Roman" w:eastAsia="Times New Roman" w:hAnsi="Times New Roman" w:cs="Times New Roman"/>
                <w:b/>
                <w:sz w:val="20"/>
                <w:szCs w:val="20"/>
                <w:lang w:eastAsia="ru-RU"/>
              </w:rPr>
              <w:t>Наименование</w:t>
            </w:r>
          </w:p>
        </w:tc>
        <w:tc>
          <w:tcPr>
            <w:tcW w:w="380" w:type="pct"/>
            <w:vAlign w:val="center"/>
          </w:tcPr>
          <w:p w14:paraId="4350DCD7" w14:textId="77777777" w:rsidR="002F384B" w:rsidRPr="002F384B" w:rsidRDefault="002F384B" w:rsidP="002F384B">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2F384B">
              <w:rPr>
                <w:rFonts w:ascii="Times New Roman" w:eastAsia="Times New Roman" w:hAnsi="Times New Roman" w:cs="Times New Roman"/>
                <w:b/>
                <w:sz w:val="20"/>
                <w:szCs w:val="20"/>
                <w:lang w:eastAsia="ru-RU"/>
              </w:rPr>
              <w:t>Код вида</w:t>
            </w:r>
          </w:p>
        </w:tc>
        <w:tc>
          <w:tcPr>
            <w:tcW w:w="859" w:type="pct"/>
            <w:vAlign w:val="center"/>
          </w:tcPr>
          <w:p w14:paraId="10350691" w14:textId="77777777" w:rsidR="002F384B" w:rsidRPr="002F384B" w:rsidRDefault="002F384B" w:rsidP="002F384B">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2F384B">
              <w:rPr>
                <w:rFonts w:ascii="Times New Roman" w:eastAsia="Times New Roman" w:hAnsi="Times New Roman" w:cs="Times New Roman"/>
                <w:b/>
                <w:sz w:val="20"/>
                <w:szCs w:val="20"/>
                <w:lang w:eastAsia="ru-RU"/>
              </w:rPr>
              <w:t>Наименование</w:t>
            </w:r>
          </w:p>
        </w:tc>
        <w:tc>
          <w:tcPr>
            <w:tcW w:w="376" w:type="pct"/>
            <w:vAlign w:val="center"/>
          </w:tcPr>
          <w:p w14:paraId="5D498FB6" w14:textId="77777777" w:rsidR="002F384B" w:rsidRPr="002F384B" w:rsidRDefault="002F384B" w:rsidP="002F384B">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2F384B">
              <w:rPr>
                <w:rFonts w:ascii="Times New Roman" w:eastAsia="Times New Roman" w:hAnsi="Times New Roman" w:cs="Times New Roman"/>
                <w:b/>
                <w:sz w:val="20"/>
                <w:szCs w:val="20"/>
                <w:lang w:eastAsia="ru-RU"/>
              </w:rPr>
              <w:t>Код вида</w:t>
            </w:r>
          </w:p>
        </w:tc>
      </w:tr>
      <w:tr w:rsidR="002F384B" w:rsidRPr="002F384B" w14:paraId="087678BF" w14:textId="77777777" w:rsidTr="002F384B">
        <w:trPr>
          <w:trHeight w:val="81"/>
          <w:jc w:val="center"/>
        </w:trPr>
        <w:tc>
          <w:tcPr>
            <w:tcW w:w="268" w:type="pct"/>
            <w:vMerge w:val="restart"/>
          </w:tcPr>
          <w:p w14:paraId="2F5948A5" w14:textId="77777777" w:rsidR="002F384B" w:rsidRPr="002F384B" w:rsidRDefault="002F384B" w:rsidP="002F384B">
            <w:pPr>
              <w:snapToGrid w:val="0"/>
              <w:spacing w:after="0" w:line="240" w:lineRule="auto"/>
              <w:jc w:val="center"/>
              <w:rPr>
                <w:rFonts w:ascii="Times New Roman" w:eastAsia="Times New Roman" w:hAnsi="Times New Roman" w:cs="Times New Roman"/>
                <w:sz w:val="20"/>
                <w:szCs w:val="20"/>
                <w:lang w:eastAsia="ar-SA"/>
              </w:rPr>
            </w:pPr>
            <w:r w:rsidRPr="002F384B">
              <w:rPr>
                <w:rFonts w:ascii="Times New Roman" w:eastAsia="Times New Roman" w:hAnsi="Times New Roman" w:cs="Times New Roman"/>
                <w:sz w:val="20"/>
                <w:szCs w:val="20"/>
                <w:lang w:eastAsia="ar-SA"/>
              </w:rPr>
              <w:t xml:space="preserve">П </w:t>
            </w:r>
          </w:p>
        </w:tc>
        <w:tc>
          <w:tcPr>
            <w:tcW w:w="742" w:type="pct"/>
            <w:vMerge w:val="restart"/>
          </w:tcPr>
          <w:p w14:paraId="0F44BEB5" w14:textId="77777777" w:rsidR="002F384B" w:rsidRPr="002F384B" w:rsidRDefault="002F384B" w:rsidP="002F384B">
            <w:pPr>
              <w:snapToGrid w:val="0"/>
              <w:spacing w:after="0" w:line="240" w:lineRule="auto"/>
              <w:jc w:val="center"/>
              <w:rPr>
                <w:rFonts w:ascii="Times New Roman" w:eastAsia="Calibri" w:hAnsi="Times New Roman" w:cs="Times New Roman"/>
                <w:sz w:val="20"/>
                <w:szCs w:val="20"/>
                <w:lang w:eastAsia="ar-SA"/>
              </w:rPr>
            </w:pPr>
            <w:r w:rsidRPr="002F384B">
              <w:rPr>
                <w:rFonts w:ascii="Times New Roman" w:eastAsia="Calibri" w:hAnsi="Times New Roman" w:cs="Times New Roman"/>
                <w:sz w:val="20"/>
                <w:szCs w:val="20"/>
                <w:lang w:eastAsia="ar-SA"/>
              </w:rPr>
              <w:t>Зона производственная</w:t>
            </w:r>
          </w:p>
        </w:tc>
        <w:tc>
          <w:tcPr>
            <w:tcW w:w="1076" w:type="pct"/>
          </w:tcPr>
          <w:p w14:paraId="5B54D448" w14:textId="77777777" w:rsidR="002F384B" w:rsidRPr="002F384B" w:rsidRDefault="002F384B" w:rsidP="002F384B">
            <w:pPr>
              <w:spacing w:after="0" w:line="240" w:lineRule="auto"/>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Хранение автотранспорта</w:t>
            </w:r>
          </w:p>
        </w:tc>
        <w:tc>
          <w:tcPr>
            <w:tcW w:w="402" w:type="pct"/>
          </w:tcPr>
          <w:p w14:paraId="6060C6A4"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2.7.1</w:t>
            </w:r>
          </w:p>
        </w:tc>
        <w:tc>
          <w:tcPr>
            <w:tcW w:w="897" w:type="pct"/>
          </w:tcPr>
          <w:p w14:paraId="7BB15E69"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rPr>
              <w:t>Обеспечение научной деятельности</w:t>
            </w:r>
          </w:p>
        </w:tc>
        <w:tc>
          <w:tcPr>
            <w:tcW w:w="380" w:type="pct"/>
          </w:tcPr>
          <w:p w14:paraId="5E7FE45E" w14:textId="77777777" w:rsidR="002F384B" w:rsidRPr="002F384B" w:rsidRDefault="002F384B" w:rsidP="002F384B">
            <w:pPr>
              <w:autoSpaceDE w:val="0"/>
              <w:autoSpaceDN w:val="0"/>
              <w:adjustRightInd w:val="0"/>
              <w:spacing w:after="0" w:line="240" w:lineRule="auto"/>
              <w:ind w:hanging="142"/>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rPr>
              <w:t>3.9</w:t>
            </w:r>
          </w:p>
        </w:tc>
        <w:tc>
          <w:tcPr>
            <w:tcW w:w="859" w:type="pct"/>
            <w:vMerge w:val="restart"/>
          </w:tcPr>
          <w:p w14:paraId="6B68DEA9" w14:textId="77777777" w:rsidR="002F384B" w:rsidRPr="002F384B" w:rsidRDefault="002F384B" w:rsidP="002F384B">
            <w:pPr>
              <w:spacing w:after="0" w:line="240" w:lineRule="auto"/>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w:t>
            </w:r>
          </w:p>
        </w:tc>
        <w:tc>
          <w:tcPr>
            <w:tcW w:w="376" w:type="pct"/>
            <w:vMerge w:val="restart"/>
          </w:tcPr>
          <w:p w14:paraId="3132E48B" w14:textId="77777777" w:rsidR="002F384B" w:rsidRPr="002F384B" w:rsidRDefault="002F384B" w:rsidP="002F384B">
            <w:pPr>
              <w:spacing w:after="0" w:line="240" w:lineRule="auto"/>
              <w:ind w:firstLine="708"/>
              <w:rPr>
                <w:rFonts w:ascii="Times New Roman" w:eastAsia="Times New Roman" w:hAnsi="Times New Roman" w:cs="Times New Roman"/>
                <w:sz w:val="20"/>
                <w:szCs w:val="20"/>
                <w:lang w:eastAsia="ru-RU"/>
              </w:rPr>
            </w:pPr>
          </w:p>
        </w:tc>
      </w:tr>
      <w:tr w:rsidR="002F384B" w:rsidRPr="002F384B" w14:paraId="348CB5FC" w14:textId="77777777" w:rsidTr="002F384B">
        <w:trPr>
          <w:trHeight w:val="81"/>
          <w:jc w:val="center"/>
        </w:trPr>
        <w:tc>
          <w:tcPr>
            <w:tcW w:w="268" w:type="pct"/>
            <w:vMerge/>
          </w:tcPr>
          <w:p w14:paraId="4402FF78" w14:textId="77777777" w:rsidR="002F384B" w:rsidRPr="002F384B" w:rsidRDefault="002F384B" w:rsidP="002F384B">
            <w:pPr>
              <w:snapToGrid w:val="0"/>
              <w:spacing w:after="0" w:line="240" w:lineRule="auto"/>
              <w:jc w:val="center"/>
              <w:rPr>
                <w:rFonts w:ascii="Times New Roman" w:eastAsia="Times New Roman" w:hAnsi="Times New Roman" w:cs="Times New Roman"/>
                <w:sz w:val="20"/>
                <w:szCs w:val="20"/>
                <w:lang w:eastAsia="ar-SA"/>
              </w:rPr>
            </w:pPr>
          </w:p>
        </w:tc>
        <w:tc>
          <w:tcPr>
            <w:tcW w:w="742" w:type="pct"/>
            <w:vMerge/>
          </w:tcPr>
          <w:p w14:paraId="420F6E65" w14:textId="77777777" w:rsidR="002F384B" w:rsidRPr="002F384B" w:rsidRDefault="002F384B" w:rsidP="002F384B">
            <w:pPr>
              <w:snapToGrid w:val="0"/>
              <w:spacing w:after="0" w:line="240" w:lineRule="auto"/>
              <w:rPr>
                <w:rFonts w:ascii="Times New Roman" w:eastAsia="Calibri" w:hAnsi="Times New Roman" w:cs="Times New Roman"/>
                <w:sz w:val="20"/>
                <w:szCs w:val="20"/>
                <w:lang w:eastAsia="ar-SA"/>
              </w:rPr>
            </w:pPr>
          </w:p>
        </w:tc>
        <w:tc>
          <w:tcPr>
            <w:tcW w:w="1076" w:type="pct"/>
          </w:tcPr>
          <w:p w14:paraId="650ADD53" w14:textId="77777777" w:rsidR="002F384B" w:rsidRPr="002F384B" w:rsidRDefault="002F384B" w:rsidP="002F384B">
            <w:pPr>
              <w:spacing w:after="0" w:line="240" w:lineRule="auto"/>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Предоставление коммунальных услуг</w:t>
            </w:r>
          </w:p>
        </w:tc>
        <w:tc>
          <w:tcPr>
            <w:tcW w:w="402" w:type="pct"/>
          </w:tcPr>
          <w:p w14:paraId="6CD9A1AD"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3.1.1</w:t>
            </w:r>
          </w:p>
        </w:tc>
        <w:tc>
          <w:tcPr>
            <w:tcW w:w="897" w:type="pct"/>
          </w:tcPr>
          <w:p w14:paraId="741C5298"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rPr>
              <w:t>Рынки</w:t>
            </w:r>
          </w:p>
        </w:tc>
        <w:tc>
          <w:tcPr>
            <w:tcW w:w="380" w:type="pct"/>
          </w:tcPr>
          <w:p w14:paraId="7D998F05" w14:textId="77777777" w:rsidR="002F384B" w:rsidRPr="002F384B" w:rsidRDefault="002F384B" w:rsidP="002F384B">
            <w:pPr>
              <w:autoSpaceDE w:val="0"/>
              <w:autoSpaceDN w:val="0"/>
              <w:adjustRightInd w:val="0"/>
              <w:spacing w:after="0" w:line="240" w:lineRule="auto"/>
              <w:ind w:hanging="142"/>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rPr>
              <w:t>4.3</w:t>
            </w:r>
          </w:p>
        </w:tc>
        <w:tc>
          <w:tcPr>
            <w:tcW w:w="859" w:type="pct"/>
            <w:vMerge/>
          </w:tcPr>
          <w:p w14:paraId="0710B220"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76" w:type="pct"/>
            <w:vMerge/>
          </w:tcPr>
          <w:p w14:paraId="268E1A1E"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7E949B79" w14:textId="77777777" w:rsidTr="002F384B">
        <w:trPr>
          <w:trHeight w:val="81"/>
          <w:jc w:val="center"/>
        </w:trPr>
        <w:tc>
          <w:tcPr>
            <w:tcW w:w="268" w:type="pct"/>
            <w:vMerge/>
          </w:tcPr>
          <w:p w14:paraId="152E4A28" w14:textId="77777777" w:rsidR="002F384B" w:rsidRPr="002F384B" w:rsidRDefault="002F384B" w:rsidP="002F384B">
            <w:pPr>
              <w:snapToGrid w:val="0"/>
              <w:spacing w:after="0" w:line="240" w:lineRule="auto"/>
              <w:jc w:val="center"/>
              <w:rPr>
                <w:rFonts w:ascii="Times New Roman" w:eastAsia="Times New Roman" w:hAnsi="Times New Roman" w:cs="Times New Roman"/>
                <w:sz w:val="20"/>
                <w:szCs w:val="20"/>
                <w:lang w:eastAsia="ar-SA"/>
              </w:rPr>
            </w:pPr>
          </w:p>
        </w:tc>
        <w:tc>
          <w:tcPr>
            <w:tcW w:w="742" w:type="pct"/>
            <w:vMerge/>
          </w:tcPr>
          <w:p w14:paraId="2BDFB08E" w14:textId="77777777" w:rsidR="002F384B" w:rsidRPr="002F384B" w:rsidRDefault="002F384B" w:rsidP="002F384B">
            <w:pPr>
              <w:snapToGrid w:val="0"/>
              <w:spacing w:after="0" w:line="240" w:lineRule="auto"/>
              <w:rPr>
                <w:rFonts w:ascii="Times New Roman" w:eastAsia="Calibri" w:hAnsi="Times New Roman" w:cs="Times New Roman"/>
                <w:sz w:val="20"/>
                <w:szCs w:val="20"/>
                <w:lang w:eastAsia="ar-SA"/>
              </w:rPr>
            </w:pPr>
          </w:p>
        </w:tc>
        <w:tc>
          <w:tcPr>
            <w:tcW w:w="1076" w:type="pct"/>
          </w:tcPr>
          <w:p w14:paraId="3F851120" w14:textId="77777777" w:rsidR="002F384B" w:rsidRPr="002F384B" w:rsidRDefault="002F384B" w:rsidP="002F384B">
            <w:pPr>
              <w:spacing w:after="0" w:line="240" w:lineRule="auto"/>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Административные здания организаций, обеспечивающих предоставление коммунальных услуг</w:t>
            </w:r>
          </w:p>
        </w:tc>
        <w:tc>
          <w:tcPr>
            <w:tcW w:w="402" w:type="pct"/>
          </w:tcPr>
          <w:p w14:paraId="6EEED4C9"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3.1.2</w:t>
            </w:r>
          </w:p>
        </w:tc>
        <w:tc>
          <w:tcPr>
            <w:tcW w:w="897" w:type="pct"/>
          </w:tcPr>
          <w:p w14:paraId="5B660CE4"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Магазины</w:t>
            </w:r>
          </w:p>
        </w:tc>
        <w:tc>
          <w:tcPr>
            <w:tcW w:w="380" w:type="pct"/>
          </w:tcPr>
          <w:p w14:paraId="750979FD" w14:textId="77777777" w:rsidR="002F384B" w:rsidRPr="002F384B" w:rsidRDefault="002F384B" w:rsidP="002F384B">
            <w:pPr>
              <w:autoSpaceDE w:val="0"/>
              <w:autoSpaceDN w:val="0"/>
              <w:adjustRightInd w:val="0"/>
              <w:spacing w:after="0" w:line="240" w:lineRule="auto"/>
              <w:ind w:hanging="142"/>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4.4</w:t>
            </w:r>
          </w:p>
        </w:tc>
        <w:tc>
          <w:tcPr>
            <w:tcW w:w="859" w:type="pct"/>
            <w:vMerge/>
          </w:tcPr>
          <w:p w14:paraId="0799E616"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76" w:type="pct"/>
            <w:vMerge/>
          </w:tcPr>
          <w:p w14:paraId="361C812E"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0C562AD0" w14:textId="77777777" w:rsidTr="002F384B">
        <w:trPr>
          <w:trHeight w:val="81"/>
          <w:jc w:val="center"/>
        </w:trPr>
        <w:tc>
          <w:tcPr>
            <w:tcW w:w="268" w:type="pct"/>
            <w:vMerge/>
          </w:tcPr>
          <w:p w14:paraId="261D6207" w14:textId="77777777" w:rsidR="002F384B" w:rsidRPr="002F384B" w:rsidRDefault="002F384B" w:rsidP="002F384B">
            <w:pPr>
              <w:snapToGrid w:val="0"/>
              <w:spacing w:after="0" w:line="240" w:lineRule="auto"/>
              <w:jc w:val="center"/>
              <w:rPr>
                <w:rFonts w:ascii="Times New Roman" w:eastAsia="Times New Roman" w:hAnsi="Times New Roman" w:cs="Times New Roman"/>
                <w:sz w:val="20"/>
                <w:szCs w:val="20"/>
                <w:lang w:eastAsia="ar-SA"/>
              </w:rPr>
            </w:pPr>
          </w:p>
        </w:tc>
        <w:tc>
          <w:tcPr>
            <w:tcW w:w="742" w:type="pct"/>
            <w:vMerge/>
          </w:tcPr>
          <w:p w14:paraId="50465DC4" w14:textId="77777777" w:rsidR="002F384B" w:rsidRPr="002F384B" w:rsidRDefault="002F384B" w:rsidP="002F384B">
            <w:pPr>
              <w:snapToGrid w:val="0"/>
              <w:spacing w:after="0" w:line="240" w:lineRule="auto"/>
              <w:rPr>
                <w:rFonts w:ascii="Times New Roman" w:eastAsia="Calibri" w:hAnsi="Times New Roman" w:cs="Times New Roman"/>
                <w:sz w:val="20"/>
                <w:szCs w:val="20"/>
                <w:lang w:eastAsia="ar-SA"/>
              </w:rPr>
            </w:pPr>
          </w:p>
        </w:tc>
        <w:tc>
          <w:tcPr>
            <w:tcW w:w="1076" w:type="pct"/>
          </w:tcPr>
          <w:p w14:paraId="3687FD06" w14:textId="77777777" w:rsidR="002F384B" w:rsidRPr="002F384B" w:rsidRDefault="002F384B" w:rsidP="002F384B">
            <w:pPr>
              <w:spacing w:after="0" w:line="240" w:lineRule="auto"/>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Оказание услуг связи</w:t>
            </w:r>
          </w:p>
        </w:tc>
        <w:tc>
          <w:tcPr>
            <w:tcW w:w="402" w:type="pct"/>
          </w:tcPr>
          <w:p w14:paraId="1A029A56"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3.2.3</w:t>
            </w:r>
          </w:p>
        </w:tc>
        <w:tc>
          <w:tcPr>
            <w:tcW w:w="897" w:type="pct"/>
          </w:tcPr>
          <w:p w14:paraId="70E78FD5"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rPr>
              <w:t>Общественное питание</w:t>
            </w:r>
          </w:p>
        </w:tc>
        <w:tc>
          <w:tcPr>
            <w:tcW w:w="380" w:type="pct"/>
          </w:tcPr>
          <w:p w14:paraId="7E85E03A" w14:textId="77777777" w:rsidR="002F384B" w:rsidRPr="002F384B" w:rsidRDefault="002F384B" w:rsidP="002F384B">
            <w:pPr>
              <w:autoSpaceDE w:val="0"/>
              <w:autoSpaceDN w:val="0"/>
              <w:adjustRightInd w:val="0"/>
              <w:spacing w:after="0" w:line="240" w:lineRule="auto"/>
              <w:ind w:hanging="142"/>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rPr>
              <w:t>4.6</w:t>
            </w:r>
          </w:p>
        </w:tc>
        <w:tc>
          <w:tcPr>
            <w:tcW w:w="859" w:type="pct"/>
            <w:vMerge/>
          </w:tcPr>
          <w:p w14:paraId="70F80907"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76" w:type="pct"/>
            <w:vMerge/>
          </w:tcPr>
          <w:p w14:paraId="767F4A66"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2EFABDCA" w14:textId="77777777" w:rsidTr="002F384B">
        <w:trPr>
          <w:trHeight w:val="81"/>
          <w:jc w:val="center"/>
        </w:trPr>
        <w:tc>
          <w:tcPr>
            <w:tcW w:w="268" w:type="pct"/>
            <w:vMerge/>
          </w:tcPr>
          <w:p w14:paraId="60B5157F" w14:textId="77777777" w:rsidR="002F384B" w:rsidRPr="002F384B" w:rsidRDefault="002F384B" w:rsidP="002F384B">
            <w:pPr>
              <w:snapToGrid w:val="0"/>
              <w:spacing w:after="0" w:line="240" w:lineRule="auto"/>
              <w:jc w:val="center"/>
              <w:rPr>
                <w:rFonts w:ascii="Times New Roman" w:eastAsia="Times New Roman" w:hAnsi="Times New Roman" w:cs="Times New Roman"/>
                <w:sz w:val="20"/>
                <w:szCs w:val="20"/>
                <w:lang w:eastAsia="ar-SA"/>
              </w:rPr>
            </w:pPr>
          </w:p>
        </w:tc>
        <w:tc>
          <w:tcPr>
            <w:tcW w:w="742" w:type="pct"/>
            <w:vMerge/>
          </w:tcPr>
          <w:p w14:paraId="1E06A239" w14:textId="77777777" w:rsidR="002F384B" w:rsidRPr="002F384B" w:rsidRDefault="002F384B" w:rsidP="002F384B">
            <w:pPr>
              <w:snapToGrid w:val="0"/>
              <w:spacing w:after="0" w:line="240" w:lineRule="auto"/>
              <w:rPr>
                <w:rFonts w:ascii="Times New Roman" w:eastAsia="Calibri" w:hAnsi="Times New Roman" w:cs="Times New Roman"/>
                <w:sz w:val="20"/>
                <w:szCs w:val="20"/>
                <w:lang w:eastAsia="ar-SA"/>
              </w:rPr>
            </w:pPr>
          </w:p>
        </w:tc>
        <w:tc>
          <w:tcPr>
            <w:tcW w:w="1076" w:type="pct"/>
          </w:tcPr>
          <w:p w14:paraId="7F8A2C8F" w14:textId="77777777" w:rsidR="002F384B" w:rsidRPr="002F384B" w:rsidRDefault="002F384B" w:rsidP="002F384B">
            <w:pPr>
              <w:spacing w:after="0" w:line="240" w:lineRule="auto"/>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Обеспечение деятельности в области гидрометеорологии и смежных с ней областях</w:t>
            </w:r>
          </w:p>
        </w:tc>
        <w:tc>
          <w:tcPr>
            <w:tcW w:w="402" w:type="pct"/>
          </w:tcPr>
          <w:p w14:paraId="72DC7191"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3.9.1</w:t>
            </w:r>
          </w:p>
        </w:tc>
        <w:tc>
          <w:tcPr>
            <w:tcW w:w="897" w:type="pct"/>
          </w:tcPr>
          <w:p w14:paraId="0DFDBF31"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Стоянка транспортных средств</w:t>
            </w:r>
          </w:p>
        </w:tc>
        <w:tc>
          <w:tcPr>
            <w:tcW w:w="380" w:type="pct"/>
          </w:tcPr>
          <w:p w14:paraId="5A9C637C" w14:textId="77777777" w:rsidR="002F384B" w:rsidRPr="002F384B" w:rsidRDefault="002F384B" w:rsidP="002F384B">
            <w:pPr>
              <w:autoSpaceDE w:val="0"/>
              <w:autoSpaceDN w:val="0"/>
              <w:adjustRightInd w:val="0"/>
              <w:spacing w:after="0" w:line="240" w:lineRule="auto"/>
              <w:ind w:hanging="142"/>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4.9.2</w:t>
            </w:r>
          </w:p>
        </w:tc>
        <w:tc>
          <w:tcPr>
            <w:tcW w:w="859" w:type="pct"/>
            <w:vMerge/>
          </w:tcPr>
          <w:p w14:paraId="3CA17E17"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76" w:type="pct"/>
            <w:vMerge/>
          </w:tcPr>
          <w:p w14:paraId="1A6EFD5E"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1C648FA4" w14:textId="77777777" w:rsidTr="002F384B">
        <w:trPr>
          <w:trHeight w:val="81"/>
          <w:jc w:val="center"/>
        </w:trPr>
        <w:tc>
          <w:tcPr>
            <w:tcW w:w="268" w:type="pct"/>
            <w:vMerge/>
          </w:tcPr>
          <w:p w14:paraId="644FC287" w14:textId="77777777" w:rsidR="002F384B" w:rsidRPr="002F384B" w:rsidRDefault="002F384B" w:rsidP="002F384B">
            <w:pPr>
              <w:snapToGrid w:val="0"/>
              <w:spacing w:after="0" w:line="240" w:lineRule="auto"/>
              <w:jc w:val="center"/>
              <w:rPr>
                <w:rFonts w:ascii="Times New Roman" w:eastAsia="Times New Roman" w:hAnsi="Times New Roman" w:cs="Times New Roman"/>
                <w:sz w:val="20"/>
                <w:szCs w:val="20"/>
                <w:lang w:eastAsia="ar-SA"/>
              </w:rPr>
            </w:pPr>
          </w:p>
        </w:tc>
        <w:tc>
          <w:tcPr>
            <w:tcW w:w="742" w:type="pct"/>
            <w:vMerge/>
          </w:tcPr>
          <w:p w14:paraId="62E68E35" w14:textId="77777777" w:rsidR="002F384B" w:rsidRPr="002F384B" w:rsidRDefault="002F384B" w:rsidP="002F384B">
            <w:pPr>
              <w:snapToGrid w:val="0"/>
              <w:spacing w:after="0" w:line="240" w:lineRule="auto"/>
              <w:rPr>
                <w:rFonts w:ascii="Times New Roman" w:eastAsia="Calibri" w:hAnsi="Times New Roman" w:cs="Times New Roman"/>
                <w:sz w:val="20"/>
                <w:szCs w:val="20"/>
                <w:lang w:eastAsia="ar-SA"/>
              </w:rPr>
            </w:pPr>
          </w:p>
        </w:tc>
        <w:tc>
          <w:tcPr>
            <w:tcW w:w="1076" w:type="pct"/>
          </w:tcPr>
          <w:p w14:paraId="41EA66F0" w14:textId="77777777" w:rsidR="002F384B" w:rsidRPr="002F384B" w:rsidRDefault="002F384B" w:rsidP="002F384B">
            <w:pPr>
              <w:spacing w:after="0" w:line="240" w:lineRule="auto"/>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Ветеринарное обслуживание</w:t>
            </w:r>
          </w:p>
        </w:tc>
        <w:tc>
          <w:tcPr>
            <w:tcW w:w="402" w:type="pct"/>
          </w:tcPr>
          <w:p w14:paraId="587BDD4D"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3.10</w:t>
            </w:r>
          </w:p>
        </w:tc>
        <w:tc>
          <w:tcPr>
            <w:tcW w:w="897" w:type="pct"/>
            <w:vMerge w:val="restart"/>
          </w:tcPr>
          <w:p w14:paraId="22E5C431"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80" w:type="pct"/>
            <w:vMerge w:val="restart"/>
          </w:tcPr>
          <w:p w14:paraId="63A450E2" w14:textId="77777777" w:rsidR="002F384B" w:rsidRPr="002F384B" w:rsidRDefault="002F384B" w:rsidP="002F384B">
            <w:pPr>
              <w:spacing w:after="0" w:line="240" w:lineRule="auto"/>
              <w:jc w:val="center"/>
              <w:rPr>
                <w:rFonts w:ascii="Times New Roman" w:eastAsia="Times New Roman" w:hAnsi="Times New Roman" w:cs="Times New Roman"/>
                <w:sz w:val="20"/>
                <w:szCs w:val="20"/>
                <w:lang w:eastAsia="ru-RU"/>
              </w:rPr>
            </w:pPr>
          </w:p>
        </w:tc>
        <w:tc>
          <w:tcPr>
            <w:tcW w:w="859" w:type="pct"/>
            <w:vMerge/>
          </w:tcPr>
          <w:p w14:paraId="31BFDA13"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76" w:type="pct"/>
            <w:vMerge/>
          </w:tcPr>
          <w:p w14:paraId="281DDAED"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448FEB09" w14:textId="77777777" w:rsidTr="002F384B">
        <w:trPr>
          <w:trHeight w:val="655"/>
          <w:jc w:val="center"/>
        </w:trPr>
        <w:tc>
          <w:tcPr>
            <w:tcW w:w="268" w:type="pct"/>
            <w:vMerge/>
          </w:tcPr>
          <w:p w14:paraId="58E73C60" w14:textId="77777777" w:rsidR="002F384B" w:rsidRPr="002F384B" w:rsidRDefault="002F384B" w:rsidP="002F384B">
            <w:pPr>
              <w:snapToGrid w:val="0"/>
              <w:spacing w:after="0" w:line="240" w:lineRule="auto"/>
              <w:jc w:val="center"/>
              <w:rPr>
                <w:rFonts w:ascii="Times New Roman" w:eastAsia="Times New Roman" w:hAnsi="Times New Roman" w:cs="Times New Roman"/>
                <w:sz w:val="20"/>
                <w:szCs w:val="20"/>
                <w:lang w:eastAsia="ar-SA"/>
              </w:rPr>
            </w:pPr>
          </w:p>
        </w:tc>
        <w:tc>
          <w:tcPr>
            <w:tcW w:w="742" w:type="pct"/>
            <w:vMerge/>
          </w:tcPr>
          <w:p w14:paraId="3A0418C0" w14:textId="77777777" w:rsidR="002F384B" w:rsidRPr="002F384B" w:rsidRDefault="002F384B" w:rsidP="002F384B">
            <w:pPr>
              <w:snapToGrid w:val="0"/>
              <w:spacing w:after="0" w:line="240" w:lineRule="auto"/>
              <w:rPr>
                <w:rFonts w:ascii="Times New Roman" w:eastAsia="Calibri" w:hAnsi="Times New Roman" w:cs="Times New Roman"/>
                <w:sz w:val="20"/>
                <w:szCs w:val="20"/>
                <w:lang w:eastAsia="ar-SA"/>
              </w:rPr>
            </w:pPr>
          </w:p>
        </w:tc>
        <w:tc>
          <w:tcPr>
            <w:tcW w:w="1076" w:type="pct"/>
          </w:tcPr>
          <w:p w14:paraId="4A364A7A" w14:textId="77777777" w:rsidR="002F384B" w:rsidRPr="002F384B" w:rsidRDefault="002F384B" w:rsidP="002F384B">
            <w:pPr>
              <w:spacing w:after="0" w:line="240" w:lineRule="auto"/>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Приюты для животных</w:t>
            </w:r>
          </w:p>
        </w:tc>
        <w:tc>
          <w:tcPr>
            <w:tcW w:w="402" w:type="pct"/>
          </w:tcPr>
          <w:p w14:paraId="1FD40429"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3.10.2</w:t>
            </w:r>
          </w:p>
        </w:tc>
        <w:tc>
          <w:tcPr>
            <w:tcW w:w="897" w:type="pct"/>
            <w:vMerge/>
          </w:tcPr>
          <w:p w14:paraId="23B06A92" w14:textId="77777777" w:rsidR="002F384B" w:rsidRPr="002F384B" w:rsidRDefault="002F384B" w:rsidP="002F384B">
            <w:pPr>
              <w:autoSpaceDE w:val="0"/>
              <w:autoSpaceDN w:val="0"/>
              <w:adjustRightInd w:val="0"/>
              <w:spacing w:after="0" w:line="240" w:lineRule="auto"/>
              <w:ind w:hanging="142"/>
              <w:jc w:val="center"/>
              <w:rPr>
                <w:rFonts w:ascii="Times New Roman" w:eastAsia="Times New Roman" w:hAnsi="Times New Roman" w:cs="Times New Roman"/>
                <w:sz w:val="20"/>
                <w:szCs w:val="20"/>
                <w:lang w:eastAsia="ru-RU"/>
              </w:rPr>
            </w:pPr>
          </w:p>
        </w:tc>
        <w:tc>
          <w:tcPr>
            <w:tcW w:w="380" w:type="pct"/>
            <w:vMerge/>
          </w:tcPr>
          <w:p w14:paraId="41F51611" w14:textId="77777777" w:rsidR="002F384B" w:rsidRPr="002F384B" w:rsidRDefault="002F384B" w:rsidP="002F384B">
            <w:pPr>
              <w:autoSpaceDE w:val="0"/>
              <w:autoSpaceDN w:val="0"/>
              <w:adjustRightInd w:val="0"/>
              <w:spacing w:after="0" w:line="240" w:lineRule="auto"/>
              <w:ind w:hanging="142"/>
              <w:jc w:val="center"/>
              <w:rPr>
                <w:rFonts w:ascii="Times New Roman" w:eastAsia="Times New Roman" w:hAnsi="Times New Roman" w:cs="Times New Roman"/>
                <w:sz w:val="20"/>
                <w:szCs w:val="20"/>
                <w:lang w:eastAsia="ru-RU"/>
              </w:rPr>
            </w:pPr>
          </w:p>
        </w:tc>
        <w:tc>
          <w:tcPr>
            <w:tcW w:w="859" w:type="pct"/>
            <w:vMerge/>
          </w:tcPr>
          <w:p w14:paraId="725C5866"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76" w:type="pct"/>
            <w:vMerge/>
          </w:tcPr>
          <w:p w14:paraId="5BB8332B"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287E243B" w14:textId="77777777" w:rsidTr="002F384B">
        <w:trPr>
          <w:trHeight w:val="655"/>
          <w:jc w:val="center"/>
        </w:trPr>
        <w:tc>
          <w:tcPr>
            <w:tcW w:w="268" w:type="pct"/>
            <w:vMerge/>
          </w:tcPr>
          <w:p w14:paraId="6038A01E" w14:textId="77777777" w:rsidR="002F384B" w:rsidRPr="002F384B" w:rsidRDefault="002F384B" w:rsidP="002F384B">
            <w:pPr>
              <w:snapToGrid w:val="0"/>
              <w:spacing w:after="0" w:line="240" w:lineRule="auto"/>
              <w:jc w:val="center"/>
              <w:rPr>
                <w:rFonts w:ascii="Times New Roman" w:eastAsia="Times New Roman" w:hAnsi="Times New Roman" w:cs="Times New Roman"/>
                <w:sz w:val="20"/>
                <w:szCs w:val="20"/>
                <w:lang w:eastAsia="ar-SA"/>
              </w:rPr>
            </w:pPr>
          </w:p>
        </w:tc>
        <w:tc>
          <w:tcPr>
            <w:tcW w:w="742" w:type="pct"/>
            <w:vMerge/>
          </w:tcPr>
          <w:p w14:paraId="776395A8" w14:textId="77777777" w:rsidR="002F384B" w:rsidRPr="002F384B" w:rsidRDefault="002F384B" w:rsidP="002F384B">
            <w:pPr>
              <w:snapToGrid w:val="0"/>
              <w:spacing w:after="0" w:line="240" w:lineRule="auto"/>
              <w:rPr>
                <w:rFonts w:ascii="Times New Roman" w:eastAsia="Calibri" w:hAnsi="Times New Roman" w:cs="Times New Roman"/>
                <w:sz w:val="20"/>
                <w:szCs w:val="20"/>
                <w:lang w:eastAsia="ar-SA"/>
              </w:rPr>
            </w:pPr>
          </w:p>
        </w:tc>
        <w:tc>
          <w:tcPr>
            <w:tcW w:w="1076" w:type="pct"/>
          </w:tcPr>
          <w:p w14:paraId="42714A6A" w14:textId="77777777" w:rsidR="002F384B" w:rsidRPr="002F384B" w:rsidRDefault="002F384B" w:rsidP="002F384B">
            <w:pPr>
              <w:spacing w:after="0" w:line="240" w:lineRule="auto"/>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Деловое управление</w:t>
            </w:r>
          </w:p>
        </w:tc>
        <w:tc>
          <w:tcPr>
            <w:tcW w:w="402" w:type="pct"/>
          </w:tcPr>
          <w:p w14:paraId="0F408C11"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4.1</w:t>
            </w:r>
          </w:p>
        </w:tc>
        <w:tc>
          <w:tcPr>
            <w:tcW w:w="897" w:type="pct"/>
            <w:vMerge/>
          </w:tcPr>
          <w:p w14:paraId="3A4A2D8F" w14:textId="77777777" w:rsidR="002F384B" w:rsidRPr="002F384B" w:rsidRDefault="002F384B" w:rsidP="002F384B">
            <w:pPr>
              <w:autoSpaceDE w:val="0"/>
              <w:autoSpaceDN w:val="0"/>
              <w:adjustRightInd w:val="0"/>
              <w:spacing w:after="0" w:line="240" w:lineRule="auto"/>
              <w:ind w:hanging="142"/>
              <w:jc w:val="center"/>
              <w:rPr>
                <w:rFonts w:ascii="Times New Roman" w:eastAsia="Times New Roman" w:hAnsi="Times New Roman" w:cs="Times New Roman"/>
                <w:sz w:val="20"/>
                <w:szCs w:val="20"/>
                <w:lang w:eastAsia="ru-RU"/>
              </w:rPr>
            </w:pPr>
          </w:p>
        </w:tc>
        <w:tc>
          <w:tcPr>
            <w:tcW w:w="380" w:type="pct"/>
            <w:vMerge/>
          </w:tcPr>
          <w:p w14:paraId="4AC2A86E" w14:textId="77777777" w:rsidR="002F384B" w:rsidRPr="002F384B" w:rsidRDefault="002F384B" w:rsidP="002F384B">
            <w:pPr>
              <w:autoSpaceDE w:val="0"/>
              <w:autoSpaceDN w:val="0"/>
              <w:adjustRightInd w:val="0"/>
              <w:spacing w:after="0" w:line="240" w:lineRule="auto"/>
              <w:ind w:hanging="142"/>
              <w:jc w:val="center"/>
              <w:rPr>
                <w:rFonts w:ascii="Times New Roman" w:eastAsia="Times New Roman" w:hAnsi="Times New Roman" w:cs="Times New Roman"/>
                <w:sz w:val="20"/>
                <w:szCs w:val="20"/>
                <w:lang w:eastAsia="ru-RU"/>
              </w:rPr>
            </w:pPr>
          </w:p>
        </w:tc>
        <w:tc>
          <w:tcPr>
            <w:tcW w:w="859" w:type="pct"/>
            <w:vMerge/>
          </w:tcPr>
          <w:p w14:paraId="28C469DD"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76" w:type="pct"/>
            <w:vMerge/>
          </w:tcPr>
          <w:p w14:paraId="121E1E53"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473E6FF7" w14:textId="77777777" w:rsidTr="002F384B">
        <w:trPr>
          <w:trHeight w:val="81"/>
          <w:jc w:val="center"/>
        </w:trPr>
        <w:tc>
          <w:tcPr>
            <w:tcW w:w="268" w:type="pct"/>
            <w:vMerge/>
          </w:tcPr>
          <w:p w14:paraId="0A40A941" w14:textId="77777777" w:rsidR="002F384B" w:rsidRPr="002F384B" w:rsidRDefault="002F384B" w:rsidP="002F384B">
            <w:pPr>
              <w:snapToGrid w:val="0"/>
              <w:spacing w:after="0" w:line="240" w:lineRule="auto"/>
              <w:jc w:val="center"/>
              <w:rPr>
                <w:rFonts w:ascii="Times New Roman" w:eastAsia="Times New Roman" w:hAnsi="Times New Roman" w:cs="Times New Roman"/>
                <w:sz w:val="20"/>
                <w:szCs w:val="20"/>
                <w:lang w:eastAsia="ar-SA"/>
              </w:rPr>
            </w:pPr>
          </w:p>
        </w:tc>
        <w:tc>
          <w:tcPr>
            <w:tcW w:w="742" w:type="pct"/>
            <w:vMerge/>
          </w:tcPr>
          <w:p w14:paraId="6DA9D078" w14:textId="77777777" w:rsidR="002F384B" w:rsidRPr="002F384B" w:rsidRDefault="002F384B" w:rsidP="002F384B">
            <w:pPr>
              <w:snapToGrid w:val="0"/>
              <w:spacing w:after="0" w:line="240" w:lineRule="auto"/>
              <w:rPr>
                <w:rFonts w:ascii="Times New Roman" w:eastAsia="Calibri" w:hAnsi="Times New Roman" w:cs="Times New Roman"/>
                <w:sz w:val="20"/>
                <w:szCs w:val="20"/>
                <w:lang w:eastAsia="ar-SA"/>
              </w:rPr>
            </w:pPr>
          </w:p>
        </w:tc>
        <w:tc>
          <w:tcPr>
            <w:tcW w:w="1076" w:type="pct"/>
          </w:tcPr>
          <w:p w14:paraId="26AF6BBB" w14:textId="77777777" w:rsidR="002F384B" w:rsidRPr="002F384B" w:rsidRDefault="002F384B" w:rsidP="002F384B">
            <w:pPr>
              <w:spacing w:after="0" w:line="240" w:lineRule="auto"/>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Служебные гаражи</w:t>
            </w:r>
          </w:p>
        </w:tc>
        <w:tc>
          <w:tcPr>
            <w:tcW w:w="402" w:type="pct"/>
          </w:tcPr>
          <w:p w14:paraId="32C49A35"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4.9.</w:t>
            </w:r>
          </w:p>
        </w:tc>
        <w:tc>
          <w:tcPr>
            <w:tcW w:w="897" w:type="pct"/>
            <w:vMerge/>
          </w:tcPr>
          <w:p w14:paraId="3B5CC2B7" w14:textId="77777777" w:rsidR="002F384B" w:rsidRPr="002F384B" w:rsidRDefault="002F384B" w:rsidP="002F384B">
            <w:pPr>
              <w:autoSpaceDE w:val="0"/>
              <w:autoSpaceDN w:val="0"/>
              <w:adjustRightInd w:val="0"/>
              <w:spacing w:after="0" w:line="240" w:lineRule="auto"/>
              <w:ind w:hanging="142"/>
              <w:jc w:val="center"/>
              <w:rPr>
                <w:rFonts w:ascii="Times New Roman" w:eastAsia="Times New Roman" w:hAnsi="Times New Roman" w:cs="Times New Roman"/>
                <w:sz w:val="20"/>
                <w:szCs w:val="20"/>
                <w:lang w:eastAsia="ru-RU"/>
              </w:rPr>
            </w:pPr>
          </w:p>
        </w:tc>
        <w:tc>
          <w:tcPr>
            <w:tcW w:w="380" w:type="pct"/>
            <w:vMerge/>
          </w:tcPr>
          <w:p w14:paraId="70A6A9B0" w14:textId="77777777" w:rsidR="002F384B" w:rsidRPr="002F384B" w:rsidRDefault="002F384B" w:rsidP="002F384B">
            <w:pPr>
              <w:autoSpaceDE w:val="0"/>
              <w:autoSpaceDN w:val="0"/>
              <w:adjustRightInd w:val="0"/>
              <w:spacing w:after="0" w:line="240" w:lineRule="auto"/>
              <w:ind w:hanging="142"/>
              <w:jc w:val="center"/>
              <w:rPr>
                <w:rFonts w:ascii="Times New Roman" w:eastAsia="Times New Roman" w:hAnsi="Times New Roman" w:cs="Times New Roman"/>
                <w:sz w:val="20"/>
                <w:szCs w:val="20"/>
                <w:lang w:eastAsia="ru-RU"/>
              </w:rPr>
            </w:pPr>
          </w:p>
        </w:tc>
        <w:tc>
          <w:tcPr>
            <w:tcW w:w="859" w:type="pct"/>
            <w:vMerge/>
          </w:tcPr>
          <w:p w14:paraId="44C8C284"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76" w:type="pct"/>
            <w:vMerge/>
          </w:tcPr>
          <w:p w14:paraId="64DB2C46"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038BDF74" w14:textId="77777777" w:rsidTr="002F384B">
        <w:trPr>
          <w:trHeight w:val="81"/>
          <w:jc w:val="center"/>
        </w:trPr>
        <w:tc>
          <w:tcPr>
            <w:tcW w:w="268" w:type="pct"/>
            <w:vMerge/>
          </w:tcPr>
          <w:p w14:paraId="415A3E35" w14:textId="77777777" w:rsidR="002F384B" w:rsidRPr="002F384B" w:rsidRDefault="002F384B" w:rsidP="002F384B">
            <w:pPr>
              <w:snapToGrid w:val="0"/>
              <w:spacing w:after="0" w:line="240" w:lineRule="auto"/>
              <w:jc w:val="center"/>
              <w:rPr>
                <w:rFonts w:ascii="Times New Roman" w:eastAsia="Times New Roman" w:hAnsi="Times New Roman" w:cs="Times New Roman"/>
                <w:sz w:val="20"/>
                <w:szCs w:val="20"/>
                <w:lang w:eastAsia="ar-SA"/>
              </w:rPr>
            </w:pPr>
          </w:p>
        </w:tc>
        <w:tc>
          <w:tcPr>
            <w:tcW w:w="742" w:type="pct"/>
            <w:vMerge/>
          </w:tcPr>
          <w:p w14:paraId="3E114B2D" w14:textId="77777777" w:rsidR="002F384B" w:rsidRPr="002F384B" w:rsidRDefault="002F384B" w:rsidP="002F384B">
            <w:pPr>
              <w:snapToGrid w:val="0"/>
              <w:spacing w:after="0" w:line="240" w:lineRule="auto"/>
              <w:rPr>
                <w:rFonts w:ascii="Times New Roman" w:eastAsia="Calibri" w:hAnsi="Times New Roman" w:cs="Times New Roman"/>
                <w:sz w:val="20"/>
                <w:szCs w:val="20"/>
                <w:lang w:eastAsia="ar-SA"/>
              </w:rPr>
            </w:pPr>
          </w:p>
        </w:tc>
        <w:tc>
          <w:tcPr>
            <w:tcW w:w="1076" w:type="pct"/>
          </w:tcPr>
          <w:p w14:paraId="387DC19C" w14:textId="77777777" w:rsidR="002F384B" w:rsidRPr="002F384B" w:rsidRDefault="002F384B" w:rsidP="002F384B">
            <w:pPr>
              <w:spacing w:after="0" w:line="240" w:lineRule="auto"/>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Заправка транспортных средств</w:t>
            </w:r>
          </w:p>
        </w:tc>
        <w:tc>
          <w:tcPr>
            <w:tcW w:w="402" w:type="pct"/>
          </w:tcPr>
          <w:p w14:paraId="4B79435B"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4.9.1.1</w:t>
            </w:r>
          </w:p>
        </w:tc>
        <w:tc>
          <w:tcPr>
            <w:tcW w:w="897" w:type="pct"/>
            <w:vMerge/>
          </w:tcPr>
          <w:p w14:paraId="0619D10E"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80" w:type="pct"/>
            <w:vMerge/>
          </w:tcPr>
          <w:p w14:paraId="2775B525"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9" w:type="pct"/>
            <w:vMerge/>
          </w:tcPr>
          <w:p w14:paraId="69B3029D"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76" w:type="pct"/>
            <w:vMerge/>
          </w:tcPr>
          <w:p w14:paraId="13782764"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0BD52850" w14:textId="77777777" w:rsidTr="002F384B">
        <w:trPr>
          <w:trHeight w:val="81"/>
          <w:jc w:val="center"/>
        </w:trPr>
        <w:tc>
          <w:tcPr>
            <w:tcW w:w="268" w:type="pct"/>
            <w:vMerge/>
          </w:tcPr>
          <w:p w14:paraId="28081A7E" w14:textId="77777777" w:rsidR="002F384B" w:rsidRPr="002F384B" w:rsidRDefault="002F384B" w:rsidP="002F384B">
            <w:pPr>
              <w:snapToGrid w:val="0"/>
              <w:spacing w:after="0" w:line="240" w:lineRule="auto"/>
              <w:jc w:val="center"/>
              <w:rPr>
                <w:rFonts w:ascii="Times New Roman" w:eastAsia="Times New Roman" w:hAnsi="Times New Roman" w:cs="Times New Roman"/>
                <w:sz w:val="20"/>
                <w:szCs w:val="20"/>
                <w:lang w:eastAsia="ar-SA"/>
              </w:rPr>
            </w:pPr>
          </w:p>
        </w:tc>
        <w:tc>
          <w:tcPr>
            <w:tcW w:w="742" w:type="pct"/>
            <w:vMerge/>
          </w:tcPr>
          <w:p w14:paraId="59ED13D6" w14:textId="77777777" w:rsidR="002F384B" w:rsidRPr="002F384B" w:rsidRDefault="002F384B" w:rsidP="002F384B">
            <w:pPr>
              <w:snapToGrid w:val="0"/>
              <w:spacing w:after="0" w:line="240" w:lineRule="auto"/>
              <w:rPr>
                <w:rFonts w:ascii="Times New Roman" w:eastAsia="Calibri" w:hAnsi="Times New Roman" w:cs="Times New Roman"/>
                <w:sz w:val="20"/>
                <w:szCs w:val="20"/>
                <w:lang w:eastAsia="ar-SA"/>
              </w:rPr>
            </w:pPr>
          </w:p>
        </w:tc>
        <w:tc>
          <w:tcPr>
            <w:tcW w:w="1076" w:type="pct"/>
          </w:tcPr>
          <w:p w14:paraId="771EDE31" w14:textId="77777777" w:rsidR="002F384B" w:rsidRPr="002F384B" w:rsidRDefault="002F384B" w:rsidP="002F384B">
            <w:pPr>
              <w:spacing w:after="0" w:line="240" w:lineRule="auto"/>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Обеспечение дорожного отдыха</w:t>
            </w:r>
          </w:p>
        </w:tc>
        <w:tc>
          <w:tcPr>
            <w:tcW w:w="402" w:type="pct"/>
          </w:tcPr>
          <w:p w14:paraId="763EFBC1"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4.9.1.2</w:t>
            </w:r>
          </w:p>
        </w:tc>
        <w:tc>
          <w:tcPr>
            <w:tcW w:w="897" w:type="pct"/>
            <w:vMerge/>
          </w:tcPr>
          <w:p w14:paraId="694D01FD"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80" w:type="pct"/>
            <w:vMerge/>
          </w:tcPr>
          <w:p w14:paraId="4A522FE2"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9" w:type="pct"/>
            <w:vMerge/>
          </w:tcPr>
          <w:p w14:paraId="4E03DD4C"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76" w:type="pct"/>
            <w:vMerge/>
          </w:tcPr>
          <w:p w14:paraId="054D918B"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53060E10" w14:textId="77777777" w:rsidTr="002F384B">
        <w:trPr>
          <w:trHeight w:val="81"/>
          <w:jc w:val="center"/>
        </w:trPr>
        <w:tc>
          <w:tcPr>
            <w:tcW w:w="268" w:type="pct"/>
            <w:vMerge/>
          </w:tcPr>
          <w:p w14:paraId="0B783BFD" w14:textId="77777777" w:rsidR="002F384B" w:rsidRPr="002F384B" w:rsidRDefault="002F384B" w:rsidP="002F384B">
            <w:pPr>
              <w:snapToGrid w:val="0"/>
              <w:spacing w:after="0" w:line="240" w:lineRule="auto"/>
              <w:jc w:val="center"/>
              <w:rPr>
                <w:rFonts w:ascii="Times New Roman" w:eastAsia="Times New Roman" w:hAnsi="Times New Roman" w:cs="Times New Roman"/>
                <w:sz w:val="20"/>
                <w:szCs w:val="20"/>
                <w:lang w:eastAsia="ar-SA"/>
              </w:rPr>
            </w:pPr>
          </w:p>
        </w:tc>
        <w:tc>
          <w:tcPr>
            <w:tcW w:w="742" w:type="pct"/>
            <w:vMerge/>
          </w:tcPr>
          <w:p w14:paraId="1EA211DC" w14:textId="77777777" w:rsidR="002F384B" w:rsidRPr="002F384B" w:rsidRDefault="002F384B" w:rsidP="002F384B">
            <w:pPr>
              <w:snapToGrid w:val="0"/>
              <w:spacing w:after="0" w:line="240" w:lineRule="auto"/>
              <w:rPr>
                <w:rFonts w:ascii="Times New Roman" w:eastAsia="Calibri" w:hAnsi="Times New Roman" w:cs="Times New Roman"/>
                <w:sz w:val="20"/>
                <w:szCs w:val="20"/>
                <w:lang w:eastAsia="ar-SA"/>
              </w:rPr>
            </w:pPr>
          </w:p>
        </w:tc>
        <w:tc>
          <w:tcPr>
            <w:tcW w:w="1076" w:type="pct"/>
          </w:tcPr>
          <w:p w14:paraId="4A93DA32" w14:textId="77777777" w:rsidR="002F384B" w:rsidRPr="002F384B" w:rsidRDefault="002F384B" w:rsidP="002F384B">
            <w:pPr>
              <w:spacing w:after="0" w:line="240" w:lineRule="auto"/>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Автомобильные мойки</w:t>
            </w:r>
          </w:p>
        </w:tc>
        <w:tc>
          <w:tcPr>
            <w:tcW w:w="402" w:type="pct"/>
          </w:tcPr>
          <w:p w14:paraId="25268FA0"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4.9.1.3</w:t>
            </w:r>
          </w:p>
        </w:tc>
        <w:tc>
          <w:tcPr>
            <w:tcW w:w="897" w:type="pct"/>
            <w:vMerge/>
          </w:tcPr>
          <w:p w14:paraId="5360B056"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80" w:type="pct"/>
            <w:vMerge/>
          </w:tcPr>
          <w:p w14:paraId="3F59AA76"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9" w:type="pct"/>
            <w:vMerge/>
          </w:tcPr>
          <w:p w14:paraId="6DED34D3"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76" w:type="pct"/>
            <w:vMerge/>
          </w:tcPr>
          <w:p w14:paraId="40107930"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157E96E6" w14:textId="77777777" w:rsidTr="002F384B">
        <w:trPr>
          <w:trHeight w:val="81"/>
          <w:jc w:val="center"/>
        </w:trPr>
        <w:tc>
          <w:tcPr>
            <w:tcW w:w="268" w:type="pct"/>
            <w:vMerge/>
          </w:tcPr>
          <w:p w14:paraId="2A565DAC" w14:textId="77777777" w:rsidR="002F384B" w:rsidRPr="002F384B" w:rsidRDefault="002F384B" w:rsidP="002F384B">
            <w:pPr>
              <w:snapToGrid w:val="0"/>
              <w:spacing w:after="0" w:line="240" w:lineRule="auto"/>
              <w:jc w:val="center"/>
              <w:rPr>
                <w:rFonts w:ascii="Times New Roman" w:eastAsia="Times New Roman" w:hAnsi="Times New Roman" w:cs="Times New Roman"/>
                <w:sz w:val="20"/>
                <w:szCs w:val="20"/>
                <w:lang w:eastAsia="ar-SA"/>
              </w:rPr>
            </w:pPr>
          </w:p>
        </w:tc>
        <w:tc>
          <w:tcPr>
            <w:tcW w:w="742" w:type="pct"/>
            <w:vMerge/>
          </w:tcPr>
          <w:p w14:paraId="4E544B80" w14:textId="77777777" w:rsidR="002F384B" w:rsidRPr="002F384B" w:rsidRDefault="002F384B" w:rsidP="002F384B">
            <w:pPr>
              <w:snapToGrid w:val="0"/>
              <w:spacing w:after="0" w:line="240" w:lineRule="auto"/>
              <w:rPr>
                <w:rFonts w:ascii="Times New Roman" w:eastAsia="Calibri" w:hAnsi="Times New Roman" w:cs="Times New Roman"/>
                <w:sz w:val="20"/>
                <w:szCs w:val="20"/>
                <w:lang w:eastAsia="ar-SA"/>
              </w:rPr>
            </w:pPr>
          </w:p>
        </w:tc>
        <w:tc>
          <w:tcPr>
            <w:tcW w:w="1076" w:type="pct"/>
          </w:tcPr>
          <w:p w14:paraId="12E15A4D" w14:textId="77777777" w:rsidR="002F384B" w:rsidRPr="002F384B" w:rsidRDefault="002F384B" w:rsidP="002F384B">
            <w:pPr>
              <w:spacing w:after="0" w:line="240" w:lineRule="auto"/>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Ремонт автомобилей</w:t>
            </w:r>
          </w:p>
        </w:tc>
        <w:tc>
          <w:tcPr>
            <w:tcW w:w="402" w:type="pct"/>
          </w:tcPr>
          <w:p w14:paraId="6A51E58E" w14:textId="77777777" w:rsidR="002F384B" w:rsidRPr="002F384B" w:rsidRDefault="002F384B" w:rsidP="002F384B">
            <w:pPr>
              <w:spacing w:after="0" w:line="240" w:lineRule="auto"/>
              <w:contextualSpacing/>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4.9.1.4</w:t>
            </w:r>
          </w:p>
        </w:tc>
        <w:tc>
          <w:tcPr>
            <w:tcW w:w="897" w:type="pct"/>
            <w:vMerge/>
          </w:tcPr>
          <w:p w14:paraId="62E07185" w14:textId="77777777" w:rsidR="002F384B" w:rsidRPr="002F384B" w:rsidRDefault="002F384B" w:rsidP="002F384B">
            <w:pPr>
              <w:autoSpaceDE w:val="0"/>
              <w:autoSpaceDN w:val="0"/>
              <w:adjustRightInd w:val="0"/>
              <w:spacing w:after="0" w:line="240" w:lineRule="auto"/>
              <w:ind w:hanging="142"/>
              <w:jc w:val="center"/>
              <w:rPr>
                <w:rFonts w:ascii="Times New Roman" w:eastAsia="Times New Roman" w:hAnsi="Times New Roman" w:cs="Times New Roman"/>
                <w:sz w:val="20"/>
                <w:szCs w:val="20"/>
                <w:lang w:eastAsia="ru-RU"/>
              </w:rPr>
            </w:pPr>
          </w:p>
        </w:tc>
        <w:tc>
          <w:tcPr>
            <w:tcW w:w="380" w:type="pct"/>
            <w:vMerge/>
          </w:tcPr>
          <w:p w14:paraId="576FDB99" w14:textId="77777777" w:rsidR="002F384B" w:rsidRPr="002F384B" w:rsidRDefault="002F384B" w:rsidP="002F384B">
            <w:pPr>
              <w:autoSpaceDE w:val="0"/>
              <w:autoSpaceDN w:val="0"/>
              <w:adjustRightInd w:val="0"/>
              <w:spacing w:after="0" w:line="240" w:lineRule="auto"/>
              <w:ind w:hanging="142"/>
              <w:jc w:val="center"/>
              <w:rPr>
                <w:rFonts w:ascii="Times New Roman" w:eastAsia="Times New Roman" w:hAnsi="Times New Roman" w:cs="Times New Roman"/>
                <w:sz w:val="20"/>
                <w:szCs w:val="20"/>
                <w:lang w:eastAsia="ru-RU"/>
              </w:rPr>
            </w:pPr>
          </w:p>
        </w:tc>
        <w:tc>
          <w:tcPr>
            <w:tcW w:w="859" w:type="pct"/>
            <w:vMerge/>
          </w:tcPr>
          <w:p w14:paraId="79486614"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76" w:type="pct"/>
            <w:vMerge/>
          </w:tcPr>
          <w:p w14:paraId="698103E0"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73CA04D1" w14:textId="77777777" w:rsidTr="002F384B">
        <w:trPr>
          <w:trHeight w:val="81"/>
          <w:jc w:val="center"/>
        </w:trPr>
        <w:tc>
          <w:tcPr>
            <w:tcW w:w="268" w:type="pct"/>
            <w:vMerge/>
          </w:tcPr>
          <w:p w14:paraId="346FA5F6" w14:textId="77777777" w:rsidR="002F384B" w:rsidRPr="002F384B" w:rsidRDefault="002F384B" w:rsidP="002F384B">
            <w:pPr>
              <w:snapToGrid w:val="0"/>
              <w:spacing w:after="0" w:line="240" w:lineRule="auto"/>
              <w:jc w:val="center"/>
              <w:rPr>
                <w:rFonts w:ascii="Times New Roman" w:eastAsia="Times New Roman" w:hAnsi="Times New Roman" w:cs="Times New Roman"/>
                <w:sz w:val="20"/>
                <w:szCs w:val="20"/>
                <w:lang w:eastAsia="ar-SA"/>
              </w:rPr>
            </w:pPr>
          </w:p>
        </w:tc>
        <w:tc>
          <w:tcPr>
            <w:tcW w:w="742" w:type="pct"/>
            <w:vMerge/>
          </w:tcPr>
          <w:p w14:paraId="3A3E8EE2" w14:textId="77777777" w:rsidR="002F384B" w:rsidRPr="002F384B" w:rsidRDefault="002F384B" w:rsidP="002F384B">
            <w:pPr>
              <w:snapToGrid w:val="0"/>
              <w:spacing w:after="0" w:line="240" w:lineRule="auto"/>
              <w:rPr>
                <w:rFonts w:ascii="Times New Roman" w:eastAsia="Calibri" w:hAnsi="Times New Roman" w:cs="Times New Roman"/>
                <w:sz w:val="20"/>
                <w:szCs w:val="20"/>
                <w:lang w:eastAsia="ar-SA"/>
              </w:rPr>
            </w:pPr>
          </w:p>
        </w:tc>
        <w:tc>
          <w:tcPr>
            <w:tcW w:w="1076" w:type="pct"/>
          </w:tcPr>
          <w:p w14:paraId="0CFC36A4" w14:textId="77777777" w:rsidR="002F384B" w:rsidRPr="002F384B" w:rsidRDefault="002F384B" w:rsidP="002F384B">
            <w:pPr>
              <w:spacing w:after="0" w:line="240" w:lineRule="auto"/>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Разведка и добыча полезных ископаемых</w:t>
            </w:r>
          </w:p>
        </w:tc>
        <w:tc>
          <w:tcPr>
            <w:tcW w:w="402" w:type="pct"/>
          </w:tcPr>
          <w:p w14:paraId="42C8F071" w14:textId="77777777" w:rsidR="002F384B" w:rsidRPr="002F384B" w:rsidRDefault="002F384B" w:rsidP="002F384B">
            <w:pPr>
              <w:spacing w:after="0" w:line="240" w:lineRule="auto"/>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6.1</w:t>
            </w:r>
          </w:p>
        </w:tc>
        <w:tc>
          <w:tcPr>
            <w:tcW w:w="897" w:type="pct"/>
            <w:vMerge/>
          </w:tcPr>
          <w:p w14:paraId="31BD081A" w14:textId="77777777" w:rsidR="002F384B" w:rsidRPr="002F384B" w:rsidRDefault="002F384B" w:rsidP="002F384B">
            <w:pPr>
              <w:autoSpaceDE w:val="0"/>
              <w:autoSpaceDN w:val="0"/>
              <w:adjustRightInd w:val="0"/>
              <w:spacing w:after="0" w:line="240" w:lineRule="auto"/>
              <w:ind w:hanging="142"/>
              <w:jc w:val="center"/>
              <w:rPr>
                <w:rFonts w:ascii="Times New Roman" w:eastAsia="Times New Roman" w:hAnsi="Times New Roman" w:cs="Times New Roman"/>
                <w:sz w:val="20"/>
                <w:szCs w:val="20"/>
                <w:lang w:eastAsia="ru-RU"/>
              </w:rPr>
            </w:pPr>
          </w:p>
        </w:tc>
        <w:tc>
          <w:tcPr>
            <w:tcW w:w="380" w:type="pct"/>
            <w:vMerge/>
          </w:tcPr>
          <w:p w14:paraId="3BEC9A3F" w14:textId="77777777" w:rsidR="002F384B" w:rsidRPr="002F384B" w:rsidRDefault="002F384B" w:rsidP="002F384B">
            <w:pPr>
              <w:autoSpaceDE w:val="0"/>
              <w:autoSpaceDN w:val="0"/>
              <w:adjustRightInd w:val="0"/>
              <w:spacing w:after="0" w:line="240" w:lineRule="auto"/>
              <w:ind w:hanging="142"/>
              <w:jc w:val="center"/>
              <w:rPr>
                <w:rFonts w:ascii="Times New Roman" w:eastAsia="Times New Roman" w:hAnsi="Times New Roman" w:cs="Times New Roman"/>
                <w:sz w:val="20"/>
                <w:szCs w:val="20"/>
                <w:lang w:eastAsia="ru-RU"/>
              </w:rPr>
            </w:pPr>
          </w:p>
        </w:tc>
        <w:tc>
          <w:tcPr>
            <w:tcW w:w="859" w:type="pct"/>
            <w:vMerge/>
          </w:tcPr>
          <w:p w14:paraId="7EE643B1"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76" w:type="pct"/>
            <w:vMerge/>
          </w:tcPr>
          <w:p w14:paraId="62BFD137"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5544B90F" w14:textId="77777777" w:rsidTr="002F384B">
        <w:trPr>
          <w:trHeight w:val="81"/>
          <w:jc w:val="center"/>
        </w:trPr>
        <w:tc>
          <w:tcPr>
            <w:tcW w:w="268" w:type="pct"/>
            <w:vMerge/>
          </w:tcPr>
          <w:p w14:paraId="2827BDF6" w14:textId="77777777" w:rsidR="002F384B" w:rsidRPr="002F384B" w:rsidRDefault="002F384B" w:rsidP="002F384B">
            <w:pPr>
              <w:snapToGrid w:val="0"/>
              <w:spacing w:after="0" w:line="240" w:lineRule="auto"/>
              <w:jc w:val="center"/>
              <w:rPr>
                <w:rFonts w:ascii="Times New Roman" w:eastAsia="Times New Roman" w:hAnsi="Times New Roman" w:cs="Times New Roman"/>
                <w:sz w:val="20"/>
                <w:szCs w:val="20"/>
                <w:lang w:eastAsia="ar-SA"/>
              </w:rPr>
            </w:pPr>
          </w:p>
        </w:tc>
        <w:tc>
          <w:tcPr>
            <w:tcW w:w="742" w:type="pct"/>
            <w:vMerge/>
          </w:tcPr>
          <w:p w14:paraId="17AF5FE9" w14:textId="77777777" w:rsidR="002F384B" w:rsidRPr="002F384B" w:rsidRDefault="002F384B" w:rsidP="002F384B">
            <w:pPr>
              <w:snapToGrid w:val="0"/>
              <w:spacing w:after="0" w:line="240" w:lineRule="auto"/>
              <w:rPr>
                <w:rFonts w:ascii="Times New Roman" w:eastAsia="Calibri" w:hAnsi="Times New Roman" w:cs="Times New Roman"/>
                <w:sz w:val="20"/>
                <w:szCs w:val="20"/>
                <w:lang w:eastAsia="ar-SA"/>
              </w:rPr>
            </w:pPr>
          </w:p>
        </w:tc>
        <w:tc>
          <w:tcPr>
            <w:tcW w:w="1076" w:type="pct"/>
          </w:tcPr>
          <w:p w14:paraId="3DFF2372" w14:textId="77777777" w:rsidR="002F384B" w:rsidRPr="002F384B" w:rsidRDefault="002F384B" w:rsidP="002F384B">
            <w:pPr>
              <w:spacing w:after="0" w:line="240" w:lineRule="auto"/>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Пищевая промышленность</w:t>
            </w:r>
          </w:p>
        </w:tc>
        <w:tc>
          <w:tcPr>
            <w:tcW w:w="402" w:type="pct"/>
          </w:tcPr>
          <w:p w14:paraId="7FFF8FEC" w14:textId="77777777" w:rsidR="002F384B" w:rsidRPr="002F384B" w:rsidRDefault="002F384B" w:rsidP="002F384B">
            <w:pPr>
              <w:spacing w:after="0" w:line="240" w:lineRule="auto"/>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6.4</w:t>
            </w:r>
          </w:p>
        </w:tc>
        <w:tc>
          <w:tcPr>
            <w:tcW w:w="897" w:type="pct"/>
            <w:vMerge/>
          </w:tcPr>
          <w:p w14:paraId="0A4143D4" w14:textId="77777777" w:rsidR="002F384B" w:rsidRPr="002F384B" w:rsidRDefault="002F384B" w:rsidP="002F384B">
            <w:pPr>
              <w:autoSpaceDE w:val="0"/>
              <w:autoSpaceDN w:val="0"/>
              <w:adjustRightInd w:val="0"/>
              <w:spacing w:after="0" w:line="240" w:lineRule="auto"/>
              <w:ind w:hanging="142"/>
              <w:jc w:val="center"/>
              <w:rPr>
                <w:rFonts w:ascii="Times New Roman" w:eastAsia="Times New Roman" w:hAnsi="Times New Roman" w:cs="Times New Roman"/>
                <w:sz w:val="20"/>
                <w:szCs w:val="20"/>
                <w:lang w:eastAsia="ru-RU"/>
              </w:rPr>
            </w:pPr>
          </w:p>
        </w:tc>
        <w:tc>
          <w:tcPr>
            <w:tcW w:w="380" w:type="pct"/>
            <w:vMerge/>
          </w:tcPr>
          <w:p w14:paraId="04D3CF7F" w14:textId="77777777" w:rsidR="002F384B" w:rsidRPr="002F384B" w:rsidRDefault="002F384B" w:rsidP="002F384B">
            <w:pPr>
              <w:autoSpaceDE w:val="0"/>
              <w:autoSpaceDN w:val="0"/>
              <w:adjustRightInd w:val="0"/>
              <w:spacing w:after="0" w:line="240" w:lineRule="auto"/>
              <w:ind w:hanging="142"/>
              <w:jc w:val="center"/>
              <w:rPr>
                <w:rFonts w:ascii="Times New Roman" w:eastAsia="Times New Roman" w:hAnsi="Times New Roman" w:cs="Times New Roman"/>
                <w:sz w:val="20"/>
                <w:szCs w:val="20"/>
                <w:lang w:eastAsia="ru-RU"/>
              </w:rPr>
            </w:pPr>
          </w:p>
        </w:tc>
        <w:tc>
          <w:tcPr>
            <w:tcW w:w="859" w:type="pct"/>
            <w:vMerge/>
          </w:tcPr>
          <w:p w14:paraId="4CCBE672"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76" w:type="pct"/>
            <w:vMerge/>
          </w:tcPr>
          <w:p w14:paraId="45547CCE"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69934775" w14:textId="77777777" w:rsidTr="002F384B">
        <w:trPr>
          <w:trHeight w:val="81"/>
          <w:jc w:val="center"/>
        </w:trPr>
        <w:tc>
          <w:tcPr>
            <w:tcW w:w="268" w:type="pct"/>
            <w:vMerge/>
          </w:tcPr>
          <w:p w14:paraId="487C6691" w14:textId="77777777" w:rsidR="002F384B" w:rsidRPr="002F384B" w:rsidRDefault="002F384B" w:rsidP="002F384B">
            <w:pPr>
              <w:snapToGrid w:val="0"/>
              <w:spacing w:after="0" w:line="240" w:lineRule="auto"/>
              <w:jc w:val="center"/>
              <w:rPr>
                <w:rFonts w:ascii="Times New Roman" w:eastAsia="Times New Roman" w:hAnsi="Times New Roman" w:cs="Times New Roman"/>
                <w:sz w:val="20"/>
                <w:szCs w:val="20"/>
                <w:lang w:eastAsia="ar-SA"/>
              </w:rPr>
            </w:pPr>
          </w:p>
        </w:tc>
        <w:tc>
          <w:tcPr>
            <w:tcW w:w="742" w:type="pct"/>
            <w:vMerge/>
          </w:tcPr>
          <w:p w14:paraId="677794A7" w14:textId="77777777" w:rsidR="002F384B" w:rsidRPr="002F384B" w:rsidRDefault="002F384B" w:rsidP="002F384B">
            <w:pPr>
              <w:snapToGrid w:val="0"/>
              <w:spacing w:after="0" w:line="240" w:lineRule="auto"/>
              <w:rPr>
                <w:rFonts w:ascii="Times New Roman" w:eastAsia="Calibri" w:hAnsi="Times New Roman" w:cs="Times New Roman"/>
                <w:sz w:val="20"/>
                <w:szCs w:val="20"/>
                <w:lang w:eastAsia="ar-SA"/>
              </w:rPr>
            </w:pPr>
          </w:p>
        </w:tc>
        <w:tc>
          <w:tcPr>
            <w:tcW w:w="1076" w:type="pct"/>
          </w:tcPr>
          <w:p w14:paraId="718EAB8C" w14:textId="77777777" w:rsidR="002F384B" w:rsidRPr="002F384B" w:rsidRDefault="002F384B" w:rsidP="002F384B">
            <w:pPr>
              <w:spacing w:after="0" w:line="240" w:lineRule="auto"/>
              <w:ind w:firstLine="34"/>
              <w:contextualSpacing/>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Строительная промышленность</w:t>
            </w:r>
          </w:p>
        </w:tc>
        <w:tc>
          <w:tcPr>
            <w:tcW w:w="402" w:type="pct"/>
          </w:tcPr>
          <w:p w14:paraId="095814BF" w14:textId="77777777" w:rsidR="002F384B" w:rsidRPr="002F384B" w:rsidRDefault="002F384B" w:rsidP="002F384B">
            <w:pPr>
              <w:spacing w:after="0" w:line="240" w:lineRule="auto"/>
              <w:ind w:firstLine="34"/>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6.6</w:t>
            </w:r>
          </w:p>
        </w:tc>
        <w:tc>
          <w:tcPr>
            <w:tcW w:w="897" w:type="pct"/>
            <w:vMerge/>
          </w:tcPr>
          <w:p w14:paraId="132092AB" w14:textId="77777777" w:rsidR="002F384B" w:rsidRPr="002F384B" w:rsidRDefault="002F384B" w:rsidP="002F384B">
            <w:pPr>
              <w:autoSpaceDE w:val="0"/>
              <w:autoSpaceDN w:val="0"/>
              <w:adjustRightInd w:val="0"/>
              <w:spacing w:after="0" w:line="240" w:lineRule="auto"/>
              <w:ind w:hanging="142"/>
              <w:jc w:val="center"/>
              <w:rPr>
                <w:rFonts w:ascii="Times New Roman" w:eastAsia="Times New Roman" w:hAnsi="Times New Roman" w:cs="Times New Roman"/>
                <w:sz w:val="20"/>
                <w:szCs w:val="20"/>
                <w:lang w:eastAsia="ru-RU"/>
              </w:rPr>
            </w:pPr>
          </w:p>
        </w:tc>
        <w:tc>
          <w:tcPr>
            <w:tcW w:w="380" w:type="pct"/>
            <w:vMerge/>
          </w:tcPr>
          <w:p w14:paraId="63A77533" w14:textId="77777777" w:rsidR="002F384B" w:rsidRPr="002F384B" w:rsidRDefault="002F384B" w:rsidP="002F384B">
            <w:pPr>
              <w:autoSpaceDE w:val="0"/>
              <w:autoSpaceDN w:val="0"/>
              <w:adjustRightInd w:val="0"/>
              <w:spacing w:after="0" w:line="240" w:lineRule="auto"/>
              <w:ind w:hanging="142"/>
              <w:jc w:val="center"/>
              <w:rPr>
                <w:rFonts w:ascii="Times New Roman" w:eastAsia="Times New Roman" w:hAnsi="Times New Roman" w:cs="Times New Roman"/>
                <w:sz w:val="20"/>
                <w:szCs w:val="20"/>
                <w:lang w:eastAsia="ru-RU"/>
              </w:rPr>
            </w:pPr>
          </w:p>
        </w:tc>
        <w:tc>
          <w:tcPr>
            <w:tcW w:w="859" w:type="pct"/>
            <w:vMerge/>
          </w:tcPr>
          <w:p w14:paraId="2A47FF85"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76" w:type="pct"/>
            <w:vMerge/>
          </w:tcPr>
          <w:p w14:paraId="27224A90"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30F7F893" w14:textId="77777777" w:rsidTr="002F384B">
        <w:trPr>
          <w:trHeight w:val="81"/>
          <w:jc w:val="center"/>
        </w:trPr>
        <w:tc>
          <w:tcPr>
            <w:tcW w:w="268" w:type="pct"/>
            <w:vMerge/>
          </w:tcPr>
          <w:p w14:paraId="522948D7" w14:textId="77777777" w:rsidR="002F384B" w:rsidRPr="002F384B" w:rsidRDefault="002F384B" w:rsidP="002F384B">
            <w:pPr>
              <w:snapToGrid w:val="0"/>
              <w:spacing w:after="0" w:line="240" w:lineRule="auto"/>
              <w:jc w:val="center"/>
              <w:rPr>
                <w:rFonts w:ascii="Times New Roman" w:eastAsia="Times New Roman" w:hAnsi="Times New Roman" w:cs="Times New Roman"/>
                <w:sz w:val="20"/>
                <w:szCs w:val="20"/>
                <w:lang w:eastAsia="ar-SA"/>
              </w:rPr>
            </w:pPr>
          </w:p>
        </w:tc>
        <w:tc>
          <w:tcPr>
            <w:tcW w:w="742" w:type="pct"/>
            <w:vMerge/>
          </w:tcPr>
          <w:p w14:paraId="14DC4B2E" w14:textId="77777777" w:rsidR="002F384B" w:rsidRPr="002F384B" w:rsidRDefault="002F384B" w:rsidP="002F384B">
            <w:pPr>
              <w:snapToGrid w:val="0"/>
              <w:spacing w:after="0" w:line="240" w:lineRule="auto"/>
              <w:rPr>
                <w:rFonts w:ascii="Times New Roman" w:eastAsia="Calibri" w:hAnsi="Times New Roman" w:cs="Times New Roman"/>
                <w:sz w:val="20"/>
                <w:szCs w:val="20"/>
                <w:lang w:eastAsia="ar-SA"/>
              </w:rPr>
            </w:pPr>
          </w:p>
        </w:tc>
        <w:tc>
          <w:tcPr>
            <w:tcW w:w="1076" w:type="pct"/>
          </w:tcPr>
          <w:p w14:paraId="623CECD7" w14:textId="77777777" w:rsidR="002F384B" w:rsidRPr="002F384B" w:rsidRDefault="002F384B" w:rsidP="002F384B">
            <w:pPr>
              <w:spacing w:after="0" w:line="240" w:lineRule="auto"/>
              <w:ind w:firstLine="34"/>
              <w:contextualSpacing/>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Энергетика</w:t>
            </w:r>
          </w:p>
        </w:tc>
        <w:tc>
          <w:tcPr>
            <w:tcW w:w="402" w:type="pct"/>
          </w:tcPr>
          <w:p w14:paraId="5656D8BC" w14:textId="77777777" w:rsidR="002F384B" w:rsidRPr="002F384B" w:rsidRDefault="002F384B" w:rsidP="002F384B">
            <w:pPr>
              <w:spacing w:after="0" w:line="240" w:lineRule="auto"/>
              <w:ind w:firstLine="34"/>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6.7</w:t>
            </w:r>
          </w:p>
        </w:tc>
        <w:tc>
          <w:tcPr>
            <w:tcW w:w="897" w:type="pct"/>
            <w:vMerge/>
          </w:tcPr>
          <w:p w14:paraId="5CC57BF6" w14:textId="77777777" w:rsidR="002F384B" w:rsidRPr="002F384B" w:rsidRDefault="002F384B" w:rsidP="002F384B">
            <w:pPr>
              <w:autoSpaceDE w:val="0"/>
              <w:autoSpaceDN w:val="0"/>
              <w:adjustRightInd w:val="0"/>
              <w:spacing w:after="0" w:line="240" w:lineRule="auto"/>
              <w:ind w:hanging="142"/>
              <w:jc w:val="center"/>
              <w:rPr>
                <w:rFonts w:ascii="Times New Roman" w:eastAsia="Times New Roman" w:hAnsi="Times New Roman" w:cs="Times New Roman"/>
                <w:sz w:val="20"/>
                <w:szCs w:val="20"/>
                <w:lang w:eastAsia="ru-RU"/>
              </w:rPr>
            </w:pPr>
          </w:p>
        </w:tc>
        <w:tc>
          <w:tcPr>
            <w:tcW w:w="380" w:type="pct"/>
            <w:vMerge/>
          </w:tcPr>
          <w:p w14:paraId="1F317A24" w14:textId="77777777" w:rsidR="002F384B" w:rsidRPr="002F384B" w:rsidRDefault="002F384B" w:rsidP="002F384B">
            <w:pPr>
              <w:autoSpaceDE w:val="0"/>
              <w:autoSpaceDN w:val="0"/>
              <w:adjustRightInd w:val="0"/>
              <w:spacing w:after="0" w:line="240" w:lineRule="auto"/>
              <w:ind w:hanging="142"/>
              <w:jc w:val="center"/>
              <w:rPr>
                <w:rFonts w:ascii="Times New Roman" w:eastAsia="Times New Roman" w:hAnsi="Times New Roman" w:cs="Times New Roman"/>
                <w:sz w:val="20"/>
                <w:szCs w:val="20"/>
                <w:lang w:eastAsia="ru-RU"/>
              </w:rPr>
            </w:pPr>
          </w:p>
        </w:tc>
        <w:tc>
          <w:tcPr>
            <w:tcW w:w="859" w:type="pct"/>
            <w:vMerge/>
          </w:tcPr>
          <w:p w14:paraId="48276E86"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76" w:type="pct"/>
            <w:vMerge/>
          </w:tcPr>
          <w:p w14:paraId="2BC7F468"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4807F9B0" w14:textId="77777777" w:rsidTr="002F384B">
        <w:trPr>
          <w:trHeight w:val="81"/>
          <w:jc w:val="center"/>
        </w:trPr>
        <w:tc>
          <w:tcPr>
            <w:tcW w:w="268" w:type="pct"/>
            <w:vMerge/>
          </w:tcPr>
          <w:p w14:paraId="3407DB1F" w14:textId="77777777" w:rsidR="002F384B" w:rsidRPr="002F384B" w:rsidRDefault="002F384B" w:rsidP="002F384B">
            <w:pPr>
              <w:snapToGrid w:val="0"/>
              <w:spacing w:after="0" w:line="240" w:lineRule="auto"/>
              <w:jc w:val="center"/>
              <w:rPr>
                <w:rFonts w:ascii="Times New Roman" w:eastAsia="Times New Roman" w:hAnsi="Times New Roman" w:cs="Times New Roman"/>
                <w:sz w:val="20"/>
                <w:szCs w:val="20"/>
                <w:lang w:eastAsia="ar-SA"/>
              </w:rPr>
            </w:pPr>
          </w:p>
        </w:tc>
        <w:tc>
          <w:tcPr>
            <w:tcW w:w="742" w:type="pct"/>
            <w:vMerge/>
          </w:tcPr>
          <w:p w14:paraId="2C6E0530" w14:textId="77777777" w:rsidR="002F384B" w:rsidRPr="002F384B" w:rsidRDefault="002F384B" w:rsidP="002F384B">
            <w:pPr>
              <w:snapToGrid w:val="0"/>
              <w:spacing w:after="0" w:line="240" w:lineRule="auto"/>
              <w:rPr>
                <w:rFonts w:ascii="Times New Roman" w:eastAsia="Calibri" w:hAnsi="Times New Roman" w:cs="Times New Roman"/>
                <w:sz w:val="20"/>
                <w:szCs w:val="20"/>
                <w:lang w:eastAsia="ar-SA"/>
              </w:rPr>
            </w:pPr>
          </w:p>
        </w:tc>
        <w:tc>
          <w:tcPr>
            <w:tcW w:w="1076" w:type="pct"/>
          </w:tcPr>
          <w:p w14:paraId="13C9BC83" w14:textId="77777777" w:rsidR="002F384B" w:rsidRPr="002F384B" w:rsidRDefault="002F384B" w:rsidP="002F384B">
            <w:pPr>
              <w:spacing w:after="0" w:line="240" w:lineRule="auto"/>
              <w:ind w:firstLine="34"/>
              <w:contextualSpacing/>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Связь</w:t>
            </w:r>
          </w:p>
        </w:tc>
        <w:tc>
          <w:tcPr>
            <w:tcW w:w="402" w:type="pct"/>
          </w:tcPr>
          <w:p w14:paraId="3D51984D" w14:textId="77777777" w:rsidR="002F384B" w:rsidRPr="002F384B" w:rsidRDefault="002F384B" w:rsidP="002F384B">
            <w:pPr>
              <w:spacing w:after="0" w:line="240" w:lineRule="auto"/>
              <w:ind w:firstLine="34"/>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6.8</w:t>
            </w:r>
          </w:p>
        </w:tc>
        <w:tc>
          <w:tcPr>
            <w:tcW w:w="897" w:type="pct"/>
            <w:vMerge/>
          </w:tcPr>
          <w:p w14:paraId="7E4C89FA" w14:textId="77777777" w:rsidR="002F384B" w:rsidRPr="002F384B" w:rsidRDefault="002F384B" w:rsidP="002F384B">
            <w:pPr>
              <w:autoSpaceDE w:val="0"/>
              <w:autoSpaceDN w:val="0"/>
              <w:adjustRightInd w:val="0"/>
              <w:spacing w:after="0" w:line="240" w:lineRule="auto"/>
              <w:ind w:hanging="142"/>
              <w:jc w:val="center"/>
              <w:rPr>
                <w:rFonts w:ascii="Times New Roman" w:eastAsia="Times New Roman" w:hAnsi="Times New Roman" w:cs="Times New Roman"/>
                <w:sz w:val="20"/>
                <w:szCs w:val="20"/>
                <w:lang w:eastAsia="ru-RU"/>
              </w:rPr>
            </w:pPr>
          </w:p>
        </w:tc>
        <w:tc>
          <w:tcPr>
            <w:tcW w:w="380" w:type="pct"/>
            <w:vMerge/>
          </w:tcPr>
          <w:p w14:paraId="59562B03" w14:textId="77777777" w:rsidR="002F384B" w:rsidRPr="002F384B" w:rsidRDefault="002F384B" w:rsidP="002F384B">
            <w:pPr>
              <w:autoSpaceDE w:val="0"/>
              <w:autoSpaceDN w:val="0"/>
              <w:adjustRightInd w:val="0"/>
              <w:spacing w:after="0" w:line="240" w:lineRule="auto"/>
              <w:ind w:hanging="142"/>
              <w:jc w:val="center"/>
              <w:rPr>
                <w:rFonts w:ascii="Times New Roman" w:eastAsia="Times New Roman" w:hAnsi="Times New Roman" w:cs="Times New Roman"/>
                <w:sz w:val="20"/>
                <w:szCs w:val="20"/>
                <w:lang w:eastAsia="ru-RU"/>
              </w:rPr>
            </w:pPr>
          </w:p>
        </w:tc>
        <w:tc>
          <w:tcPr>
            <w:tcW w:w="859" w:type="pct"/>
            <w:vMerge/>
          </w:tcPr>
          <w:p w14:paraId="59BD0135"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76" w:type="pct"/>
            <w:vMerge/>
          </w:tcPr>
          <w:p w14:paraId="42E43668"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0EEAAD03" w14:textId="77777777" w:rsidTr="002F384B">
        <w:trPr>
          <w:trHeight w:val="81"/>
          <w:jc w:val="center"/>
        </w:trPr>
        <w:tc>
          <w:tcPr>
            <w:tcW w:w="268" w:type="pct"/>
            <w:vMerge/>
          </w:tcPr>
          <w:p w14:paraId="7502C0D5" w14:textId="77777777" w:rsidR="002F384B" w:rsidRPr="002F384B" w:rsidRDefault="002F384B" w:rsidP="002F384B">
            <w:pPr>
              <w:snapToGrid w:val="0"/>
              <w:spacing w:after="0" w:line="240" w:lineRule="auto"/>
              <w:jc w:val="center"/>
              <w:rPr>
                <w:rFonts w:ascii="Times New Roman" w:eastAsia="Times New Roman" w:hAnsi="Times New Roman" w:cs="Times New Roman"/>
                <w:sz w:val="20"/>
                <w:szCs w:val="20"/>
                <w:lang w:eastAsia="ar-SA"/>
              </w:rPr>
            </w:pPr>
          </w:p>
        </w:tc>
        <w:tc>
          <w:tcPr>
            <w:tcW w:w="742" w:type="pct"/>
            <w:vMerge/>
          </w:tcPr>
          <w:p w14:paraId="05AC9ACD" w14:textId="77777777" w:rsidR="002F384B" w:rsidRPr="002F384B" w:rsidRDefault="002F384B" w:rsidP="002F384B">
            <w:pPr>
              <w:snapToGrid w:val="0"/>
              <w:spacing w:after="0" w:line="240" w:lineRule="auto"/>
              <w:rPr>
                <w:rFonts w:ascii="Times New Roman" w:eastAsia="Calibri" w:hAnsi="Times New Roman" w:cs="Times New Roman"/>
                <w:sz w:val="20"/>
                <w:szCs w:val="20"/>
                <w:lang w:eastAsia="ar-SA"/>
              </w:rPr>
            </w:pPr>
          </w:p>
        </w:tc>
        <w:tc>
          <w:tcPr>
            <w:tcW w:w="1076" w:type="pct"/>
          </w:tcPr>
          <w:p w14:paraId="49BB61D8" w14:textId="77777777" w:rsidR="002F384B" w:rsidRPr="002F384B" w:rsidRDefault="002F384B" w:rsidP="002F384B">
            <w:pPr>
              <w:spacing w:after="0" w:line="240" w:lineRule="auto"/>
              <w:ind w:firstLine="35"/>
              <w:contextualSpacing/>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Склад</w:t>
            </w:r>
          </w:p>
        </w:tc>
        <w:tc>
          <w:tcPr>
            <w:tcW w:w="402" w:type="pct"/>
          </w:tcPr>
          <w:p w14:paraId="34A57E3A"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6.9</w:t>
            </w:r>
          </w:p>
        </w:tc>
        <w:tc>
          <w:tcPr>
            <w:tcW w:w="897" w:type="pct"/>
            <w:vMerge/>
          </w:tcPr>
          <w:p w14:paraId="4BE839FB" w14:textId="77777777" w:rsidR="002F384B" w:rsidRPr="002F384B" w:rsidRDefault="002F384B" w:rsidP="002F384B">
            <w:pPr>
              <w:autoSpaceDE w:val="0"/>
              <w:autoSpaceDN w:val="0"/>
              <w:adjustRightInd w:val="0"/>
              <w:spacing w:after="0" w:line="240" w:lineRule="auto"/>
              <w:ind w:hanging="142"/>
              <w:jc w:val="center"/>
              <w:rPr>
                <w:rFonts w:ascii="Times New Roman" w:eastAsia="Times New Roman" w:hAnsi="Times New Roman" w:cs="Times New Roman"/>
                <w:sz w:val="20"/>
                <w:szCs w:val="20"/>
                <w:lang w:eastAsia="ru-RU"/>
              </w:rPr>
            </w:pPr>
          </w:p>
        </w:tc>
        <w:tc>
          <w:tcPr>
            <w:tcW w:w="380" w:type="pct"/>
            <w:vMerge/>
          </w:tcPr>
          <w:p w14:paraId="270533E4" w14:textId="77777777" w:rsidR="002F384B" w:rsidRPr="002F384B" w:rsidRDefault="002F384B" w:rsidP="002F384B">
            <w:pPr>
              <w:autoSpaceDE w:val="0"/>
              <w:autoSpaceDN w:val="0"/>
              <w:adjustRightInd w:val="0"/>
              <w:spacing w:after="0" w:line="240" w:lineRule="auto"/>
              <w:ind w:hanging="142"/>
              <w:jc w:val="center"/>
              <w:rPr>
                <w:rFonts w:ascii="Times New Roman" w:eastAsia="Times New Roman" w:hAnsi="Times New Roman" w:cs="Times New Roman"/>
                <w:sz w:val="20"/>
                <w:szCs w:val="20"/>
                <w:lang w:eastAsia="ru-RU"/>
              </w:rPr>
            </w:pPr>
          </w:p>
        </w:tc>
        <w:tc>
          <w:tcPr>
            <w:tcW w:w="859" w:type="pct"/>
            <w:vMerge/>
          </w:tcPr>
          <w:p w14:paraId="0DA48647"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76" w:type="pct"/>
            <w:vMerge/>
          </w:tcPr>
          <w:p w14:paraId="7BBFFA1A"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6DDCAE12" w14:textId="77777777" w:rsidTr="002F384B">
        <w:trPr>
          <w:trHeight w:val="81"/>
          <w:jc w:val="center"/>
        </w:trPr>
        <w:tc>
          <w:tcPr>
            <w:tcW w:w="268" w:type="pct"/>
            <w:vMerge/>
          </w:tcPr>
          <w:p w14:paraId="5BFBFF6A" w14:textId="77777777" w:rsidR="002F384B" w:rsidRPr="002F384B" w:rsidRDefault="002F384B" w:rsidP="002F384B">
            <w:pPr>
              <w:snapToGrid w:val="0"/>
              <w:spacing w:after="0" w:line="240" w:lineRule="auto"/>
              <w:jc w:val="center"/>
              <w:rPr>
                <w:rFonts w:ascii="Times New Roman" w:eastAsia="Times New Roman" w:hAnsi="Times New Roman" w:cs="Times New Roman"/>
                <w:sz w:val="20"/>
                <w:szCs w:val="20"/>
                <w:lang w:eastAsia="ar-SA"/>
              </w:rPr>
            </w:pPr>
          </w:p>
        </w:tc>
        <w:tc>
          <w:tcPr>
            <w:tcW w:w="742" w:type="pct"/>
            <w:vMerge/>
          </w:tcPr>
          <w:p w14:paraId="6D826F9B" w14:textId="77777777" w:rsidR="002F384B" w:rsidRPr="002F384B" w:rsidRDefault="002F384B" w:rsidP="002F384B">
            <w:pPr>
              <w:snapToGrid w:val="0"/>
              <w:spacing w:after="0" w:line="240" w:lineRule="auto"/>
              <w:rPr>
                <w:rFonts w:ascii="Times New Roman" w:eastAsia="Calibri" w:hAnsi="Times New Roman" w:cs="Times New Roman"/>
                <w:sz w:val="20"/>
                <w:szCs w:val="20"/>
                <w:lang w:eastAsia="ar-SA"/>
              </w:rPr>
            </w:pPr>
          </w:p>
        </w:tc>
        <w:tc>
          <w:tcPr>
            <w:tcW w:w="1076" w:type="pct"/>
          </w:tcPr>
          <w:p w14:paraId="40006EF1" w14:textId="77777777" w:rsidR="002F384B" w:rsidRPr="002F384B" w:rsidRDefault="002F384B" w:rsidP="002F384B">
            <w:pPr>
              <w:spacing w:after="0" w:line="240" w:lineRule="auto"/>
              <w:ind w:firstLine="35"/>
              <w:contextualSpacing/>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Размещение автомобильных дорог</w:t>
            </w:r>
          </w:p>
        </w:tc>
        <w:tc>
          <w:tcPr>
            <w:tcW w:w="402" w:type="pct"/>
          </w:tcPr>
          <w:p w14:paraId="6BACE119"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7.2.1</w:t>
            </w:r>
          </w:p>
        </w:tc>
        <w:tc>
          <w:tcPr>
            <w:tcW w:w="897" w:type="pct"/>
            <w:vMerge/>
          </w:tcPr>
          <w:p w14:paraId="62447C35" w14:textId="77777777" w:rsidR="002F384B" w:rsidRPr="002F384B" w:rsidRDefault="002F384B" w:rsidP="002F384B">
            <w:pPr>
              <w:autoSpaceDE w:val="0"/>
              <w:autoSpaceDN w:val="0"/>
              <w:adjustRightInd w:val="0"/>
              <w:spacing w:after="0" w:line="240" w:lineRule="auto"/>
              <w:ind w:hanging="142"/>
              <w:jc w:val="center"/>
              <w:rPr>
                <w:rFonts w:ascii="Times New Roman" w:eastAsia="Times New Roman" w:hAnsi="Times New Roman" w:cs="Times New Roman"/>
                <w:sz w:val="20"/>
                <w:szCs w:val="20"/>
                <w:lang w:eastAsia="ru-RU"/>
              </w:rPr>
            </w:pPr>
          </w:p>
        </w:tc>
        <w:tc>
          <w:tcPr>
            <w:tcW w:w="380" w:type="pct"/>
            <w:vMerge/>
          </w:tcPr>
          <w:p w14:paraId="785DEE78" w14:textId="77777777" w:rsidR="002F384B" w:rsidRPr="002F384B" w:rsidRDefault="002F384B" w:rsidP="002F384B">
            <w:pPr>
              <w:autoSpaceDE w:val="0"/>
              <w:autoSpaceDN w:val="0"/>
              <w:adjustRightInd w:val="0"/>
              <w:spacing w:after="0" w:line="240" w:lineRule="auto"/>
              <w:ind w:hanging="142"/>
              <w:jc w:val="center"/>
              <w:rPr>
                <w:rFonts w:ascii="Times New Roman" w:eastAsia="Times New Roman" w:hAnsi="Times New Roman" w:cs="Times New Roman"/>
                <w:sz w:val="20"/>
                <w:szCs w:val="20"/>
                <w:lang w:eastAsia="ru-RU"/>
              </w:rPr>
            </w:pPr>
          </w:p>
        </w:tc>
        <w:tc>
          <w:tcPr>
            <w:tcW w:w="859" w:type="pct"/>
            <w:vMerge/>
          </w:tcPr>
          <w:p w14:paraId="46925D0A"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76" w:type="pct"/>
            <w:vMerge/>
          </w:tcPr>
          <w:p w14:paraId="780834C0"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26E84EB9" w14:textId="77777777" w:rsidTr="002F384B">
        <w:trPr>
          <w:trHeight w:val="79"/>
          <w:jc w:val="center"/>
        </w:trPr>
        <w:tc>
          <w:tcPr>
            <w:tcW w:w="268" w:type="pct"/>
            <w:vMerge/>
          </w:tcPr>
          <w:p w14:paraId="460EE059" w14:textId="77777777" w:rsidR="002F384B" w:rsidRPr="002F384B" w:rsidRDefault="002F384B" w:rsidP="002F384B">
            <w:pPr>
              <w:snapToGrid w:val="0"/>
              <w:spacing w:after="0" w:line="240" w:lineRule="auto"/>
              <w:jc w:val="center"/>
              <w:rPr>
                <w:rFonts w:ascii="Times New Roman" w:eastAsia="Times New Roman" w:hAnsi="Times New Roman" w:cs="Times New Roman"/>
                <w:sz w:val="20"/>
                <w:szCs w:val="20"/>
                <w:lang w:eastAsia="ar-SA"/>
              </w:rPr>
            </w:pPr>
          </w:p>
        </w:tc>
        <w:tc>
          <w:tcPr>
            <w:tcW w:w="742" w:type="pct"/>
            <w:vMerge/>
          </w:tcPr>
          <w:p w14:paraId="43C1A141" w14:textId="77777777" w:rsidR="002F384B" w:rsidRPr="002F384B" w:rsidRDefault="002F384B" w:rsidP="002F384B">
            <w:pPr>
              <w:snapToGrid w:val="0"/>
              <w:spacing w:after="0" w:line="240" w:lineRule="auto"/>
              <w:rPr>
                <w:rFonts w:ascii="Times New Roman" w:eastAsia="Calibri" w:hAnsi="Times New Roman" w:cs="Times New Roman"/>
                <w:sz w:val="20"/>
                <w:szCs w:val="20"/>
                <w:lang w:eastAsia="ar-SA"/>
              </w:rPr>
            </w:pPr>
          </w:p>
        </w:tc>
        <w:tc>
          <w:tcPr>
            <w:tcW w:w="1076" w:type="pct"/>
          </w:tcPr>
          <w:p w14:paraId="76541C2B" w14:textId="77777777" w:rsidR="002F384B" w:rsidRPr="002F384B" w:rsidRDefault="002F384B" w:rsidP="002F384B">
            <w:pPr>
              <w:spacing w:after="0" w:line="240" w:lineRule="auto"/>
              <w:ind w:firstLine="34"/>
              <w:contextualSpacing/>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Обслуживание перевозок пассажиров</w:t>
            </w:r>
          </w:p>
        </w:tc>
        <w:tc>
          <w:tcPr>
            <w:tcW w:w="402" w:type="pct"/>
          </w:tcPr>
          <w:p w14:paraId="13C98A7F" w14:textId="77777777" w:rsidR="002F384B" w:rsidRPr="002F384B" w:rsidRDefault="002F384B" w:rsidP="002F384B">
            <w:pPr>
              <w:spacing w:after="0" w:line="240" w:lineRule="auto"/>
              <w:ind w:firstLine="34"/>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7.2.2</w:t>
            </w:r>
          </w:p>
        </w:tc>
        <w:tc>
          <w:tcPr>
            <w:tcW w:w="897" w:type="pct"/>
            <w:vMerge/>
          </w:tcPr>
          <w:p w14:paraId="35D2DAC4"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380" w:type="pct"/>
            <w:vMerge/>
          </w:tcPr>
          <w:p w14:paraId="751F669E"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859" w:type="pct"/>
            <w:vMerge/>
          </w:tcPr>
          <w:p w14:paraId="50B0BE4C"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76" w:type="pct"/>
            <w:vMerge/>
          </w:tcPr>
          <w:p w14:paraId="2781500A"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45674F89" w14:textId="77777777" w:rsidTr="002F384B">
        <w:trPr>
          <w:trHeight w:val="79"/>
          <w:jc w:val="center"/>
        </w:trPr>
        <w:tc>
          <w:tcPr>
            <w:tcW w:w="268" w:type="pct"/>
            <w:vMerge/>
          </w:tcPr>
          <w:p w14:paraId="3920E6CD" w14:textId="77777777" w:rsidR="002F384B" w:rsidRPr="002F384B" w:rsidRDefault="002F384B" w:rsidP="002F384B">
            <w:pPr>
              <w:snapToGrid w:val="0"/>
              <w:spacing w:after="0" w:line="240" w:lineRule="auto"/>
              <w:jc w:val="center"/>
              <w:rPr>
                <w:rFonts w:ascii="Times New Roman" w:eastAsia="Times New Roman" w:hAnsi="Times New Roman" w:cs="Times New Roman"/>
                <w:sz w:val="20"/>
                <w:szCs w:val="20"/>
                <w:lang w:eastAsia="ar-SA"/>
              </w:rPr>
            </w:pPr>
          </w:p>
        </w:tc>
        <w:tc>
          <w:tcPr>
            <w:tcW w:w="742" w:type="pct"/>
            <w:vMerge/>
          </w:tcPr>
          <w:p w14:paraId="3E4306E9" w14:textId="77777777" w:rsidR="002F384B" w:rsidRPr="002F384B" w:rsidRDefault="002F384B" w:rsidP="002F384B">
            <w:pPr>
              <w:snapToGrid w:val="0"/>
              <w:spacing w:after="0" w:line="240" w:lineRule="auto"/>
              <w:rPr>
                <w:rFonts w:ascii="Times New Roman" w:eastAsia="Calibri" w:hAnsi="Times New Roman" w:cs="Times New Roman"/>
                <w:sz w:val="20"/>
                <w:szCs w:val="20"/>
                <w:lang w:eastAsia="ar-SA"/>
              </w:rPr>
            </w:pPr>
          </w:p>
        </w:tc>
        <w:tc>
          <w:tcPr>
            <w:tcW w:w="1076" w:type="pct"/>
          </w:tcPr>
          <w:p w14:paraId="2C6CFA94" w14:textId="77777777" w:rsidR="002F384B" w:rsidRPr="002F384B" w:rsidRDefault="002F384B" w:rsidP="002F384B">
            <w:pPr>
              <w:spacing w:after="0" w:line="240" w:lineRule="auto"/>
              <w:ind w:firstLine="34"/>
              <w:contextualSpacing/>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Трубопроводный транспорт</w:t>
            </w:r>
          </w:p>
        </w:tc>
        <w:tc>
          <w:tcPr>
            <w:tcW w:w="402" w:type="pct"/>
          </w:tcPr>
          <w:p w14:paraId="6BD5C2C0" w14:textId="77777777" w:rsidR="002F384B" w:rsidRPr="002F384B" w:rsidRDefault="002F384B" w:rsidP="002F384B">
            <w:pPr>
              <w:spacing w:after="0" w:line="240" w:lineRule="auto"/>
              <w:ind w:firstLine="34"/>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7.5</w:t>
            </w:r>
          </w:p>
        </w:tc>
        <w:tc>
          <w:tcPr>
            <w:tcW w:w="897" w:type="pct"/>
            <w:vMerge/>
          </w:tcPr>
          <w:p w14:paraId="029D286E"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380" w:type="pct"/>
            <w:vMerge/>
          </w:tcPr>
          <w:p w14:paraId="6224ADFE"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859" w:type="pct"/>
            <w:vMerge/>
          </w:tcPr>
          <w:p w14:paraId="3433E5A8"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76" w:type="pct"/>
            <w:vMerge/>
          </w:tcPr>
          <w:p w14:paraId="45FE3C97"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107FF7F1" w14:textId="77777777" w:rsidTr="002F384B">
        <w:trPr>
          <w:trHeight w:val="79"/>
          <w:jc w:val="center"/>
        </w:trPr>
        <w:tc>
          <w:tcPr>
            <w:tcW w:w="268" w:type="pct"/>
            <w:vMerge/>
          </w:tcPr>
          <w:p w14:paraId="27631D14" w14:textId="77777777" w:rsidR="002F384B" w:rsidRPr="002F384B" w:rsidRDefault="002F384B" w:rsidP="002F384B">
            <w:pPr>
              <w:snapToGrid w:val="0"/>
              <w:spacing w:after="0" w:line="240" w:lineRule="auto"/>
              <w:jc w:val="center"/>
              <w:rPr>
                <w:rFonts w:ascii="Times New Roman" w:eastAsia="Times New Roman" w:hAnsi="Times New Roman" w:cs="Times New Roman"/>
                <w:sz w:val="20"/>
                <w:szCs w:val="20"/>
                <w:lang w:eastAsia="ar-SA"/>
              </w:rPr>
            </w:pPr>
          </w:p>
        </w:tc>
        <w:tc>
          <w:tcPr>
            <w:tcW w:w="742" w:type="pct"/>
            <w:vMerge/>
          </w:tcPr>
          <w:p w14:paraId="205F47BB" w14:textId="77777777" w:rsidR="002F384B" w:rsidRPr="002F384B" w:rsidRDefault="002F384B" w:rsidP="002F384B">
            <w:pPr>
              <w:snapToGrid w:val="0"/>
              <w:spacing w:after="0" w:line="240" w:lineRule="auto"/>
              <w:rPr>
                <w:rFonts w:ascii="Times New Roman" w:eastAsia="Calibri" w:hAnsi="Times New Roman" w:cs="Times New Roman"/>
                <w:sz w:val="20"/>
                <w:szCs w:val="20"/>
                <w:lang w:eastAsia="ar-SA"/>
              </w:rPr>
            </w:pPr>
          </w:p>
        </w:tc>
        <w:tc>
          <w:tcPr>
            <w:tcW w:w="1076" w:type="pct"/>
          </w:tcPr>
          <w:p w14:paraId="024FA502" w14:textId="77777777" w:rsidR="002F384B" w:rsidRPr="002F384B" w:rsidRDefault="002F384B" w:rsidP="002F384B">
            <w:pPr>
              <w:spacing w:after="0" w:line="240" w:lineRule="auto"/>
              <w:contextualSpacing/>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Обеспечение внутреннего правопорядка</w:t>
            </w:r>
          </w:p>
        </w:tc>
        <w:tc>
          <w:tcPr>
            <w:tcW w:w="402" w:type="pct"/>
          </w:tcPr>
          <w:p w14:paraId="4479E98F"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8.3</w:t>
            </w:r>
          </w:p>
        </w:tc>
        <w:tc>
          <w:tcPr>
            <w:tcW w:w="897" w:type="pct"/>
            <w:vMerge/>
          </w:tcPr>
          <w:p w14:paraId="1401F6C2"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380" w:type="pct"/>
            <w:vMerge/>
          </w:tcPr>
          <w:p w14:paraId="2A6438DC"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859" w:type="pct"/>
            <w:vMerge/>
          </w:tcPr>
          <w:p w14:paraId="61E6153B"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76" w:type="pct"/>
            <w:vMerge/>
          </w:tcPr>
          <w:p w14:paraId="52C952F2"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354D73F9" w14:textId="77777777" w:rsidTr="002F384B">
        <w:trPr>
          <w:trHeight w:val="79"/>
          <w:jc w:val="center"/>
        </w:trPr>
        <w:tc>
          <w:tcPr>
            <w:tcW w:w="268" w:type="pct"/>
            <w:vMerge/>
          </w:tcPr>
          <w:p w14:paraId="18578CDA" w14:textId="77777777" w:rsidR="002F384B" w:rsidRPr="002F384B" w:rsidRDefault="002F384B" w:rsidP="002F384B">
            <w:pPr>
              <w:snapToGrid w:val="0"/>
              <w:spacing w:after="0" w:line="240" w:lineRule="auto"/>
              <w:jc w:val="center"/>
              <w:rPr>
                <w:rFonts w:ascii="Times New Roman" w:eastAsia="Times New Roman" w:hAnsi="Times New Roman" w:cs="Times New Roman"/>
                <w:sz w:val="20"/>
                <w:szCs w:val="20"/>
                <w:lang w:eastAsia="ar-SA"/>
              </w:rPr>
            </w:pPr>
          </w:p>
        </w:tc>
        <w:tc>
          <w:tcPr>
            <w:tcW w:w="742" w:type="pct"/>
            <w:vMerge/>
          </w:tcPr>
          <w:p w14:paraId="71C358CA" w14:textId="77777777" w:rsidR="002F384B" w:rsidRPr="002F384B" w:rsidRDefault="002F384B" w:rsidP="002F384B">
            <w:pPr>
              <w:snapToGrid w:val="0"/>
              <w:spacing w:after="0" w:line="240" w:lineRule="auto"/>
              <w:rPr>
                <w:rFonts w:ascii="Times New Roman" w:eastAsia="Calibri" w:hAnsi="Times New Roman" w:cs="Times New Roman"/>
                <w:sz w:val="20"/>
                <w:szCs w:val="20"/>
                <w:lang w:eastAsia="ar-SA"/>
              </w:rPr>
            </w:pPr>
          </w:p>
        </w:tc>
        <w:tc>
          <w:tcPr>
            <w:tcW w:w="1076" w:type="pct"/>
          </w:tcPr>
          <w:p w14:paraId="6E32362A" w14:textId="77777777" w:rsidR="002F384B" w:rsidRPr="002F384B" w:rsidRDefault="002F384B" w:rsidP="002F384B">
            <w:pPr>
              <w:spacing w:after="0" w:line="240" w:lineRule="auto"/>
              <w:contextualSpacing/>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Улично-дорожная сеть</w:t>
            </w:r>
          </w:p>
        </w:tc>
        <w:tc>
          <w:tcPr>
            <w:tcW w:w="402" w:type="pct"/>
          </w:tcPr>
          <w:p w14:paraId="1754E1F8"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12.0.1</w:t>
            </w:r>
          </w:p>
        </w:tc>
        <w:tc>
          <w:tcPr>
            <w:tcW w:w="897" w:type="pct"/>
            <w:vMerge/>
          </w:tcPr>
          <w:p w14:paraId="2E6DB28C"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380" w:type="pct"/>
            <w:vMerge/>
          </w:tcPr>
          <w:p w14:paraId="41677B54"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859" w:type="pct"/>
            <w:vMerge/>
          </w:tcPr>
          <w:p w14:paraId="39F31085"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76" w:type="pct"/>
            <w:vMerge/>
          </w:tcPr>
          <w:p w14:paraId="3CCD9156"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7345180A" w14:textId="77777777" w:rsidTr="002F384B">
        <w:trPr>
          <w:trHeight w:val="79"/>
          <w:jc w:val="center"/>
        </w:trPr>
        <w:tc>
          <w:tcPr>
            <w:tcW w:w="268" w:type="pct"/>
            <w:vMerge/>
          </w:tcPr>
          <w:p w14:paraId="7766E83A" w14:textId="77777777" w:rsidR="002F384B" w:rsidRPr="002F384B" w:rsidRDefault="002F384B" w:rsidP="002F384B">
            <w:pPr>
              <w:snapToGrid w:val="0"/>
              <w:spacing w:after="0" w:line="240" w:lineRule="auto"/>
              <w:jc w:val="center"/>
              <w:rPr>
                <w:rFonts w:ascii="Times New Roman" w:eastAsia="Times New Roman" w:hAnsi="Times New Roman" w:cs="Times New Roman"/>
                <w:sz w:val="20"/>
                <w:szCs w:val="20"/>
                <w:lang w:eastAsia="ar-SA"/>
              </w:rPr>
            </w:pPr>
          </w:p>
        </w:tc>
        <w:tc>
          <w:tcPr>
            <w:tcW w:w="742" w:type="pct"/>
            <w:vMerge/>
          </w:tcPr>
          <w:p w14:paraId="41E7F1EE" w14:textId="77777777" w:rsidR="002F384B" w:rsidRPr="002F384B" w:rsidRDefault="002F384B" w:rsidP="002F384B">
            <w:pPr>
              <w:snapToGrid w:val="0"/>
              <w:spacing w:after="0" w:line="240" w:lineRule="auto"/>
              <w:rPr>
                <w:rFonts w:ascii="Times New Roman" w:eastAsia="Calibri" w:hAnsi="Times New Roman" w:cs="Times New Roman"/>
                <w:sz w:val="20"/>
                <w:szCs w:val="20"/>
                <w:lang w:eastAsia="ar-SA"/>
              </w:rPr>
            </w:pPr>
          </w:p>
        </w:tc>
        <w:tc>
          <w:tcPr>
            <w:tcW w:w="1076" w:type="pct"/>
          </w:tcPr>
          <w:p w14:paraId="7A3910D9" w14:textId="77777777" w:rsidR="002F384B" w:rsidRPr="002F384B" w:rsidRDefault="002F384B" w:rsidP="002F384B">
            <w:pPr>
              <w:spacing w:after="0" w:line="240" w:lineRule="auto"/>
              <w:contextualSpacing/>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Благоустройство территории</w:t>
            </w:r>
          </w:p>
        </w:tc>
        <w:tc>
          <w:tcPr>
            <w:tcW w:w="402" w:type="pct"/>
          </w:tcPr>
          <w:p w14:paraId="7A48496B"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12.0.2</w:t>
            </w:r>
          </w:p>
        </w:tc>
        <w:tc>
          <w:tcPr>
            <w:tcW w:w="897" w:type="pct"/>
            <w:vMerge/>
          </w:tcPr>
          <w:p w14:paraId="42357FFD"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380" w:type="pct"/>
            <w:vMerge/>
          </w:tcPr>
          <w:p w14:paraId="197BD8F7"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859" w:type="pct"/>
            <w:vMerge/>
          </w:tcPr>
          <w:p w14:paraId="3F3F3D38"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76" w:type="pct"/>
            <w:vMerge/>
          </w:tcPr>
          <w:p w14:paraId="781C5DBD"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F384B" w:rsidRPr="002F384B" w14:paraId="720007F7" w14:textId="77777777" w:rsidTr="002F384B">
        <w:trPr>
          <w:trHeight w:val="79"/>
          <w:jc w:val="center"/>
        </w:trPr>
        <w:tc>
          <w:tcPr>
            <w:tcW w:w="268" w:type="pct"/>
            <w:vMerge/>
          </w:tcPr>
          <w:p w14:paraId="3CB8258E" w14:textId="77777777" w:rsidR="002F384B" w:rsidRPr="002F384B" w:rsidRDefault="002F384B" w:rsidP="002F384B">
            <w:pPr>
              <w:snapToGrid w:val="0"/>
              <w:spacing w:after="0" w:line="240" w:lineRule="auto"/>
              <w:jc w:val="center"/>
              <w:rPr>
                <w:rFonts w:ascii="Times New Roman" w:eastAsia="Times New Roman" w:hAnsi="Times New Roman" w:cs="Times New Roman"/>
                <w:sz w:val="20"/>
                <w:szCs w:val="20"/>
                <w:lang w:eastAsia="ar-SA"/>
              </w:rPr>
            </w:pPr>
          </w:p>
        </w:tc>
        <w:tc>
          <w:tcPr>
            <w:tcW w:w="742" w:type="pct"/>
            <w:vMerge/>
          </w:tcPr>
          <w:p w14:paraId="7F857E0A" w14:textId="77777777" w:rsidR="002F384B" w:rsidRPr="002F384B" w:rsidRDefault="002F384B" w:rsidP="002F384B">
            <w:pPr>
              <w:snapToGrid w:val="0"/>
              <w:spacing w:after="0" w:line="240" w:lineRule="auto"/>
              <w:rPr>
                <w:rFonts w:ascii="Times New Roman" w:eastAsia="Calibri" w:hAnsi="Times New Roman" w:cs="Times New Roman"/>
                <w:sz w:val="20"/>
                <w:szCs w:val="20"/>
                <w:lang w:eastAsia="ar-SA"/>
              </w:rPr>
            </w:pPr>
          </w:p>
        </w:tc>
        <w:tc>
          <w:tcPr>
            <w:tcW w:w="1076" w:type="pct"/>
          </w:tcPr>
          <w:p w14:paraId="3F415472" w14:textId="77777777" w:rsidR="002F384B" w:rsidRPr="002F384B" w:rsidRDefault="002F384B" w:rsidP="002F384B">
            <w:pPr>
              <w:spacing w:after="0" w:line="240" w:lineRule="auto"/>
              <w:contextualSpacing/>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Специальная деятельность</w:t>
            </w:r>
          </w:p>
        </w:tc>
        <w:tc>
          <w:tcPr>
            <w:tcW w:w="402" w:type="pct"/>
          </w:tcPr>
          <w:p w14:paraId="48517B58"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r w:rsidRPr="002F384B">
              <w:rPr>
                <w:rFonts w:ascii="Times New Roman" w:eastAsia="Times New Roman" w:hAnsi="Times New Roman" w:cs="Times New Roman"/>
                <w:sz w:val="20"/>
                <w:szCs w:val="20"/>
                <w:lang w:eastAsia="ru-RU"/>
              </w:rPr>
              <w:t>12.2.</w:t>
            </w:r>
          </w:p>
        </w:tc>
        <w:tc>
          <w:tcPr>
            <w:tcW w:w="897" w:type="pct"/>
            <w:vMerge/>
          </w:tcPr>
          <w:p w14:paraId="78F5C851"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380" w:type="pct"/>
            <w:vMerge/>
          </w:tcPr>
          <w:p w14:paraId="0812B41B" w14:textId="77777777" w:rsidR="002F384B" w:rsidRPr="002F384B" w:rsidRDefault="002F384B" w:rsidP="002F384B">
            <w:pPr>
              <w:spacing w:after="0" w:line="240" w:lineRule="auto"/>
              <w:contextualSpacing/>
              <w:jc w:val="center"/>
              <w:rPr>
                <w:rFonts w:ascii="Times New Roman" w:eastAsia="Times New Roman" w:hAnsi="Times New Roman" w:cs="Times New Roman"/>
                <w:sz w:val="20"/>
                <w:szCs w:val="20"/>
                <w:lang w:eastAsia="ru-RU"/>
              </w:rPr>
            </w:pPr>
          </w:p>
        </w:tc>
        <w:tc>
          <w:tcPr>
            <w:tcW w:w="859" w:type="pct"/>
            <w:vMerge/>
          </w:tcPr>
          <w:p w14:paraId="509419D8"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76" w:type="pct"/>
            <w:vMerge/>
          </w:tcPr>
          <w:p w14:paraId="5CB0497C" w14:textId="77777777" w:rsidR="002F384B" w:rsidRPr="002F384B" w:rsidRDefault="002F384B" w:rsidP="002F384B">
            <w:pPr>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063E7A7B" w14:textId="77777777" w:rsidR="002F384B" w:rsidRPr="002F384B" w:rsidRDefault="002F384B" w:rsidP="002F384B">
      <w:pPr>
        <w:shd w:val="clear" w:color="auto" w:fill="FFFFFF"/>
        <w:spacing w:after="0" w:line="240" w:lineRule="auto"/>
        <w:jc w:val="center"/>
        <w:textAlignment w:val="baseline"/>
        <w:rPr>
          <w:rFonts w:ascii="Times New Roman" w:eastAsia="Times New Roman" w:hAnsi="Times New Roman" w:cs="Times New Roman"/>
          <w:b/>
          <w:color w:val="333333"/>
          <w:sz w:val="24"/>
          <w:szCs w:val="24"/>
          <w:lang w:eastAsia="ru-RU"/>
        </w:rPr>
      </w:pPr>
    </w:p>
    <w:p w14:paraId="25ED7BF4" w14:textId="77777777" w:rsidR="002F384B" w:rsidRPr="002F384B" w:rsidRDefault="002F384B" w:rsidP="002F384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F384B">
        <w:rPr>
          <w:rFonts w:ascii="Times New Roman" w:eastAsia="Times New Roman" w:hAnsi="Times New Roman" w:cs="Times New Roman"/>
          <w:sz w:val="24"/>
          <w:szCs w:val="24"/>
          <w:lang w:eastAsia="ru-RU"/>
        </w:rPr>
        <w:t>2. Предельные размеры земельных участков и предельные параметры разрешенного строительства, реконструкции объектов капитального строительства:</w:t>
      </w:r>
    </w:p>
    <w:p w14:paraId="22B90D1E" w14:textId="77777777" w:rsidR="002F384B" w:rsidRPr="002F384B" w:rsidRDefault="002F384B" w:rsidP="002F384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F384B">
        <w:rPr>
          <w:rFonts w:ascii="Times New Roman" w:eastAsia="Times New Roman" w:hAnsi="Times New Roman" w:cs="Times New Roman"/>
          <w:sz w:val="24"/>
          <w:szCs w:val="24"/>
          <w:lang w:eastAsia="ru-RU"/>
        </w:rPr>
        <w:t xml:space="preserve">1) Минимальные и (или) максимальные размеры земельного участка, в том числе его площадь: </w:t>
      </w:r>
    </w:p>
    <w:p w14:paraId="30390AB2" w14:textId="77777777" w:rsidR="002F384B" w:rsidRPr="002F384B" w:rsidRDefault="002F384B" w:rsidP="002F384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F384B">
        <w:rPr>
          <w:rFonts w:ascii="Times New Roman" w:eastAsia="Times New Roman" w:hAnsi="Times New Roman" w:cs="Times New Roman"/>
          <w:sz w:val="24"/>
          <w:szCs w:val="24"/>
          <w:lang w:eastAsia="ru-RU"/>
        </w:rPr>
        <w:t>Площадь земельного участка принимается по заданию на проектирование или в соответствии с действующими техническими регламентами</w:t>
      </w:r>
    </w:p>
    <w:p w14:paraId="175C1D7E" w14:textId="77777777" w:rsidR="002F384B" w:rsidRPr="002F384B" w:rsidRDefault="002F384B" w:rsidP="002F384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F384B">
        <w:rPr>
          <w:rFonts w:ascii="Times New Roman" w:eastAsia="Times New Roman" w:hAnsi="Times New Roman" w:cs="Times New Roman"/>
          <w:sz w:val="24"/>
          <w:szCs w:val="24"/>
          <w:lang w:eastAsia="ru-RU"/>
        </w:rPr>
        <w:t>2) Минимальный отступ от границ земельного участка для всех объектов капитального строительства, за исключением перечисленных в п. 7 ст. 11 – 3 м;</w:t>
      </w:r>
    </w:p>
    <w:p w14:paraId="43E4218C" w14:textId="77777777" w:rsidR="002F384B" w:rsidRPr="002F384B" w:rsidRDefault="002F384B" w:rsidP="002F384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F384B">
        <w:rPr>
          <w:rFonts w:ascii="Times New Roman" w:eastAsia="Times New Roman" w:hAnsi="Times New Roman" w:cs="Times New Roman"/>
          <w:sz w:val="24"/>
          <w:szCs w:val="24"/>
          <w:lang w:eastAsia="ru-RU"/>
        </w:rPr>
        <w:t xml:space="preserve">3) Предельное максимальное количество этажей зданий, строений, сооружений </w:t>
      </w:r>
      <w:r w:rsidRPr="002F384B">
        <w:rPr>
          <w:rFonts w:ascii="Times New Roman" w:eastAsia="Times New Roman" w:hAnsi="Times New Roman" w:cs="Times New Roman"/>
          <w:sz w:val="24"/>
          <w:szCs w:val="24"/>
          <w:lang w:eastAsia="ru-RU"/>
        </w:rPr>
        <w:lastRenderedPageBreak/>
        <w:t>Максимальная этажность принимается в соответствии с действующими техническими регламентами и нормативными документами</w:t>
      </w:r>
    </w:p>
    <w:p w14:paraId="21E7C93C" w14:textId="77777777" w:rsidR="002F384B" w:rsidRPr="002F384B" w:rsidRDefault="002F384B" w:rsidP="002F384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F384B">
        <w:rPr>
          <w:rFonts w:ascii="Times New Roman" w:eastAsia="Times New Roman" w:hAnsi="Times New Roman" w:cs="Times New Roman"/>
          <w:sz w:val="24"/>
          <w:szCs w:val="24"/>
          <w:lang w:eastAsia="ru-RU"/>
        </w:rPr>
        <w:t>4) Максимальный процент застройки в границах земельного участка – в соответствии с проектом планировки территории</w:t>
      </w:r>
    </w:p>
    <w:p w14:paraId="6F935842" w14:textId="77777777" w:rsidR="002F384B" w:rsidRPr="00DA4DF2" w:rsidRDefault="002F384B"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0BDFE4DF" w14:textId="77777777" w:rsidR="00DA4DF2" w:rsidRPr="00DA4DF2" w:rsidRDefault="00DA4DF2" w:rsidP="00D17117">
      <w:pPr>
        <w:spacing w:after="0" w:line="240" w:lineRule="auto"/>
        <w:ind w:firstLine="709"/>
        <w:jc w:val="center"/>
        <w:rPr>
          <w:rFonts w:ascii="Times New Roman" w:eastAsia="Times New Roman" w:hAnsi="Times New Roman" w:cs="Times New Roman"/>
          <w:b/>
          <w:sz w:val="24"/>
          <w:szCs w:val="24"/>
          <w:lang w:eastAsia="ru-RU"/>
        </w:rPr>
      </w:pPr>
      <w:r w:rsidRPr="00DA4DF2">
        <w:rPr>
          <w:rFonts w:ascii="Times New Roman" w:eastAsia="Times New Roman" w:hAnsi="Times New Roman" w:cs="Times New Roman"/>
          <w:b/>
          <w:sz w:val="24"/>
          <w:szCs w:val="24"/>
          <w:lang w:eastAsia="ru-RU"/>
        </w:rPr>
        <w:t>Статья 15. Зоны транспортной инфраструктуры</w:t>
      </w:r>
    </w:p>
    <w:p w14:paraId="0FD3DBAB"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1. Виды разрешенного использования земельных участков и объектов капитального строительства:</w:t>
      </w:r>
    </w:p>
    <w:tbl>
      <w:tblPr>
        <w:tblW w:w="5248" w:type="pc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7"/>
        <w:gridCol w:w="1581"/>
        <w:gridCol w:w="1948"/>
        <w:gridCol w:w="836"/>
        <w:gridCol w:w="2034"/>
        <w:gridCol w:w="618"/>
        <w:gridCol w:w="1558"/>
        <w:gridCol w:w="687"/>
      </w:tblGrid>
      <w:tr w:rsidR="00BA69ED" w:rsidRPr="00BA69ED" w14:paraId="5759A9D4" w14:textId="77777777" w:rsidTr="001C7ACD">
        <w:tc>
          <w:tcPr>
            <w:tcW w:w="1085" w:type="pct"/>
            <w:gridSpan w:val="2"/>
            <w:vMerge w:val="restart"/>
            <w:vAlign w:val="center"/>
          </w:tcPr>
          <w:p w14:paraId="4C3915A7" w14:textId="77777777" w:rsidR="00BA69ED" w:rsidRPr="00BA69ED" w:rsidRDefault="00BA69ED" w:rsidP="00BA69ED">
            <w:pPr>
              <w:tabs>
                <w:tab w:val="center" w:pos="0"/>
              </w:tabs>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BA69ED">
              <w:rPr>
                <w:rFonts w:ascii="Times New Roman" w:eastAsia="Times New Roman" w:hAnsi="Times New Roman" w:cs="Times New Roman"/>
                <w:b/>
                <w:sz w:val="20"/>
                <w:szCs w:val="20"/>
                <w:lang w:eastAsia="ru-RU"/>
              </w:rPr>
              <w:t>Вид территориальной зоны</w:t>
            </w:r>
          </w:p>
        </w:tc>
        <w:tc>
          <w:tcPr>
            <w:tcW w:w="1419" w:type="pct"/>
            <w:gridSpan w:val="2"/>
            <w:vAlign w:val="center"/>
          </w:tcPr>
          <w:p w14:paraId="450083FB" w14:textId="77777777" w:rsidR="00BA69ED" w:rsidRPr="00BA69ED" w:rsidRDefault="00BA69ED" w:rsidP="00BA69ED">
            <w:pPr>
              <w:spacing w:after="0" w:line="240" w:lineRule="auto"/>
              <w:jc w:val="center"/>
              <w:rPr>
                <w:rFonts w:ascii="Times New Roman" w:eastAsia="Times New Roman" w:hAnsi="Times New Roman" w:cs="Times New Roman"/>
                <w:b/>
                <w:sz w:val="20"/>
                <w:szCs w:val="20"/>
                <w:lang w:eastAsia="ru-RU"/>
              </w:rPr>
            </w:pPr>
            <w:r w:rsidRPr="00BA69ED">
              <w:rPr>
                <w:rFonts w:ascii="Times New Roman" w:eastAsia="Times New Roman" w:hAnsi="Times New Roman" w:cs="Times New Roman"/>
                <w:b/>
                <w:sz w:val="20"/>
                <w:szCs w:val="20"/>
                <w:lang w:eastAsia="ru-RU"/>
              </w:rPr>
              <w:t>Основные виды разрешенного использования земельных участков и объектов капитального строительства</w:t>
            </w:r>
          </w:p>
        </w:tc>
        <w:tc>
          <w:tcPr>
            <w:tcW w:w="1352" w:type="pct"/>
            <w:gridSpan w:val="2"/>
            <w:vAlign w:val="center"/>
          </w:tcPr>
          <w:p w14:paraId="3FD405A2"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BA69ED">
              <w:rPr>
                <w:rFonts w:ascii="Times New Roman" w:eastAsia="Times New Roman" w:hAnsi="Times New Roman" w:cs="Times New Roman"/>
                <w:b/>
                <w:sz w:val="20"/>
                <w:szCs w:val="20"/>
                <w:lang w:eastAsia="ru-RU"/>
              </w:rPr>
              <w:t>Условно разрешенные виды использования земельных участков и объектов капитального строительства</w:t>
            </w:r>
          </w:p>
        </w:tc>
        <w:tc>
          <w:tcPr>
            <w:tcW w:w="1144" w:type="pct"/>
            <w:gridSpan w:val="2"/>
            <w:vAlign w:val="center"/>
          </w:tcPr>
          <w:p w14:paraId="43E8DC56"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BA69ED">
              <w:rPr>
                <w:rFonts w:ascii="Times New Roman" w:eastAsia="Times New Roman" w:hAnsi="Times New Roman" w:cs="Times New Roman"/>
                <w:b/>
                <w:sz w:val="20"/>
                <w:szCs w:val="20"/>
                <w:lang w:eastAsia="ru-RU"/>
              </w:rPr>
              <w:t>Вспомогательные виды использования земельных участков и объектов капитального строительства</w:t>
            </w:r>
          </w:p>
        </w:tc>
      </w:tr>
      <w:tr w:rsidR="00BA69ED" w:rsidRPr="00BA69ED" w14:paraId="34D44F21" w14:textId="77777777" w:rsidTr="001C7ACD">
        <w:trPr>
          <w:trHeight w:val="75"/>
        </w:trPr>
        <w:tc>
          <w:tcPr>
            <w:tcW w:w="1085" w:type="pct"/>
            <w:gridSpan w:val="2"/>
            <w:vMerge/>
            <w:vAlign w:val="center"/>
          </w:tcPr>
          <w:p w14:paraId="25D51B02" w14:textId="77777777" w:rsidR="00BA69ED" w:rsidRPr="00BA69ED" w:rsidRDefault="00BA69ED" w:rsidP="00BA69ED">
            <w:pPr>
              <w:spacing w:after="0" w:line="240" w:lineRule="auto"/>
              <w:jc w:val="center"/>
              <w:rPr>
                <w:rFonts w:ascii="Times New Roman" w:eastAsia="Times New Roman" w:hAnsi="Times New Roman" w:cs="Times New Roman"/>
                <w:b/>
                <w:sz w:val="20"/>
                <w:szCs w:val="20"/>
                <w:lang w:eastAsia="ru-RU"/>
              </w:rPr>
            </w:pPr>
          </w:p>
        </w:tc>
        <w:tc>
          <w:tcPr>
            <w:tcW w:w="993" w:type="pct"/>
            <w:vAlign w:val="center"/>
          </w:tcPr>
          <w:p w14:paraId="7B79F244" w14:textId="77777777" w:rsidR="00BA69ED" w:rsidRPr="00BA69ED" w:rsidRDefault="00BA69ED" w:rsidP="00BA69ED">
            <w:pPr>
              <w:spacing w:after="0" w:line="240" w:lineRule="auto"/>
              <w:jc w:val="center"/>
              <w:rPr>
                <w:rFonts w:ascii="Times New Roman" w:eastAsia="Times New Roman" w:hAnsi="Times New Roman" w:cs="Times New Roman"/>
                <w:b/>
                <w:sz w:val="20"/>
                <w:szCs w:val="20"/>
                <w:lang w:eastAsia="ru-RU"/>
              </w:rPr>
            </w:pPr>
            <w:r w:rsidRPr="00BA69ED">
              <w:rPr>
                <w:rFonts w:ascii="Times New Roman" w:eastAsia="Times New Roman" w:hAnsi="Times New Roman" w:cs="Times New Roman"/>
                <w:b/>
                <w:sz w:val="20"/>
                <w:szCs w:val="20"/>
                <w:lang w:eastAsia="ru-RU"/>
              </w:rPr>
              <w:t>Наименование</w:t>
            </w:r>
          </w:p>
        </w:tc>
        <w:tc>
          <w:tcPr>
            <w:tcW w:w="426" w:type="pct"/>
            <w:vAlign w:val="center"/>
          </w:tcPr>
          <w:p w14:paraId="1050130B" w14:textId="77777777" w:rsidR="00BA69ED" w:rsidRPr="00BA69ED" w:rsidRDefault="00BA69ED" w:rsidP="00BA69ED">
            <w:pPr>
              <w:spacing w:after="0" w:line="240" w:lineRule="auto"/>
              <w:ind w:firstLine="29"/>
              <w:jc w:val="center"/>
              <w:rPr>
                <w:rFonts w:ascii="Times New Roman" w:eastAsia="Times New Roman" w:hAnsi="Times New Roman" w:cs="Times New Roman"/>
                <w:b/>
                <w:sz w:val="20"/>
                <w:szCs w:val="20"/>
                <w:lang w:eastAsia="ru-RU"/>
              </w:rPr>
            </w:pPr>
            <w:r w:rsidRPr="00BA69ED">
              <w:rPr>
                <w:rFonts w:ascii="Times New Roman" w:eastAsia="Times New Roman" w:hAnsi="Times New Roman" w:cs="Times New Roman"/>
                <w:b/>
                <w:sz w:val="20"/>
                <w:szCs w:val="20"/>
                <w:lang w:eastAsia="ru-RU"/>
              </w:rPr>
              <w:t>Код вида</w:t>
            </w:r>
          </w:p>
        </w:tc>
        <w:tc>
          <w:tcPr>
            <w:tcW w:w="1037" w:type="pct"/>
            <w:vAlign w:val="center"/>
          </w:tcPr>
          <w:p w14:paraId="6AF735AE" w14:textId="77777777" w:rsidR="00BA69ED" w:rsidRPr="00BA69ED" w:rsidRDefault="00BA69ED" w:rsidP="00BA69ED">
            <w:pPr>
              <w:spacing w:after="0" w:line="240" w:lineRule="auto"/>
              <w:jc w:val="center"/>
              <w:rPr>
                <w:rFonts w:ascii="Times New Roman" w:eastAsia="Times New Roman" w:hAnsi="Times New Roman" w:cs="Times New Roman"/>
                <w:b/>
                <w:sz w:val="20"/>
                <w:szCs w:val="20"/>
                <w:lang w:eastAsia="ru-RU"/>
              </w:rPr>
            </w:pPr>
            <w:r w:rsidRPr="00BA69ED">
              <w:rPr>
                <w:rFonts w:ascii="Times New Roman" w:eastAsia="Times New Roman" w:hAnsi="Times New Roman" w:cs="Times New Roman"/>
                <w:b/>
                <w:sz w:val="20"/>
                <w:szCs w:val="20"/>
                <w:lang w:eastAsia="ru-RU"/>
              </w:rPr>
              <w:t>Наименование</w:t>
            </w:r>
          </w:p>
        </w:tc>
        <w:tc>
          <w:tcPr>
            <w:tcW w:w="315" w:type="pct"/>
            <w:vAlign w:val="center"/>
          </w:tcPr>
          <w:p w14:paraId="28D34641"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BA69ED">
              <w:rPr>
                <w:rFonts w:ascii="Times New Roman" w:eastAsia="Times New Roman" w:hAnsi="Times New Roman" w:cs="Times New Roman"/>
                <w:b/>
                <w:sz w:val="20"/>
                <w:szCs w:val="20"/>
                <w:lang w:eastAsia="ru-RU"/>
              </w:rPr>
              <w:t>Код вида</w:t>
            </w:r>
          </w:p>
        </w:tc>
        <w:tc>
          <w:tcPr>
            <w:tcW w:w="794" w:type="pct"/>
            <w:vAlign w:val="center"/>
          </w:tcPr>
          <w:p w14:paraId="4C3AF0C6" w14:textId="77777777" w:rsidR="00BA69ED" w:rsidRPr="00BA69ED" w:rsidRDefault="00BA69ED" w:rsidP="00BA69ED">
            <w:pPr>
              <w:spacing w:after="0" w:line="240" w:lineRule="auto"/>
              <w:jc w:val="center"/>
              <w:rPr>
                <w:rFonts w:ascii="Times New Roman" w:eastAsia="Times New Roman" w:hAnsi="Times New Roman" w:cs="Times New Roman"/>
                <w:b/>
                <w:sz w:val="20"/>
                <w:szCs w:val="20"/>
                <w:lang w:eastAsia="ru-RU"/>
              </w:rPr>
            </w:pPr>
            <w:r w:rsidRPr="00BA69ED">
              <w:rPr>
                <w:rFonts w:ascii="Times New Roman" w:eastAsia="Times New Roman" w:hAnsi="Times New Roman" w:cs="Times New Roman"/>
                <w:b/>
                <w:sz w:val="20"/>
                <w:szCs w:val="20"/>
                <w:lang w:eastAsia="ru-RU"/>
              </w:rPr>
              <w:t>Наименование</w:t>
            </w:r>
          </w:p>
        </w:tc>
        <w:tc>
          <w:tcPr>
            <w:tcW w:w="350" w:type="pct"/>
            <w:vAlign w:val="center"/>
          </w:tcPr>
          <w:p w14:paraId="0C33A883"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BA69ED">
              <w:rPr>
                <w:rFonts w:ascii="Times New Roman" w:eastAsia="Times New Roman" w:hAnsi="Times New Roman" w:cs="Times New Roman"/>
                <w:b/>
                <w:sz w:val="20"/>
                <w:szCs w:val="20"/>
                <w:lang w:eastAsia="ru-RU"/>
              </w:rPr>
              <w:t>Код вида</w:t>
            </w:r>
          </w:p>
        </w:tc>
      </w:tr>
      <w:tr w:rsidR="00BA69ED" w:rsidRPr="00BA69ED" w14:paraId="18DA4DA1" w14:textId="77777777" w:rsidTr="001C7ACD">
        <w:trPr>
          <w:trHeight w:val="75"/>
        </w:trPr>
        <w:tc>
          <w:tcPr>
            <w:tcW w:w="279" w:type="pct"/>
            <w:vMerge w:val="restart"/>
          </w:tcPr>
          <w:p w14:paraId="4FEC7EE7" w14:textId="77777777" w:rsidR="00BA69ED" w:rsidRPr="00BA69ED" w:rsidRDefault="00BA69ED" w:rsidP="00BA69ED">
            <w:pPr>
              <w:spacing w:after="0" w:line="240" w:lineRule="auto"/>
              <w:jc w:val="center"/>
              <w:rPr>
                <w:rFonts w:ascii="Times New Roman" w:eastAsia="Times New Roman" w:hAnsi="Times New Roman" w:cs="Times New Roman"/>
                <w:b/>
                <w:sz w:val="20"/>
                <w:szCs w:val="20"/>
                <w:lang w:eastAsia="ru-RU"/>
              </w:rPr>
            </w:pPr>
            <w:r w:rsidRPr="00BA69ED">
              <w:rPr>
                <w:rFonts w:ascii="Times New Roman" w:eastAsia="Times New Roman" w:hAnsi="Times New Roman" w:cs="Times New Roman"/>
                <w:sz w:val="20"/>
                <w:szCs w:val="20"/>
                <w:lang w:eastAsia="ru-RU"/>
              </w:rPr>
              <w:t>Т1</w:t>
            </w:r>
          </w:p>
        </w:tc>
        <w:tc>
          <w:tcPr>
            <w:tcW w:w="806" w:type="pct"/>
            <w:vMerge w:val="restart"/>
          </w:tcPr>
          <w:p w14:paraId="3ECD3C8F" w14:textId="77777777" w:rsidR="00BA69ED" w:rsidRPr="00BA69ED" w:rsidRDefault="00BA69ED" w:rsidP="00BA69ED">
            <w:pPr>
              <w:spacing w:after="0" w:line="240" w:lineRule="auto"/>
              <w:jc w:val="center"/>
              <w:rPr>
                <w:rFonts w:ascii="Times New Roman" w:eastAsia="Times New Roman" w:hAnsi="Times New Roman" w:cs="Times New Roman"/>
                <w:b/>
                <w:sz w:val="20"/>
                <w:szCs w:val="20"/>
                <w:lang w:eastAsia="ru-RU"/>
              </w:rPr>
            </w:pPr>
            <w:r w:rsidRPr="00BA69ED">
              <w:rPr>
                <w:rFonts w:ascii="Times New Roman" w:eastAsia="Times New Roman" w:hAnsi="Times New Roman" w:cs="Times New Roman"/>
                <w:sz w:val="20"/>
                <w:szCs w:val="20"/>
                <w:lang w:eastAsia="ru-RU"/>
              </w:rPr>
              <w:t>Зона автомобильного транспорта</w:t>
            </w:r>
          </w:p>
        </w:tc>
        <w:tc>
          <w:tcPr>
            <w:tcW w:w="993" w:type="pct"/>
            <w:vAlign w:val="center"/>
          </w:tcPr>
          <w:p w14:paraId="62990F37" w14:textId="77777777" w:rsidR="00BA69ED" w:rsidRPr="00BA69ED" w:rsidRDefault="00BA69ED" w:rsidP="00BA69ED">
            <w:pPr>
              <w:spacing w:after="0" w:line="240" w:lineRule="auto"/>
              <w:contextualSpacing/>
              <w:rPr>
                <w:rFonts w:ascii="Times New Roman" w:eastAsia="Times New Roman" w:hAnsi="Times New Roman" w:cs="Times New Roman"/>
                <w:b/>
                <w:sz w:val="20"/>
                <w:szCs w:val="20"/>
                <w:lang w:eastAsia="ru-RU"/>
              </w:rPr>
            </w:pPr>
            <w:r w:rsidRPr="00BA69ED">
              <w:rPr>
                <w:rFonts w:ascii="Times New Roman" w:eastAsia="Times New Roman" w:hAnsi="Times New Roman" w:cs="Times New Roman"/>
                <w:sz w:val="20"/>
                <w:szCs w:val="20"/>
                <w:lang w:eastAsia="ru-RU"/>
              </w:rPr>
              <w:t>Хранение</w:t>
            </w:r>
            <w:r w:rsidRPr="00BA69ED">
              <w:rPr>
                <w:rFonts w:ascii="Times New Roman" w:eastAsia="Times New Roman" w:hAnsi="Times New Roman" w:cs="Times New Roman"/>
                <w:b/>
                <w:sz w:val="20"/>
                <w:szCs w:val="20"/>
                <w:lang w:eastAsia="ru-RU"/>
              </w:rPr>
              <w:t xml:space="preserve"> </w:t>
            </w:r>
            <w:r w:rsidRPr="00BA69ED">
              <w:rPr>
                <w:rFonts w:ascii="Times New Roman" w:eastAsia="Times New Roman" w:hAnsi="Times New Roman" w:cs="Times New Roman"/>
                <w:bCs/>
                <w:sz w:val="20"/>
                <w:szCs w:val="20"/>
                <w:lang w:eastAsia="ru-RU"/>
              </w:rPr>
              <w:t>автотранспорта</w:t>
            </w:r>
          </w:p>
        </w:tc>
        <w:tc>
          <w:tcPr>
            <w:tcW w:w="426" w:type="pct"/>
            <w:vAlign w:val="center"/>
          </w:tcPr>
          <w:p w14:paraId="24E9A5F2" w14:textId="77777777" w:rsidR="00BA69ED" w:rsidRPr="00BA69ED" w:rsidRDefault="00BA69ED" w:rsidP="00BA69ED">
            <w:pPr>
              <w:spacing w:after="0" w:line="240" w:lineRule="auto"/>
              <w:ind w:firstLine="29"/>
              <w:jc w:val="center"/>
              <w:rPr>
                <w:rFonts w:ascii="Times New Roman" w:eastAsia="Times New Roman" w:hAnsi="Times New Roman" w:cs="Times New Roman"/>
                <w:bCs/>
                <w:sz w:val="20"/>
                <w:szCs w:val="20"/>
                <w:lang w:eastAsia="ru-RU"/>
              </w:rPr>
            </w:pPr>
            <w:r w:rsidRPr="00BA69ED">
              <w:rPr>
                <w:rFonts w:ascii="Times New Roman" w:eastAsia="Times New Roman" w:hAnsi="Times New Roman" w:cs="Times New Roman"/>
                <w:bCs/>
                <w:sz w:val="20"/>
                <w:szCs w:val="20"/>
                <w:lang w:eastAsia="ru-RU"/>
              </w:rPr>
              <w:t>2.7.1</w:t>
            </w:r>
          </w:p>
        </w:tc>
        <w:tc>
          <w:tcPr>
            <w:tcW w:w="1037" w:type="pct"/>
            <w:vAlign w:val="center"/>
          </w:tcPr>
          <w:p w14:paraId="328FFD25" w14:textId="77777777" w:rsidR="00BA69ED" w:rsidRPr="00BA69ED" w:rsidRDefault="00BA69ED" w:rsidP="00BA69ED">
            <w:pPr>
              <w:spacing w:after="0" w:line="240" w:lineRule="auto"/>
              <w:rPr>
                <w:rFonts w:ascii="Times New Roman" w:eastAsia="Times New Roman" w:hAnsi="Times New Roman" w:cs="Times New Roman"/>
                <w:b/>
                <w:sz w:val="20"/>
                <w:szCs w:val="20"/>
                <w:lang w:eastAsia="ru-RU"/>
              </w:rPr>
            </w:pPr>
            <w:r w:rsidRPr="00BA69ED">
              <w:rPr>
                <w:rFonts w:ascii="Times New Roman" w:eastAsia="Times New Roman" w:hAnsi="Times New Roman" w:cs="Times New Roman"/>
                <w:sz w:val="20"/>
                <w:szCs w:val="20"/>
                <w:lang w:eastAsia="ru-RU"/>
              </w:rPr>
              <w:t>Рынки</w:t>
            </w:r>
          </w:p>
        </w:tc>
        <w:tc>
          <w:tcPr>
            <w:tcW w:w="315" w:type="pct"/>
          </w:tcPr>
          <w:p w14:paraId="58EF522D"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BA69ED">
              <w:rPr>
                <w:rFonts w:ascii="Times New Roman" w:eastAsia="Times New Roman" w:hAnsi="Times New Roman" w:cs="Times New Roman"/>
                <w:sz w:val="20"/>
                <w:szCs w:val="20"/>
                <w:lang w:eastAsia="ru-RU"/>
              </w:rPr>
              <w:t>4.3</w:t>
            </w:r>
          </w:p>
        </w:tc>
        <w:tc>
          <w:tcPr>
            <w:tcW w:w="794" w:type="pct"/>
            <w:vMerge w:val="restart"/>
          </w:tcPr>
          <w:p w14:paraId="70306B1A" w14:textId="77777777" w:rsidR="00BA69ED" w:rsidRPr="00BA69ED" w:rsidRDefault="00BA69ED" w:rsidP="00BA69ED">
            <w:pPr>
              <w:widowControl w:val="0"/>
              <w:autoSpaceDE w:val="0"/>
              <w:autoSpaceDN w:val="0"/>
              <w:adjustRightInd w:val="0"/>
              <w:spacing w:after="0" w:line="240" w:lineRule="auto"/>
              <w:ind w:firstLine="720"/>
              <w:rPr>
                <w:rFonts w:ascii="Times New Roman" w:eastAsia="Times New Roman" w:hAnsi="Times New Roman" w:cs="Times New Roman"/>
                <w:b/>
                <w:sz w:val="20"/>
                <w:szCs w:val="20"/>
                <w:lang w:eastAsia="ru-RU"/>
              </w:rPr>
            </w:pPr>
            <w:r w:rsidRPr="00BA69ED">
              <w:rPr>
                <w:rFonts w:ascii="Times New Roman" w:eastAsia="Times New Roman" w:hAnsi="Times New Roman" w:cs="Times New Roman"/>
                <w:sz w:val="20"/>
                <w:szCs w:val="20"/>
                <w:lang w:eastAsia="ru-RU"/>
              </w:rPr>
              <w:t>-</w:t>
            </w:r>
          </w:p>
        </w:tc>
        <w:tc>
          <w:tcPr>
            <w:tcW w:w="350" w:type="pct"/>
            <w:vMerge w:val="restart"/>
          </w:tcPr>
          <w:p w14:paraId="0C89ADB9"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r>
      <w:tr w:rsidR="00BA69ED" w:rsidRPr="00BA69ED" w14:paraId="6A205768" w14:textId="77777777" w:rsidTr="001C7ACD">
        <w:trPr>
          <w:trHeight w:val="75"/>
        </w:trPr>
        <w:tc>
          <w:tcPr>
            <w:tcW w:w="279" w:type="pct"/>
            <w:vMerge/>
            <w:vAlign w:val="center"/>
          </w:tcPr>
          <w:p w14:paraId="09E0CE8B" w14:textId="77777777" w:rsidR="00BA69ED" w:rsidRPr="00BA69ED" w:rsidRDefault="00BA69ED" w:rsidP="00BA69ED">
            <w:pPr>
              <w:spacing w:after="0" w:line="240" w:lineRule="auto"/>
              <w:jc w:val="center"/>
              <w:rPr>
                <w:rFonts w:ascii="Times New Roman" w:eastAsia="Times New Roman" w:hAnsi="Times New Roman" w:cs="Times New Roman"/>
                <w:b/>
                <w:sz w:val="20"/>
                <w:szCs w:val="20"/>
                <w:lang w:eastAsia="ru-RU"/>
              </w:rPr>
            </w:pPr>
          </w:p>
        </w:tc>
        <w:tc>
          <w:tcPr>
            <w:tcW w:w="806" w:type="pct"/>
            <w:vMerge/>
            <w:vAlign w:val="center"/>
          </w:tcPr>
          <w:p w14:paraId="10604EB1" w14:textId="77777777" w:rsidR="00BA69ED" w:rsidRPr="00BA69ED" w:rsidRDefault="00BA69ED" w:rsidP="00BA69ED">
            <w:pPr>
              <w:spacing w:after="0" w:line="240" w:lineRule="auto"/>
              <w:jc w:val="center"/>
              <w:rPr>
                <w:rFonts w:ascii="Times New Roman" w:eastAsia="Times New Roman" w:hAnsi="Times New Roman" w:cs="Times New Roman"/>
                <w:b/>
                <w:sz w:val="20"/>
                <w:szCs w:val="20"/>
                <w:lang w:eastAsia="ru-RU"/>
              </w:rPr>
            </w:pPr>
          </w:p>
        </w:tc>
        <w:tc>
          <w:tcPr>
            <w:tcW w:w="993" w:type="pct"/>
          </w:tcPr>
          <w:p w14:paraId="59B78583" w14:textId="77777777" w:rsidR="00BA69ED" w:rsidRPr="00BA69ED" w:rsidRDefault="00BA69ED" w:rsidP="00BA69ED">
            <w:pPr>
              <w:spacing w:after="0" w:line="240" w:lineRule="auto"/>
              <w:contextualSpacing/>
              <w:rPr>
                <w:rFonts w:ascii="Times New Roman" w:eastAsia="Times New Roman" w:hAnsi="Times New Roman" w:cs="Times New Roman"/>
                <w:b/>
                <w:sz w:val="20"/>
                <w:szCs w:val="20"/>
                <w:lang w:eastAsia="ru-RU"/>
              </w:rPr>
            </w:pPr>
            <w:r w:rsidRPr="00BA69ED">
              <w:rPr>
                <w:rFonts w:ascii="Times New Roman" w:eastAsia="Times New Roman" w:hAnsi="Times New Roman" w:cs="Times New Roman"/>
                <w:sz w:val="20"/>
                <w:szCs w:val="20"/>
                <w:lang w:eastAsia="ru-RU"/>
              </w:rPr>
              <w:t>Объекты дорожного сервиса</w:t>
            </w:r>
          </w:p>
        </w:tc>
        <w:tc>
          <w:tcPr>
            <w:tcW w:w="426" w:type="pct"/>
          </w:tcPr>
          <w:p w14:paraId="7089C8AE" w14:textId="77777777" w:rsidR="00BA69ED" w:rsidRPr="00BA69ED" w:rsidRDefault="00BA69ED" w:rsidP="00BA69ED">
            <w:pPr>
              <w:spacing w:after="0" w:line="240" w:lineRule="auto"/>
              <w:ind w:firstLine="29"/>
              <w:jc w:val="center"/>
              <w:rPr>
                <w:rFonts w:ascii="Times New Roman" w:eastAsia="Times New Roman" w:hAnsi="Times New Roman" w:cs="Times New Roman"/>
                <w:bCs/>
                <w:sz w:val="20"/>
                <w:szCs w:val="20"/>
                <w:lang w:eastAsia="ru-RU"/>
              </w:rPr>
            </w:pPr>
            <w:r w:rsidRPr="00BA69ED">
              <w:rPr>
                <w:rFonts w:ascii="Times New Roman" w:eastAsia="Times New Roman" w:hAnsi="Times New Roman" w:cs="Times New Roman"/>
                <w:sz w:val="20"/>
                <w:szCs w:val="20"/>
                <w:lang w:eastAsia="ru-RU"/>
              </w:rPr>
              <w:t>4.9.1</w:t>
            </w:r>
          </w:p>
        </w:tc>
        <w:tc>
          <w:tcPr>
            <w:tcW w:w="1037" w:type="pct"/>
            <w:vAlign w:val="center"/>
          </w:tcPr>
          <w:p w14:paraId="70E4B019" w14:textId="77777777" w:rsidR="00BA69ED" w:rsidRPr="00BA69ED" w:rsidRDefault="00BA69ED" w:rsidP="00BA69ED">
            <w:pPr>
              <w:spacing w:after="0" w:line="240" w:lineRule="auto"/>
              <w:rPr>
                <w:rFonts w:ascii="Times New Roman" w:eastAsia="Times New Roman" w:hAnsi="Times New Roman" w:cs="Times New Roman"/>
                <w:b/>
                <w:sz w:val="20"/>
                <w:szCs w:val="20"/>
                <w:lang w:eastAsia="ru-RU"/>
              </w:rPr>
            </w:pPr>
            <w:r w:rsidRPr="00BA69ED">
              <w:rPr>
                <w:rFonts w:ascii="Times New Roman" w:eastAsia="Times New Roman" w:hAnsi="Times New Roman" w:cs="Times New Roman"/>
                <w:sz w:val="20"/>
                <w:szCs w:val="20"/>
                <w:lang w:eastAsia="ru-RU"/>
              </w:rPr>
              <w:t>Магазины</w:t>
            </w:r>
          </w:p>
        </w:tc>
        <w:tc>
          <w:tcPr>
            <w:tcW w:w="315" w:type="pct"/>
          </w:tcPr>
          <w:p w14:paraId="104496B6"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BA69ED">
              <w:rPr>
                <w:rFonts w:ascii="Times New Roman" w:eastAsia="Times New Roman" w:hAnsi="Times New Roman" w:cs="Times New Roman"/>
                <w:sz w:val="20"/>
                <w:szCs w:val="20"/>
                <w:lang w:eastAsia="ru-RU"/>
              </w:rPr>
              <w:t>4.4</w:t>
            </w:r>
          </w:p>
        </w:tc>
        <w:tc>
          <w:tcPr>
            <w:tcW w:w="794" w:type="pct"/>
            <w:vMerge/>
            <w:vAlign w:val="center"/>
          </w:tcPr>
          <w:p w14:paraId="32567FB0" w14:textId="77777777" w:rsidR="00BA69ED" w:rsidRPr="00BA69ED" w:rsidRDefault="00BA69ED" w:rsidP="00BA69ED">
            <w:pPr>
              <w:widowControl w:val="0"/>
              <w:autoSpaceDE w:val="0"/>
              <w:autoSpaceDN w:val="0"/>
              <w:adjustRightInd w:val="0"/>
              <w:spacing w:after="0" w:line="240" w:lineRule="auto"/>
              <w:ind w:firstLine="720"/>
              <w:jc w:val="center"/>
              <w:rPr>
                <w:rFonts w:ascii="Times New Roman" w:eastAsia="Times New Roman" w:hAnsi="Times New Roman" w:cs="Times New Roman"/>
                <w:b/>
                <w:sz w:val="20"/>
                <w:szCs w:val="20"/>
                <w:lang w:eastAsia="ru-RU"/>
              </w:rPr>
            </w:pPr>
          </w:p>
        </w:tc>
        <w:tc>
          <w:tcPr>
            <w:tcW w:w="350" w:type="pct"/>
            <w:vMerge/>
            <w:vAlign w:val="center"/>
          </w:tcPr>
          <w:p w14:paraId="3B6D45ED"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r>
      <w:tr w:rsidR="00BA69ED" w:rsidRPr="00BA69ED" w14:paraId="299EF2E4" w14:textId="77777777" w:rsidTr="001C7ACD">
        <w:trPr>
          <w:trHeight w:val="75"/>
        </w:trPr>
        <w:tc>
          <w:tcPr>
            <w:tcW w:w="279" w:type="pct"/>
            <w:vMerge/>
          </w:tcPr>
          <w:p w14:paraId="75C62777" w14:textId="77777777" w:rsidR="00BA69ED" w:rsidRPr="00BA69ED" w:rsidRDefault="00BA69ED" w:rsidP="00BA69ED">
            <w:pPr>
              <w:spacing w:after="0" w:line="240" w:lineRule="auto"/>
              <w:jc w:val="center"/>
              <w:rPr>
                <w:rFonts w:ascii="Times New Roman" w:eastAsia="Times New Roman" w:hAnsi="Times New Roman" w:cs="Times New Roman"/>
                <w:sz w:val="20"/>
                <w:szCs w:val="20"/>
                <w:lang w:eastAsia="ru-RU"/>
              </w:rPr>
            </w:pPr>
          </w:p>
        </w:tc>
        <w:tc>
          <w:tcPr>
            <w:tcW w:w="806" w:type="pct"/>
            <w:vMerge/>
          </w:tcPr>
          <w:p w14:paraId="4DE4F5A5" w14:textId="77777777" w:rsidR="00BA69ED" w:rsidRPr="00BA69ED" w:rsidRDefault="00BA69ED" w:rsidP="00BA69ED">
            <w:pPr>
              <w:spacing w:after="0" w:line="240" w:lineRule="auto"/>
              <w:jc w:val="center"/>
              <w:rPr>
                <w:rFonts w:ascii="Times New Roman" w:eastAsia="Times New Roman" w:hAnsi="Times New Roman" w:cs="Times New Roman"/>
                <w:sz w:val="20"/>
                <w:szCs w:val="20"/>
                <w:lang w:eastAsia="ru-RU"/>
              </w:rPr>
            </w:pPr>
          </w:p>
        </w:tc>
        <w:tc>
          <w:tcPr>
            <w:tcW w:w="993" w:type="pct"/>
          </w:tcPr>
          <w:p w14:paraId="63B086B1" w14:textId="77777777" w:rsidR="00BA69ED" w:rsidRPr="00BA69ED" w:rsidRDefault="00BA69ED" w:rsidP="00BA69ED">
            <w:pPr>
              <w:spacing w:after="0" w:line="240" w:lineRule="auto"/>
              <w:contextualSpacing/>
              <w:rPr>
                <w:rFonts w:ascii="Times New Roman" w:eastAsia="Times New Roman" w:hAnsi="Times New Roman" w:cs="Times New Roman"/>
                <w:sz w:val="20"/>
                <w:szCs w:val="20"/>
                <w:lang w:eastAsia="ru-RU"/>
              </w:rPr>
            </w:pPr>
            <w:r w:rsidRPr="00BA69ED">
              <w:rPr>
                <w:rFonts w:ascii="Times New Roman" w:eastAsia="Times New Roman" w:hAnsi="Times New Roman" w:cs="Times New Roman"/>
                <w:sz w:val="20"/>
                <w:szCs w:val="20"/>
                <w:lang w:eastAsia="ru-RU"/>
              </w:rPr>
              <w:t>Заправка транспортных средств</w:t>
            </w:r>
          </w:p>
        </w:tc>
        <w:tc>
          <w:tcPr>
            <w:tcW w:w="426" w:type="pct"/>
          </w:tcPr>
          <w:p w14:paraId="062C26A5" w14:textId="77777777" w:rsidR="00BA69ED" w:rsidRPr="00BA69ED" w:rsidRDefault="00BA69ED" w:rsidP="00BA69ED">
            <w:pPr>
              <w:spacing w:after="0" w:line="240" w:lineRule="auto"/>
              <w:contextualSpacing/>
              <w:jc w:val="center"/>
              <w:rPr>
                <w:rFonts w:ascii="Times New Roman" w:eastAsia="Times New Roman" w:hAnsi="Times New Roman" w:cs="Times New Roman"/>
                <w:sz w:val="20"/>
                <w:szCs w:val="20"/>
                <w:lang w:eastAsia="ru-RU"/>
              </w:rPr>
            </w:pPr>
            <w:r w:rsidRPr="00BA69ED">
              <w:rPr>
                <w:rFonts w:ascii="Times New Roman" w:eastAsia="Times New Roman" w:hAnsi="Times New Roman" w:cs="Times New Roman"/>
                <w:sz w:val="20"/>
                <w:szCs w:val="20"/>
                <w:lang w:eastAsia="ru-RU"/>
              </w:rPr>
              <w:t>4.9.1.1</w:t>
            </w:r>
          </w:p>
        </w:tc>
        <w:tc>
          <w:tcPr>
            <w:tcW w:w="1037" w:type="pct"/>
            <w:vMerge w:val="restart"/>
          </w:tcPr>
          <w:p w14:paraId="66D34275" w14:textId="77777777" w:rsidR="00BA69ED" w:rsidRPr="00BA69ED" w:rsidRDefault="00BA69ED" w:rsidP="00BA69ED">
            <w:pPr>
              <w:spacing w:after="0" w:line="240" w:lineRule="auto"/>
              <w:rPr>
                <w:rFonts w:ascii="Times New Roman" w:eastAsia="Times New Roman" w:hAnsi="Times New Roman" w:cs="Times New Roman"/>
                <w:sz w:val="20"/>
                <w:szCs w:val="20"/>
                <w:lang w:eastAsia="ru-RU"/>
              </w:rPr>
            </w:pPr>
          </w:p>
        </w:tc>
        <w:tc>
          <w:tcPr>
            <w:tcW w:w="315" w:type="pct"/>
            <w:vMerge w:val="restart"/>
          </w:tcPr>
          <w:p w14:paraId="51A97D63"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94" w:type="pct"/>
            <w:vMerge/>
          </w:tcPr>
          <w:p w14:paraId="6E3C149B"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350" w:type="pct"/>
            <w:vMerge/>
          </w:tcPr>
          <w:p w14:paraId="11EF6FC1"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r>
      <w:tr w:rsidR="00BA69ED" w:rsidRPr="00BA69ED" w14:paraId="61CFACC1" w14:textId="77777777" w:rsidTr="001C7ACD">
        <w:trPr>
          <w:trHeight w:val="75"/>
        </w:trPr>
        <w:tc>
          <w:tcPr>
            <w:tcW w:w="279" w:type="pct"/>
            <w:vMerge/>
          </w:tcPr>
          <w:p w14:paraId="51D8DC02" w14:textId="77777777" w:rsidR="00BA69ED" w:rsidRPr="00BA69ED" w:rsidRDefault="00BA69ED" w:rsidP="00BA69ED">
            <w:pPr>
              <w:spacing w:after="0" w:line="240" w:lineRule="auto"/>
              <w:jc w:val="center"/>
              <w:rPr>
                <w:rFonts w:ascii="Times New Roman" w:eastAsia="Times New Roman" w:hAnsi="Times New Roman" w:cs="Times New Roman"/>
                <w:sz w:val="20"/>
                <w:szCs w:val="20"/>
                <w:lang w:eastAsia="ru-RU"/>
              </w:rPr>
            </w:pPr>
          </w:p>
        </w:tc>
        <w:tc>
          <w:tcPr>
            <w:tcW w:w="806" w:type="pct"/>
            <w:vMerge/>
          </w:tcPr>
          <w:p w14:paraId="077D2800" w14:textId="77777777" w:rsidR="00BA69ED" w:rsidRPr="00BA69ED" w:rsidRDefault="00BA69ED" w:rsidP="00BA69ED">
            <w:pPr>
              <w:spacing w:after="0" w:line="240" w:lineRule="auto"/>
              <w:rPr>
                <w:rFonts w:ascii="Times New Roman" w:eastAsia="Times New Roman" w:hAnsi="Times New Roman" w:cs="Times New Roman"/>
                <w:sz w:val="20"/>
                <w:szCs w:val="20"/>
                <w:lang w:eastAsia="ru-RU"/>
              </w:rPr>
            </w:pPr>
          </w:p>
        </w:tc>
        <w:tc>
          <w:tcPr>
            <w:tcW w:w="993" w:type="pct"/>
          </w:tcPr>
          <w:p w14:paraId="6774315C" w14:textId="77777777" w:rsidR="00BA69ED" w:rsidRPr="00BA69ED" w:rsidRDefault="00BA69ED" w:rsidP="00BA69ED">
            <w:pPr>
              <w:spacing w:after="0" w:line="240" w:lineRule="auto"/>
              <w:contextualSpacing/>
              <w:rPr>
                <w:rFonts w:ascii="Times New Roman" w:eastAsia="Times New Roman" w:hAnsi="Times New Roman" w:cs="Times New Roman"/>
                <w:sz w:val="20"/>
                <w:szCs w:val="20"/>
                <w:lang w:eastAsia="ru-RU"/>
              </w:rPr>
            </w:pPr>
            <w:r w:rsidRPr="00BA69ED">
              <w:rPr>
                <w:rFonts w:ascii="Times New Roman" w:eastAsia="Times New Roman" w:hAnsi="Times New Roman" w:cs="Times New Roman"/>
                <w:sz w:val="20"/>
                <w:szCs w:val="20"/>
                <w:lang w:eastAsia="ru-RU"/>
              </w:rPr>
              <w:t>Обеспечение дорожного отдыха</w:t>
            </w:r>
          </w:p>
        </w:tc>
        <w:tc>
          <w:tcPr>
            <w:tcW w:w="426" w:type="pct"/>
          </w:tcPr>
          <w:p w14:paraId="6F967A73" w14:textId="77777777" w:rsidR="00BA69ED" w:rsidRPr="00BA69ED" w:rsidRDefault="00BA69ED" w:rsidP="00BA69ED">
            <w:pPr>
              <w:spacing w:after="0" w:line="240" w:lineRule="auto"/>
              <w:contextualSpacing/>
              <w:jc w:val="center"/>
              <w:rPr>
                <w:rFonts w:ascii="Times New Roman" w:eastAsia="Times New Roman" w:hAnsi="Times New Roman" w:cs="Times New Roman"/>
                <w:sz w:val="20"/>
                <w:szCs w:val="20"/>
                <w:lang w:eastAsia="ru-RU"/>
              </w:rPr>
            </w:pPr>
            <w:r w:rsidRPr="00BA69ED">
              <w:rPr>
                <w:rFonts w:ascii="Times New Roman" w:eastAsia="Times New Roman" w:hAnsi="Times New Roman" w:cs="Times New Roman"/>
                <w:sz w:val="20"/>
                <w:szCs w:val="20"/>
                <w:lang w:eastAsia="ru-RU"/>
              </w:rPr>
              <w:t>4.9.1.2</w:t>
            </w:r>
          </w:p>
        </w:tc>
        <w:tc>
          <w:tcPr>
            <w:tcW w:w="1037" w:type="pct"/>
            <w:vMerge/>
          </w:tcPr>
          <w:p w14:paraId="7AE47A6C" w14:textId="77777777" w:rsidR="00BA69ED" w:rsidRPr="00BA69ED" w:rsidRDefault="00BA69ED" w:rsidP="00BA69ED">
            <w:pPr>
              <w:spacing w:after="0" w:line="240" w:lineRule="auto"/>
              <w:rPr>
                <w:rFonts w:ascii="Times New Roman" w:eastAsia="Times New Roman" w:hAnsi="Times New Roman" w:cs="Times New Roman"/>
                <w:sz w:val="20"/>
                <w:szCs w:val="20"/>
                <w:lang w:eastAsia="ru-RU"/>
              </w:rPr>
            </w:pPr>
          </w:p>
        </w:tc>
        <w:tc>
          <w:tcPr>
            <w:tcW w:w="315" w:type="pct"/>
            <w:vMerge/>
          </w:tcPr>
          <w:p w14:paraId="2A3969C3"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94" w:type="pct"/>
            <w:vMerge/>
          </w:tcPr>
          <w:p w14:paraId="779B204C"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350" w:type="pct"/>
            <w:vMerge/>
          </w:tcPr>
          <w:p w14:paraId="1533083C"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r>
      <w:tr w:rsidR="00BA69ED" w:rsidRPr="00BA69ED" w14:paraId="3A50279E" w14:textId="77777777" w:rsidTr="001C7ACD">
        <w:trPr>
          <w:trHeight w:val="75"/>
        </w:trPr>
        <w:tc>
          <w:tcPr>
            <w:tcW w:w="279" w:type="pct"/>
            <w:vMerge/>
          </w:tcPr>
          <w:p w14:paraId="77234279" w14:textId="77777777" w:rsidR="00BA69ED" w:rsidRPr="00BA69ED" w:rsidRDefault="00BA69ED" w:rsidP="00BA69ED">
            <w:pPr>
              <w:spacing w:after="0" w:line="240" w:lineRule="auto"/>
              <w:jc w:val="center"/>
              <w:rPr>
                <w:rFonts w:ascii="Times New Roman" w:eastAsia="Times New Roman" w:hAnsi="Times New Roman" w:cs="Times New Roman"/>
                <w:sz w:val="20"/>
                <w:szCs w:val="20"/>
                <w:lang w:eastAsia="ru-RU"/>
              </w:rPr>
            </w:pPr>
          </w:p>
        </w:tc>
        <w:tc>
          <w:tcPr>
            <w:tcW w:w="806" w:type="pct"/>
            <w:vMerge/>
          </w:tcPr>
          <w:p w14:paraId="1EBA1E69" w14:textId="77777777" w:rsidR="00BA69ED" w:rsidRPr="00BA69ED" w:rsidRDefault="00BA69ED" w:rsidP="00BA69ED">
            <w:pPr>
              <w:spacing w:after="0" w:line="240" w:lineRule="auto"/>
              <w:rPr>
                <w:rFonts w:ascii="Times New Roman" w:eastAsia="Times New Roman" w:hAnsi="Times New Roman" w:cs="Times New Roman"/>
                <w:sz w:val="20"/>
                <w:szCs w:val="20"/>
                <w:lang w:eastAsia="ru-RU"/>
              </w:rPr>
            </w:pPr>
          </w:p>
        </w:tc>
        <w:tc>
          <w:tcPr>
            <w:tcW w:w="993" w:type="pct"/>
          </w:tcPr>
          <w:p w14:paraId="652D5EC2" w14:textId="77777777" w:rsidR="00BA69ED" w:rsidRPr="00BA69ED" w:rsidRDefault="00BA69ED" w:rsidP="00BA69ED">
            <w:pPr>
              <w:spacing w:after="0" w:line="240" w:lineRule="auto"/>
              <w:contextualSpacing/>
              <w:rPr>
                <w:rFonts w:ascii="Times New Roman" w:eastAsia="Times New Roman" w:hAnsi="Times New Roman" w:cs="Times New Roman"/>
                <w:sz w:val="20"/>
                <w:szCs w:val="20"/>
                <w:lang w:eastAsia="ru-RU"/>
              </w:rPr>
            </w:pPr>
            <w:r w:rsidRPr="00BA69ED">
              <w:rPr>
                <w:rFonts w:ascii="Times New Roman" w:eastAsia="Times New Roman" w:hAnsi="Times New Roman" w:cs="Times New Roman"/>
                <w:sz w:val="20"/>
                <w:szCs w:val="20"/>
                <w:lang w:eastAsia="ru-RU"/>
              </w:rPr>
              <w:t>Автомобильные мойки</w:t>
            </w:r>
          </w:p>
        </w:tc>
        <w:tc>
          <w:tcPr>
            <w:tcW w:w="426" w:type="pct"/>
          </w:tcPr>
          <w:p w14:paraId="189936A9" w14:textId="77777777" w:rsidR="00BA69ED" w:rsidRPr="00BA69ED" w:rsidRDefault="00BA69ED" w:rsidP="00BA69ED">
            <w:pPr>
              <w:spacing w:after="0" w:line="240" w:lineRule="auto"/>
              <w:contextualSpacing/>
              <w:jc w:val="center"/>
              <w:rPr>
                <w:rFonts w:ascii="Times New Roman" w:eastAsia="Times New Roman" w:hAnsi="Times New Roman" w:cs="Times New Roman"/>
                <w:sz w:val="20"/>
                <w:szCs w:val="20"/>
                <w:lang w:eastAsia="ru-RU"/>
              </w:rPr>
            </w:pPr>
            <w:r w:rsidRPr="00BA69ED">
              <w:rPr>
                <w:rFonts w:ascii="Times New Roman" w:eastAsia="Times New Roman" w:hAnsi="Times New Roman" w:cs="Times New Roman"/>
                <w:sz w:val="20"/>
                <w:szCs w:val="20"/>
                <w:lang w:eastAsia="ru-RU"/>
              </w:rPr>
              <w:t>4.9.1.3</w:t>
            </w:r>
          </w:p>
        </w:tc>
        <w:tc>
          <w:tcPr>
            <w:tcW w:w="1037" w:type="pct"/>
            <w:vMerge/>
          </w:tcPr>
          <w:p w14:paraId="48D2A060" w14:textId="77777777" w:rsidR="00BA69ED" w:rsidRPr="00BA69ED" w:rsidRDefault="00BA69ED" w:rsidP="00BA69ED">
            <w:pPr>
              <w:spacing w:after="0" w:line="240" w:lineRule="auto"/>
              <w:rPr>
                <w:rFonts w:ascii="Times New Roman" w:eastAsia="Times New Roman" w:hAnsi="Times New Roman" w:cs="Times New Roman"/>
                <w:sz w:val="20"/>
                <w:szCs w:val="20"/>
                <w:lang w:eastAsia="ru-RU"/>
              </w:rPr>
            </w:pPr>
          </w:p>
        </w:tc>
        <w:tc>
          <w:tcPr>
            <w:tcW w:w="315" w:type="pct"/>
            <w:vMerge/>
          </w:tcPr>
          <w:p w14:paraId="535F5871"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94" w:type="pct"/>
            <w:vMerge/>
          </w:tcPr>
          <w:p w14:paraId="0BD0D187"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350" w:type="pct"/>
            <w:vMerge/>
          </w:tcPr>
          <w:p w14:paraId="6502DFCA"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r>
      <w:tr w:rsidR="00BA69ED" w:rsidRPr="00BA69ED" w14:paraId="259564BD" w14:textId="77777777" w:rsidTr="001C7ACD">
        <w:trPr>
          <w:trHeight w:val="453"/>
        </w:trPr>
        <w:tc>
          <w:tcPr>
            <w:tcW w:w="279" w:type="pct"/>
            <w:vMerge/>
          </w:tcPr>
          <w:p w14:paraId="300CAD12" w14:textId="77777777" w:rsidR="00BA69ED" w:rsidRPr="00BA69ED" w:rsidRDefault="00BA69ED" w:rsidP="00BA69ED">
            <w:pPr>
              <w:spacing w:after="0" w:line="240" w:lineRule="auto"/>
              <w:jc w:val="center"/>
              <w:rPr>
                <w:rFonts w:ascii="Times New Roman" w:eastAsia="Times New Roman" w:hAnsi="Times New Roman" w:cs="Times New Roman"/>
                <w:sz w:val="20"/>
                <w:szCs w:val="20"/>
                <w:lang w:eastAsia="ru-RU"/>
              </w:rPr>
            </w:pPr>
          </w:p>
        </w:tc>
        <w:tc>
          <w:tcPr>
            <w:tcW w:w="806" w:type="pct"/>
            <w:vMerge/>
          </w:tcPr>
          <w:p w14:paraId="715848C1" w14:textId="77777777" w:rsidR="00BA69ED" w:rsidRPr="00BA69ED" w:rsidRDefault="00BA69ED" w:rsidP="00BA69ED">
            <w:pPr>
              <w:spacing w:after="0" w:line="240" w:lineRule="auto"/>
              <w:rPr>
                <w:rFonts w:ascii="Times New Roman" w:eastAsia="Times New Roman" w:hAnsi="Times New Roman" w:cs="Times New Roman"/>
                <w:sz w:val="20"/>
                <w:szCs w:val="20"/>
                <w:lang w:eastAsia="ru-RU"/>
              </w:rPr>
            </w:pPr>
          </w:p>
        </w:tc>
        <w:tc>
          <w:tcPr>
            <w:tcW w:w="993" w:type="pct"/>
          </w:tcPr>
          <w:p w14:paraId="62EBFD50" w14:textId="77777777" w:rsidR="00BA69ED" w:rsidRPr="00BA69ED" w:rsidRDefault="00BA69ED" w:rsidP="00BA69ED">
            <w:pPr>
              <w:spacing w:after="0" w:line="240" w:lineRule="auto"/>
              <w:contextualSpacing/>
              <w:rPr>
                <w:rFonts w:ascii="Times New Roman" w:eastAsia="Times New Roman" w:hAnsi="Times New Roman" w:cs="Times New Roman"/>
                <w:sz w:val="20"/>
                <w:szCs w:val="20"/>
                <w:lang w:eastAsia="ru-RU"/>
              </w:rPr>
            </w:pPr>
            <w:r w:rsidRPr="00BA69ED">
              <w:rPr>
                <w:rFonts w:ascii="Times New Roman" w:eastAsia="Times New Roman" w:hAnsi="Times New Roman" w:cs="Times New Roman"/>
                <w:sz w:val="20"/>
                <w:szCs w:val="20"/>
                <w:lang w:eastAsia="ru-RU"/>
              </w:rPr>
              <w:t>Ремонт автомобилей</w:t>
            </w:r>
          </w:p>
        </w:tc>
        <w:tc>
          <w:tcPr>
            <w:tcW w:w="426" w:type="pct"/>
          </w:tcPr>
          <w:p w14:paraId="1261C0CE" w14:textId="77777777" w:rsidR="00BA69ED" w:rsidRPr="00BA69ED" w:rsidRDefault="00BA69ED" w:rsidP="00BA69ED">
            <w:pPr>
              <w:spacing w:after="0" w:line="240" w:lineRule="auto"/>
              <w:contextualSpacing/>
              <w:jc w:val="center"/>
              <w:rPr>
                <w:rFonts w:ascii="Times New Roman" w:eastAsia="Times New Roman" w:hAnsi="Times New Roman" w:cs="Times New Roman"/>
                <w:sz w:val="20"/>
                <w:szCs w:val="20"/>
                <w:lang w:eastAsia="ru-RU"/>
              </w:rPr>
            </w:pPr>
            <w:r w:rsidRPr="00BA69ED">
              <w:rPr>
                <w:rFonts w:ascii="Times New Roman" w:eastAsia="Times New Roman" w:hAnsi="Times New Roman" w:cs="Times New Roman"/>
                <w:sz w:val="20"/>
                <w:szCs w:val="20"/>
                <w:lang w:eastAsia="ru-RU"/>
              </w:rPr>
              <w:t>4.9.1.4</w:t>
            </w:r>
          </w:p>
        </w:tc>
        <w:tc>
          <w:tcPr>
            <w:tcW w:w="1037" w:type="pct"/>
            <w:vMerge/>
          </w:tcPr>
          <w:p w14:paraId="4B2E510A"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315" w:type="pct"/>
            <w:vMerge/>
          </w:tcPr>
          <w:p w14:paraId="4AE7BAEF"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94" w:type="pct"/>
            <w:vMerge/>
          </w:tcPr>
          <w:p w14:paraId="36FB358C"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350" w:type="pct"/>
            <w:vMerge/>
          </w:tcPr>
          <w:p w14:paraId="5E4203B7"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r>
      <w:tr w:rsidR="00BA69ED" w:rsidRPr="00BA69ED" w14:paraId="267A8C18" w14:textId="77777777" w:rsidTr="001C7ACD">
        <w:trPr>
          <w:trHeight w:val="75"/>
        </w:trPr>
        <w:tc>
          <w:tcPr>
            <w:tcW w:w="279" w:type="pct"/>
            <w:vMerge/>
          </w:tcPr>
          <w:p w14:paraId="6F4677A8" w14:textId="77777777" w:rsidR="00BA69ED" w:rsidRPr="00BA69ED" w:rsidRDefault="00BA69ED" w:rsidP="00BA69ED">
            <w:pPr>
              <w:spacing w:after="0" w:line="240" w:lineRule="auto"/>
              <w:jc w:val="center"/>
              <w:rPr>
                <w:rFonts w:ascii="Times New Roman" w:eastAsia="Times New Roman" w:hAnsi="Times New Roman" w:cs="Times New Roman"/>
                <w:sz w:val="20"/>
                <w:szCs w:val="20"/>
                <w:lang w:eastAsia="ru-RU"/>
              </w:rPr>
            </w:pPr>
          </w:p>
        </w:tc>
        <w:tc>
          <w:tcPr>
            <w:tcW w:w="806" w:type="pct"/>
            <w:vMerge/>
          </w:tcPr>
          <w:p w14:paraId="7D694F6E" w14:textId="77777777" w:rsidR="00BA69ED" w:rsidRPr="00BA69ED" w:rsidRDefault="00BA69ED" w:rsidP="00BA69ED">
            <w:pPr>
              <w:spacing w:after="0" w:line="240" w:lineRule="auto"/>
              <w:rPr>
                <w:rFonts w:ascii="Times New Roman" w:eastAsia="Times New Roman" w:hAnsi="Times New Roman" w:cs="Times New Roman"/>
                <w:sz w:val="20"/>
                <w:szCs w:val="20"/>
                <w:lang w:eastAsia="ru-RU"/>
              </w:rPr>
            </w:pPr>
          </w:p>
        </w:tc>
        <w:tc>
          <w:tcPr>
            <w:tcW w:w="993" w:type="pct"/>
          </w:tcPr>
          <w:p w14:paraId="4C192246" w14:textId="77777777" w:rsidR="00BA69ED" w:rsidRPr="00BA69ED" w:rsidRDefault="00BA69ED" w:rsidP="00BA69ED">
            <w:pPr>
              <w:spacing w:after="0" w:line="240" w:lineRule="auto"/>
              <w:contextualSpacing/>
              <w:rPr>
                <w:rFonts w:ascii="Times New Roman" w:eastAsia="Times New Roman" w:hAnsi="Times New Roman" w:cs="Times New Roman"/>
                <w:sz w:val="20"/>
                <w:szCs w:val="20"/>
                <w:lang w:eastAsia="ru-RU"/>
              </w:rPr>
            </w:pPr>
            <w:r w:rsidRPr="00BA69ED">
              <w:rPr>
                <w:rFonts w:ascii="Times New Roman" w:eastAsia="Times New Roman" w:hAnsi="Times New Roman" w:cs="Times New Roman"/>
                <w:sz w:val="20"/>
                <w:szCs w:val="20"/>
                <w:lang w:eastAsia="ru-RU"/>
              </w:rPr>
              <w:t>Связь</w:t>
            </w:r>
          </w:p>
        </w:tc>
        <w:tc>
          <w:tcPr>
            <w:tcW w:w="426" w:type="pct"/>
          </w:tcPr>
          <w:p w14:paraId="7B44C63F" w14:textId="77777777" w:rsidR="00BA69ED" w:rsidRPr="00BA69ED" w:rsidRDefault="00BA69ED" w:rsidP="00BA69ED">
            <w:pPr>
              <w:spacing w:after="0" w:line="240" w:lineRule="auto"/>
              <w:contextualSpacing/>
              <w:jc w:val="center"/>
              <w:rPr>
                <w:rFonts w:ascii="Times New Roman" w:eastAsia="Times New Roman" w:hAnsi="Times New Roman" w:cs="Times New Roman"/>
                <w:sz w:val="20"/>
                <w:szCs w:val="20"/>
                <w:lang w:eastAsia="ru-RU"/>
              </w:rPr>
            </w:pPr>
            <w:r w:rsidRPr="00BA69ED">
              <w:rPr>
                <w:rFonts w:ascii="Times New Roman" w:eastAsia="Times New Roman" w:hAnsi="Times New Roman" w:cs="Times New Roman"/>
                <w:sz w:val="20"/>
                <w:szCs w:val="20"/>
                <w:lang w:eastAsia="ru-RU"/>
              </w:rPr>
              <w:t>6.8</w:t>
            </w:r>
          </w:p>
        </w:tc>
        <w:tc>
          <w:tcPr>
            <w:tcW w:w="1037" w:type="pct"/>
            <w:vMerge/>
          </w:tcPr>
          <w:p w14:paraId="18765188"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315" w:type="pct"/>
            <w:vMerge/>
          </w:tcPr>
          <w:p w14:paraId="0E227E97"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94" w:type="pct"/>
            <w:vMerge/>
          </w:tcPr>
          <w:p w14:paraId="5C5F1276"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350" w:type="pct"/>
            <w:vMerge/>
          </w:tcPr>
          <w:p w14:paraId="46542E21"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r>
      <w:tr w:rsidR="00BA69ED" w:rsidRPr="00BA69ED" w14:paraId="1E000116" w14:textId="77777777" w:rsidTr="001C7ACD">
        <w:trPr>
          <w:trHeight w:val="75"/>
        </w:trPr>
        <w:tc>
          <w:tcPr>
            <w:tcW w:w="279" w:type="pct"/>
            <w:vMerge/>
          </w:tcPr>
          <w:p w14:paraId="465D41F8" w14:textId="77777777" w:rsidR="00BA69ED" w:rsidRPr="00BA69ED" w:rsidRDefault="00BA69ED" w:rsidP="00BA69ED">
            <w:pPr>
              <w:spacing w:after="0" w:line="240" w:lineRule="auto"/>
              <w:jc w:val="center"/>
              <w:rPr>
                <w:rFonts w:ascii="Times New Roman" w:eastAsia="Times New Roman" w:hAnsi="Times New Roman" w:cs="Times New Roman"/>
                <w:sz w:val="20"/>
                <w:szCs w:val="20"/>
                <w:lang w:eastAsia="ru-RU"/>
              </w:rPr>
            </w:pPr>
          </w:p>
        </w:tc>
        <w:tc>
          <w:tcPr>
            <w:tcW w:w="806" w:type="pct"/>
            <w:vMerge/>
          </w:tcPr>
          <w:p w14:paraId="02B8AB5A" w14:textId="77777777" w:rsidR="00BA69ED" w:rsidRPr="00BA69ED" w:rsidRDefault="00BA69ED" w:rsidP="00BA69ED">
            <w:pPr>
              <w:spacing w:after="0" w:line="240" w:lineRule="auto"/>
              <w:rPr>
                <w:rFonts w:ascii="Times New Roman" w:eastAsia="Times New Roman" w:hAnsi="Times New Roman" w:cs="Times New Roman"/>
                <w:sz w:val="20"/>
                <w:szCs w:val="20"/>
                <w:lang w:eastAsia="ru-RU"/>
              </w:rPr>
            </w:pPr>
          </w:p>
        </w:tc>
        <w:tc>
          <w:tcPr>
            <w:tcW w:w="993" w:type="pct"/>
          </w:tcPr>
          <w:p w14:paraId="01925086" w14:textId="77777777" w:rsidR="00BA69ED" w:rsidRPr="00BA69ED" w:rsidRDefault="00BA69ED" w:rsidP="00BA69ED">
            <w:pPr>
              <w:spacing w:after="0" w:line="240" w:lineRule="auto"/>
              <w:contextualSpacing/>
              <w:rPr>
                <w:rFonts w:ascii="Times New Roman" w:eastAsia="Times New Roman" w:hAnsi="Times New Roman" w:cs="Times New Roman"/>
                <w:sz w:val="20"/>
                <w:szCs w:val="20"/>
                <w:lang w:eastAsia="ru-RU"/>
              </w:rPr>
            </w:pPr>
            <w:r w:rsidRPr="00BA69ED">
              <w:rPr>
                <w:rFonts w:ascii="Times New Roman" w:eastAsia="Times New Roman" w:hAnsi="Times New Roman" w:cs="Times New Roman"/>
                <w:sz w:val="20"/>
                <w:szCs w:val="20"/>
              </w:rPr>
              <w:t>Склады</w:t>
            </w:r>
          </w:p>
        </w:tc>
        <w:tc>
          <w:tcPr>
            <w:tcW w:w="426" w:type="pct"/>
          </w:tcPr>
          <w:p w14:paraId="6527DA54" w14:textId="77777777" w:rsidR="00BA69ED" w:rsidRPr="00BA69ED" w:rsidRDefault="00BA69ED" w:rsidP="00BA69ED">
            <w:pPr>
              <w:spacing w:after="0" w:line="240" w:lineRule="auto"/>
              <w:contextualSpacing/>
              <w:jc w:val="center"/>
              <w:rPr>
                <w:rFonts w:ascii="Times New Roman" w:eastAsia="Times New Roman" w:hAnsi="Times New Roman" w:cs="Times New Roman"/>
                <w:sz w:val="20"/>
                <w:szCs w:val="20"/>
                <w:lang w:eastAsia="ru-RU"/>
              </w:rPr>
            </w:pPr>
            <w:r w:rsidRPr="00BA69ED">
              <w:rPr>
                <w:rFonts w:ascii="Times New Roman" w:eastAsia="Times New Roman" w:hAnsi="Times New Roman" w:cs="Times New Roman"/>
                <w:sz w:val="20"/>
                <w:szCs w:val="20"/>
              </w:rPr>
              <w:t>6.9.</w:t>
            </w:r>
          </w:p>
        </w:tc>
        <w:tc>
          <w:tcPr>
            <w:tcW w:w="1037" w:type="pct"/>
            <w:vMerge/>
          </w:tcPr>
          <w:p w14:paraId="44EFBB73"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315" w:type="pct"/>
            <w:vMerge/>
          </w:tcPr>
          <w:p w14:paraId="3BF709F0"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94" w:type="pct"/>
            <w:vMerge/>
          </w:tcPr>
          <w:p w14:paraId="0F4509E4"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350" w:type="pct"/>
            <w:vMerge/>
          </w:tcPr>
          <w:p w14:paraId="6699312A"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r>
      <w:tr w:rsidR="00BA69ED" w:rsidRPr="00BA69ED" w14:paraId="05586835" w14:textId="77777777" w:rsidTr="001C7ACD">
        <w:trPr>
          <w:trHeight w:val="75"/>
        </w:trPr>
        <w:tc>
          <w:tcPr>
            <w:tcW w:w="279" w:type="pct"/>
            <w:vMerge/>
          </w:tcPr>
          <w:p w14:paraId="013660E5" w14:textId="77777777" w:rsidR="00BA69ED" w:rsidRPr="00BA69ED" w:rsidRDefault="00BA69ED" w:rsidP="00BA69ED">
            <w:pPr>
              <w:spacing w:after="0" w:line="240" w:lineRule="auto"/>
              <w:jc w:val="center"/>
              <w:rPr>
                <w:rFonts w:ascii="Times New Roman" w:eastAsia="Times New Roman" w:hAnsi="Times New Roman" w:cs="Times New Roman"/>
                <w:sz w:val="20"/>
                <w:szCs w:val="20"/>
                <w:lang w:eastAsia="ru-RU"/>
              </w:rPr>
            </w:pPr>
          </w:p>
        </w:tc>
        <w:tc>
          <w:tcPr>
            <w:tcW w:w="806" w:type="pct"/>
            <w:vMerge/>
          </w:tcPr>
          <w:p w14:paraId="1E2FD1A3" w14:textId="77777777" w:rsidR="00BA69ED" w:rsidRPr="00BA69ED" w:rsidRDefault="00BA69ED" w:rsidP="00BA69ED">
            <w:pPr>
              <w:spacing w:after="0" w:line="240" w:lineRule="auto"/>
              <w:rPr>
                <w:rFonts w:ascii="Times New Roman" w:eastAsia="Times New Roman" w:hAnsi="Times New Roman" w:cs="Times New Roman"/>
                <w:sz w:val="20"/>
                <w:szCs w:val="20"/>
                <w:lang w:eastAsia="ru-RU"/>
              </w:rPr>
            </w:pPr>
          </w:p>
        </w:tc>
        <w:tc>
          <w:tcPr>
            <w:tcW w:w="993" w:type="pct"/>
          </w:tcPr>
          <w:p w14:paraId="2B8A26A5" w14:textId="77777777" w:rsidR="00BA69ED" w:rsidRPr="00BA69ED" w:rsidRDefault="00BA69ED" w:rsidP="00BA69ED">
            <w:pPr>
              <w:spacing w:after="0" w:line="240" w:lineRule="auto"/>
              <w:contextualSpacing/>
              <w:rPr>
                <w:rFonts w:ascii="Times New Roman" w:eastAsia="Times New Roman" w:hAnsi="Times New Roman" w:cs="Times New Roman"/>
                <w:sz w:val="20"/>
                <w:szCs w:val="20"/>
                <w:lang w:eastAsia="ru-RU"/>
              </w:rPr>
            </w:pPr>
            <w:r w:rsidRPr="00BA69ED">
              <w:rPr>
                <w:rFonts w:ascii="Times New Roman" w:eastAsia="Times New Roman" w:hAnsi="Times New Roman" w:cs="Times New Roman"/>
                <w:sz w:val="20"/>
                <w:szCs w:val="20"/>
                <w:lang w:eastAsia="ru-RU"/>
              </w:rPr>
              <w:t>Размещение автомобильных дорог</w:t>
            </w:r>
          </w:p>
        </w:tc>
        <w:tc>
          <w:tcPr>
            <w:tcW w:w="426" w:type="pct"/>
          </w:tcPr>
          <w:p w14:paraId="6DF95168" w14:textId="77777777" w:rsidR="00BA69ED" w:rsidRPr="00BA69ED" w:rsidRDefault="00BA69ED" w:rsidP="00BA69ED">
            <w:pPr>
              <w:spacing w:after="0" w:line="240" w:lineRule="auto"/>
              <w:contextualSpacing/>
              <w:jc w:val="center"/>
              <w:rPr>
                <w:rFonts w:ascii="Times New Roman" w:eastAsia="Times New Roman" w:hAnsi="Times New Roman" w:cs="Times New Roman"/>
                <w:sz w:val="20"/>
                <w:szCs w:val="20"/>
                <w:lang w:eastAsia="ru-RU"/>
              </w:rPr>
            </w:pPr>
            <w:r w:rsidRPr="00BA69ED">
              <w:rPr>
                <w:rFonts w:ascii="Times New Roman" w:eastAsia="Times New Roman" w:hAnsi="Times New Roman" w:cs="Times New Roman"/>
                <w:sz w:val="20"/>
                <w:szCs w:val="20"/>
                <w:lang w:eastAsia="ru-RU"/>
              </w:rPr>
              <w:t>7.2.1</w:t>
            </w:r>
          </w:p>
        </w:tc>
        <w:tc>
          <w:tcPr>
            <w:tcW w:w="1037" w:type="pct"/>
            <w:vMerge/>
          </w:tcPr>
          <w:p w14:paraId="10B4F397"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315" w:type="pct"/>
            <w:vMerge/>
          </w:tcPr>
          <w:p w14:paraId="08F199D6"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94" w:type="pct"/>
            <w:vMerge/>
          </w:tcPr>
          <w:p w14:paraId="37A76023"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350" w:type="pct"/>
            <w:vMerge/>
          </w:tcPr>
          <w:p w14:paraId="2B1FFDCD"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r>
      <w:tr w:rsidR="00BA69ED" w:rsidRPr="00BA69ED" w14:paraId="34095D82" w14:textId="77777777" w:rsidTr="001C7ACD">
        <w:trPr>
          <w:trHeight w:val="75"/>
        </w:trPr>
        <w:tc>
          <w:tcPr>
            <w:tcW w:w="279" w:type="pct"/>
            <w:vMerge/>
          </w:tcPr>
          <w:p w14:paraId="2BA27EB7" w14:textId="77777777" w:rsidR="00BA69ED" w:rsidRPr="00BA69ED" w:rsidRDefault="00BA69ED" w:rsidP="00BA69ED">
            <w:pPr>
              <w:spacing w:after="0" w:line="240" w:lineRule="auto"/>
              <w:jc w:val="center"/>
              <w:rPr>
                <w:rFonts w:ascii="Times New Roman" w:eastAsia="Times New Roman" w:hAnsi="Times New Roman" w:cs="Times New Roman"/>
                <w:sz w:val="20"/>
                <w:szCs w:val="20"/>
                <w:lang w:eastAsia="ru-RU"/>
              </w:rPr>
            </w:pPr>
          </w:p>
        </w:tc>
        <w:tc>
          <w:tcPr>
            <w:tcW w:w="806" w:type="pct"/>
            <w:vMerge/>
          </w:tcPr>
          <w:p w14:paraId="13E3F492" w14:textId="77777777" w:rsidR="00BA69ED" w:rsidRPr="00BA69ED" w:rsidRDefault="00BA69ED" w:rsidP="00BA69ED">
            <w:pPr>
              <w:spacing w:after="0" w:line="240" w:lineRule="auto"/>
              <w:rPr>
                <w:rFonts w:ascii="Times New Roman" w:eastAsia="Times New Roman" w:hAnsi="Times New Roman" w:cs="Times New Roman"/>
                <w:sz w:val="20"/>
                <w:szCs w:val="20"/>
                <w:lang w:eastAsia="ru-RU"/>
              </w:rPr>
            </w:pPr>
          </w:p>
        </w:tc>
        <w:tc>
          <w:tcPr>
            <w:tcW w:w="993" w:type="pct"/>
          </w:tcPr>
          <w:p w14:paraId="2B2A4075" w14:textId="77777777" w:rsidR="00BA69ED" w:rsidRPr="00BA69ED" w:rsidRDefault="00BA69ED" w:rsidP="00BA69ED">
            <w:pPr>
              <w:spacing w:after="0" w:line="240" w:lineRule="auto"/>
              <w:contextualSpacing/>
              <w:rPr>
                <w:rFonts w:ascii="Times New Roman" w:eastAsia="Times New Roman" w:hAnsi="Times New Roman" w:cs="Times New Roman"/>
                <w:sz w:val="20"/>
                <w:szCs w:val="20"/>
                <w:lang w:eastAsia="ru-RU"/>
              </w:rPr>
            </w:pPr>
            <w:r w:rsidRPr="00BA69ED">
              <w:rPr>
                <w:rFonts w:ascii="Times New Roman" w:eastAsia="Times New Roman" w:hAnsi="Times New Roman" w:cs="Times New Roman"/>
                <w:sz w:val="20"/>
                <w:szCs w:val="20"/>
                <w:lang w:eastAsia="ru-RU"/>
              </w:rPr>
              <w:t>Обслуживание перевозок пассажиров</w:t>
            </w:r>
          </w:p>
        </w:tc>
        <w:tc>
          <w:tcPr>
            <w:tcW w:w="426" w:type="pct"/>
          </w:tcPr>
          <w:p w14:paraId="0EF7A3EB" w14:textId="77777777" w:rsidR="00BA69ED" w:rsidRPr="00BA69ED" w:rsidRDefault="00BA69ED" w:rsidP="00BA69ED">
            <w:pPr>
              <w:spacing w:after="0" w:line="240" w:lineRule="auto"/>
              <w:contextualSpacing/>
              <w:jc w:val="center"/>
              <w:rPr>
                <w:rFonts w:ascii="Times New Roman" w:eastAsia="Times New Roman" w:hAnsi="Times New Roman" w:cs="Times New Roman"/>
                <w:sz w:val="20"/>
                <w:szCs w:val="20"/>
                <w:lang w:eastAsia="ru-RU"/>
              </w:rPr>
            </w:pPr>
            <w:r w:rsidRPr="00BA69ED">
              <w:rPr>
                <w:rFonts w:ascii="Times New Roman" w:eastAsia="Times New Roman" w:hAnsi="Times New Roman" w:cs="Times New Roman"/>
                <w:sz w:val="20"/>
                <w:szCs w:val="20"/>
                <w:lang w:eastAsia="ru-RU"/>
              </w:rPr>
              <w:t>7.2.2</w:t>
            </w:r>
          </w:p>
        </w:tc>
        <w:tc>
          <w:tcPr>
            <w:tcW w:w="1037" w:type="pct"/>
            <w:vMerge/>
          </w:tcPr>
          <w:p w14:paraId="4D5838ED"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315" w:type="pct"/>
            <w:vMerge/>
          </w:tcPr>
          <w:p w14:paraId="4C8CABAC"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94" w:type="pct"/>
            <w:vMerge/>
          </w:tcPr>
          <w:p w14:paraId="4BA2BB94"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350" w:type="pct"/>
            <w:vMerge/>
          </w:tcPr>
          <w:p w14:paraId="3D02EB4A"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r>
      <w:tr w:rsidR="00BA69ED" w:rsidRPr="00BA69ED" w14:paraId="4CAE118F" w14:textId="77777777" w:rsidTr="001C7ACD">
        <w:trPr>
          <w:trHeight w:val="75"/>
        </w:trPr>
        <w:tc>
          <w:tcPr>
            <w:tcW w:w="279" w:type="pct"/>
            <w:vMerge/>
          </w:tcPr>
          <w:p w14:paraId="66552615" w14:textId="77777777" w:rsidR="00BA69ED" w:rsidRPr="00BA69ED" w:rsidRDefault="00BA69ED" w:rsidP="00BA69ED">
            <w:pPr>
              <w:spacing w:after="0" w:line="240" w:lineRule="auto"/>
              <w:jc w:val="center"/>
              <w:rPr>
                <w:rFonts w:ascii="Times New Roman" w:eastAsia="Times New Roman" w:hAnsi="Times New Roman" w:cs="Times New Roman"/>
                <w:sz w:val="20"/>
                <w:szCs w:val="20"/>
                <w:lang w:eastAsia="ru-RU"/>
              </w:rPr>
            </w:pPr>
          </w:p>
        </w:tc>
        <w:tc>
          <w:tcPr>
            <w:tcW w:w="806" w:type="pct"/>
            <w:vMerge/>
          </w:tcPr>
          <w:p w14:paraId="6BA2D602" w14:textId="77777777" w:rsidR="00BA69ED" w:rsidRPr="00BA69ED" w:rsidRDefault="00BA69ED" w:rsidP="00BA69ED">
            <w:pPr>
              <w:spacing w:after="0" w:line="240" w:lineRule="auto"/>
              <w:rPr>
                <w:rFonts w:ascii="Times New Roman" w:eastAsia="Times New Roman" w:hAnsi="Times New Roman" w:cs="Times New Roman"/>
                <w:sz w:val="20"/>
                <w:szCs w:val="20"/>
                <w:lang w:eastAsia="ru-RU"/>
              </w:rPr>
            </w:pPr>
          </w:p>
        </w:tc>
        <w:tc>
          <w:tcPr>
            <w:tcW w:w="993" w:type="pct"/>
          </w:tcPr>
          <w:p w14:paraId="60F8F785" w14:textId="77777777" w:rsidR="00BA69ED" w:rsidRPr="00BA69ED" w:rsidRDefault="00BA69ED" w:rsidP="00BA69ED">
            <w:pPr>
              <w:spacing w:after="0" w:line="240" w:lineRule="auto"/>
              <w:contextualSpacing/>
              <w:rPr>
                <w:rFonts w:ascii="Times New Roman" w:eastAsia="Times New Roman" w:hAnsi="Times New Roman" w:cs="Times New Roman"/>
                <w:sz w:val="20"/>
                <w:szCs w:val="20"/>
                <w:lang w:eastAsia="ru-RU"/>
              </w:rPr>
            </w:pPr>
            <w:r w:rsidRPr="00BA69ED">
              <w:rPr>
                <w:rFonts w:ascii="Times New Roman" w:eastAsia="Times New Roman" w:hAnsi="Times New Roman" w:cs="Times New Roman"/>
                <w:sz w:val="20"/>
                <w:szCs w:val="20"/>
              </w:rPr>
              <w:t>Улично-дорожная сеть</w:t>
            </w:r>
          </w:p>
        </w:tc>
        <w:tc>
          <w:tcPr>
            <w:tcW w:w="426" w:type="pct"/>
          </w:tcPr>
          <w:p w14:paraId="4A3C9FA1" w14:textId="77777777" w:rsidR="00BA69ED" w:rsidRPr="00BA69ED" w:rsidRDefault="00BA69ED" w:rsidP="00BA69ED">
            <w:pPr>
              <w:spacing w:after="0" w:line="240" w:lineRule="auto"/>
              <w:contextualSpacing/>
              <w:jc w:val="center"/>
              <w:rPr>
                <w:rFonts w:ascii="Times New Roman" w:eastAsia="Times New Roman" w:hAnsi="Times New Roman" w:cs="Times New Roman"/>
                <w:sz w:val="20"/>
                <w:szCs w:val="20"/>
                <w:lang w:eastAsia="ru-RU"/>
              </w:rPr>
            </w:pPr>
            <w:r w:rsidRPr="00BA69ED">
              <w:rPr>
                <w:rFonts w:ascii="Times New Roman" w:eastAsia="Times New Roman" w:hAnsi="Times New Roman" w:cs="Times New Roman"/>
                <w:sz w:val="20"/>
                <w:szCs w:val="20"/>
              </w:rPr>
              <w:t>12.0.1</w:t>
            </w:r>
          </w:p>
        </w:tc>
        <w:tc>
          <w:tcPr>
            <w:tcW w:w="1037" w:type="pct"/>
            <w:vMerge/>
          </w:tcPr>
          <w:p w14:paraId="12C4B610"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315" w:type="pct"/>
            <w:vMerge/>
          </w:tcPr>
          <w:p w14:paraId="1F893DBC"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94" w:type="pct"/>
            <w:vMerge/>
          </w:tcPr>
          <w:p w14:paraId="6F12186E"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350" w:type="pct"/>
            <w:vMerge/>
          </w:tcPr>
          <w:p w14:paraId="24402A93"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r>
      <w:tr w:rsidR="00BA69ED" w:rsidRPr="00BA69ED" w14:paraId="359BD9C1" w14:textId="77777777" w:rsidTr="001C7ACD">
        <w:trPr>
          <w:trHeight w:val="75"/>
        </w:trPr>
        <w:tc>
          <w:tcPr>
            <w:tcW w:w="279" w:type="pct"/>
            <w:vMerge/>
          </w:tcPr>
          <w:p w14:paraId="4CE471B7" w14:textId="77777777" w:rsidR="00BA69ED" w:rsidRPr="00BA69ED" w:rsidRDefault="00BA69ED" w:rsidP="00BA69ED">
            <w:pPr>
              <w:spacing w:after="0" w:line="240" w:lineRule="auto"/>
              <w:jc w:val="center"/>
              <w:rPr>
                <w:rFonts w:ascii="Times New Roman" w:eastAsia="Times New Roman" w:hAnsi="Times New Roman" w:cs="Times New Roman"/>
                <w:sz w:val="20"/>
                <w:szCs w:val="20"/>
                <w:lang w:eastAsia="ru-RU"/>
              </w:rPr>
            </w:pPr>
          </w:p>
        </w:tc>
        <w:tc>
          <w:tcPr>
            <w:tcW w:w="806" w:type="pct"/>
            <w:vMerge/>
          </w:tcPr>
          <w:p w14:paraId="72EB605B" w14:textId="77777777" w:rsidR="00BA69ED" w:rsidRPr="00BA69ED" w:rsidRDefault="00BA69ED" w:rsidP="00BA69ED">
            <w:pPr>
              <w:spacing w:after="0" w:line="240" w:lineRule="auto"/>
              <w:rPr>
                <w:rFonts w:ascii="Times New Roman" w:eastAsia="Times New Roman" w:hAnsi="Times New Roman" w:cs="Times New Roman"/>
                <w:sz w:val="20"/>
                <w:szCs w:val="20"/>
                <w:lang w:eastAsia="ru-RU"/>
              </w:rPr>
            </w:pPr>
          </w:p>
        </w:tc>
        <w:tc>
          <w:tcPr>
            <w:tcW w:w="993" w:type="pct"/>
          </w:tcPr>
          <w:p w14:paraId="4ADC6BF5" w14:textId="77777777" w:rsidR="00BA69ED" w:rsidRPr="00BA69ED" w:rsidRDefault="00BA69ED" w:rsidP="00BA69ED">
            <w:pPr>
              <w:spacing w:after="0" w:line="240" w:lineRule="auto"/>
              <w:contextualSpacing/>
              <w:rPr>
                <w:rFonts w:ascii="Times New Roman" w:eastAsia="Times New Roman" w:hAnsi="Times New Roman" w:cs="Times New Roman"/>
                <w:sz w:val="20"/>
                <w:szCs w:val="20"/>
                <w:lang w:eastAsia="ru-RU"/>
              </w:rPr>
            </w:pPr>
            <w:r w:rsidRPr="00BA69ED">
              <w:rPr>
                <w:rFonts w:ascii="Times New Roman" w:eastAsia="Times New Roman" w:hAnsi="Times New Roman" w:cs="Times New Roman"/>
                <w:sz w:val="20"/>
                <w:szCs w:val="20"/>
                <w:lang w:eastAsia="ru-RU"/>
              </w:rPr>
              <w:t>Благоустройство территории</w:t>
            </w:r>
          </w:p>
        </w:tc>
        <w:tc>
          <w:tcPr>
            <w:tcW w:w="426" w:type="pct"/>
          </w:tcPr>
          <w:p w14:paraId="05267B3C" w14:textId="77777777" w:rsidR="00BA69ED" w:rsidRPr="00BA69ED" w:rsidRDefault="00BA69ED" w:rsidP="00BA69ED">
            <w:pPr>
              <w:spacing w:after="0" w:line="240" w:lineRule="auto"/>
              <w:contextualSpacing/>
              <w:jc w:val="center"/>
              <w:rPr>
                <w:rFonts w:ascii="Times New Roman" w:eastAsia="Times New Roman" w:hAnsi="Times New Roman" w:cs="Times New Roman"/>
                <w:sz w:val="20"/>
                <w:szCs w:val="20"/>
                <w:lang w:eastAsia="ru-RU"/>
              </w:rPr>
            </w:pPr>
            <w:r w:rsidRPr="00BA69ED">
              <w:rPr>
                <w:rFonts w:ascii="Times New Roman" w:eastAsia="Times New Roman" w:hAnsi="Times New Roman" w:cs="Times New Roman"/>
                <w:sz w:val="20"/>
                <w:szCs w:val="20"/>
                <w:lang w:eastAsia="ru-RU"/>
              </w:rPr>
              <w:t>12.0.2</w:t>
            </w:r>
          </w:p>
        </w:tc>
        <w:tc>
          <w:tcPr>
            <w:tcW w:w="1037" w:type="pct"/>
            <w:vMerge/>
          </w:tcPr>
          <w:p w14:paraId="30526F7C"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315" w:type="pct"/>
            <w:vMerge/>
          </w:tcPr>
          <w:p w14:paraId="658BB4D9"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94" w:type="pct"/>
            <w:vMerge/>
          </w:tcPr>
          <w:p w14:paraId="3BA5C9A4"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350" w:type="pct"/>
            <w:vMerge/>
          </w:tcPr>
          <w:p w14:paraId="62356621"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r>
    </w:tbl>
    <w:p w14:paraId="34CCBED7" w14:textId="4BAD9BE1" w:rsidR="00BA69ED" w:rsidRPr="00BA69ED" w:rsidRDefault="00BA69ED" w:rsidP="00BA69ED">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BA69ED">
        <w:rPr>
          <w:rFonts w:ascii="Times New Roman" w:eastAsia="Times New Roman" w:hAnsi="Times New Roman" w:cs="Times New Roman"/>
          <w:sz w:val="24"/>
          <w:szCs w:val="24"/>
          <w:lang w:eastAsia="ru-RU"/>
        </w:rPr>
        <w:t>. Предельные размеры земельных участков и предельные параметры разрешенного строительства, реконструкции объектов капитального строительства для вида территориальной зоны Т1:</w:t>
      </w:r>
    </w:p>
    <w:p w14:paraId="2DC20810" w14:textId="77777777" w:rsidR="00BA69ED" w:rsidRPr="00BA69ED" w:rsidRDefault="00BA69ED" w:rsidP="00BA69ED">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4"/>
          <w:szCs w:val="24"/>
          <w:lang w:eastAsia="ru-RU"/>
        </w:rPr>
      </w:pPr>
      <w:r w:rsidRPr="00BA69ED">
        <w:rPr>
          <w:rFonts w:ascii="Times New Roman" w:eastAsia="Times New Roman" w:hAnsi="Times New Roman" w:cs="Times New Roman"/>
          <w:sz w:val="24"/>
          <w:szCs w:val="24"/>
          <w:lang w:eastAsia="ru-RU"/>
        </w:rPr>
        <w:t>Для земельных участков с кодом вида 4.9.1.1.</w:t>
      </w:r>
    </w:p>
    <w:p w14:paraId="07BC0C02" w14:textId="77777777" w:rsidR="00BA69ED" w:rsidRPr="00BA69ED" w:rsidRDefault="00BA69ED" w:rsidP="00BA69ED">
      <w:pPr>
        <w:widowControl w:val="0"/>
        <w:autoSpaceDE w:val="0"/>
        <w:autoSpaceDN w:val="0"/>
        <w:adjustRightInd w:val="0"/>
        <w:spacing w:after="0" w:line="240" w:lineRule="auto"/>
        <w:ind w:firstLine="709"/>
        <w:jc w:val="both"/>
        <w:outlineLvl w:val="3"/>
        <w:rPr>
          <w:rFonts w:ascii="Times New Roman" w:eastAsia="Times New Roman" w:hAnsi="Times New Roman" w:cs="Times New Roman"/>
          <w:b/>
          <w:sz w:val="24"/>
          <w:szCs w:val="24"/>
          <w:lang w:eastAsia="ru-RU"/>
        </w:rPr>
      </w:pPr>
      <w:r w:rsidRPr="00BA69ED">
        <w:rPr>
          <w:rFonts w:ascii="Times New Roman" w:eastAsia="Times New Roman" w:hAnsi="Times New Roman" w:cs="Times New Roman"/>
          <w:b/>
          <w:sz w:val="24"/>
          <w:szCs w:val="24"/>
          <w:lang w:eastAsia="ru-RU"/>
        </w:rPr>
        <w:t xml:space="preserve">Предельный минимальный размер земельного участка </w:t>
      </w:r>
      <w:r w:rsidRPr="00BA69ED">
        <w:rPr>
          <w:rFonts w:ascii="Times New Roman" w:eastAsia="Times New Roman" w:hAnsi="Times New Roman" w:cs="Times New Roman"/>
          <w:sz w:val="24"/>
          <w:szCs w:val="24"/>
          <w:lang w:eastAsia="ru-RU"/>
        </w:rPr>
        <w:t>– 0,15 га;</w:t>
      </w:r>
    </w:p>
    <w:p w14:paraId="5425530F" w14:textId="77777777" w:rsidR="00BA69ED" w:rsidRPr="00BA69ED" w:rsidRDefault="00BA69ED" w:rsidP="00BA69ED">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4"/>
          <w:szCs w:val="24"/>
          <w:lang w:eastAsia="ru-RU"/>
        </w:rPr>
      </w:pPr>
      <w:r w:rsidRPr="00BA69ED">
        <w:rPr>
          <w:rFonts w:ascii="Times New Roman" w:eastAsia="Times New Roman" w:hAnsi="Times New Roman" w:cs="Times New Roman"/>
          <w:b/>
          <w:sz w:val="24"/>
          <w:szCs w:val="24"/>
          <w:lang w:eastAsia="ru-RU"/>
        </w:rPr>
        <w:t xml:space="preserve">2) Предельный максимальный размер земельного участка </w:t>
      </w:r>
      <w:r w:rsidRPr="00BA69ED">
        <w:rPr>
          <w:rFonts w:ascii="Times New Roman" w:eastAsia="Times New Roman" w:hAnsi="Times New Roman" w:cs="Times New Roman"/>
          <w:sz w:val="24"/>
          <w:szCs w:val="24"/>
          <w:lang w:eastAsia="ru-RU"/>
        </w:rPr>
        <w:t>– не подлежат установлению;</w:t>
      </w:r>
    </w:p>
    <w:p w14:paraId="36F05857" w14:textId="77777777" w:rsidR="00BA69ED" w:rsidRPr="00BA69ED" w:rsidRDefault="00BA69ED" w:rsidP="00BA69ED">
      <w:pPr>
        <w:widowControl w:val="0"/>
        <w:autoSpaceDE w:val="0"/>
        <w:autoSpaceDN w:val="0"/>
        <w:adjustRightInd w:val="0"/>
        <w:spacing w:after="0" w:line="240" w:lineRule="auto"/>
        <w:ind w:firstLine="709"/>
        <w:jc w:val="both"/>
        <w:outlineLvl w:val="3"/>
        <w:rPr>
          <w:rFonts w:ascii="Times New Roman" w:eastAsia="Times New Roman" w:hAnsi="Times New Roman" w:cs="Times New Roman"/>
          <w:b/>
          <w:sz w:val="24"/>
          <w:szCs w:val="24"/>
          <w:lang w:eastAsia="ru-RU"/>
        </w:rPr>
      </w:pPr>
      <w:r w:rsidRPr="00BA69ED">
        <w:rPr>
          <w:rFonts w:ascii="Times New Roman" w:eastAsia="Times New Roman" w:hAnsi="Times New Roman" w:cs="Times New Roman"/>
          <w:b/>
          <w:sz w:val="24"/>
          <w:szCs w:val="24"/>
          <w:lang w:eastAsia="ru-RU"/>
        </w:rPr>
        <w:t xml:space="preserve">3) Минимальный отступ от границ земельного участка </w:t>
      </w:r>
      <w:r w:rsidRPr="00BA69ED">
        <w:rPr>
          <w:rFonts w:ascii="Times New Roman" w:eastAsia="Times New Roman" w:hAnsi="Times New Roman" w:cs="Times New Roman"/>
          <w:sz w:val="24"/>
          <w:szCs w:val="24"/>
          <w:lang w:eastAsia="ru-RU"/>
        </w:rPr>
        <w:t>- 6 м;</w:t>
      </w:r>
    </w:p>
    <w:p w14:paraId="3D79DF0B" w14:textId="77777777" w:rsidR="00BA69ED" w:rsidRPr="00BA69ED" w:rsidRDefault="00BA69ED" w:rsidP="00BA69ED">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4"/>
          <w:szCs w:val="24"/>
          <w:lang w:eastAsia="ru-RU"/>
        </w:rPr>
      </w:pPr>
      <w:r w:rsidRPr="00BA69ED">
        <w:rPr>
          <w:rFonts w:ascii="Times New Roman" w:eastAsia="Times New Roman" w:hAnsi="Times New Roman" w:cs="Times New Roman"/>
          <w:b/>
          <w:sz w:val="24"/>
          <w:szCs w:val="24"/>
          <w:lang w:eastAsia="ru-RU"/>
        </w:rPr>
        <w:t xml:space="preserve">4) Предельное максимальное количество этажей зданий, строений, сооружений – </w:t>
      </w:r>
      <w:r w:rsidRPr="00BA69ED">
        <w:rPr>
          <w:rFonts w:ascii="Times New Roman" w:eastAsia="Times New Roman" w:hAnsi="Times New Roman" w:cs="Times New Roman"/>
          <w:sz w:val="24"/>
          <w:szCs w:val="24"/>
          <w:lang w:eastAsia="ru-RU"/>
        </w:rPr>
        <w:t>1 этаж;</w:t>
      </w:r>
    </w:p>
    <w:p w14:paraId="076E6FE2" w14:textId="77777777" w:rsidR="00BA69ED" w:rsidRPr="00BA69ED" w:rsidRDefault="00BA69ED" w:rsidP="00BA69ED">
      <w:pPr>
        <w:widowControl w:val="0"/>
        <w:autoSpaceDE w:val="0"/>
        <w:autoSpaceDN w:val="0"/>
        <w:adjustRightInd w:val="0"/>
        <w:spacing w:after="0" w:line="240" w:lineRule="auto"/>
        <w:ind w:firstLine="709"/>
        <w:jc w:val="both"/>
        <w:outlineLvl w:val="3"/>
        <w:rPr>
          <w:rFonts w:ascii="Times New Roman" w:eastAsia="Times New Roman" w:hAnsi="Times New Roman" w:cs="Times New Roman"/>
          <w:b/>
          <w:sz w:val="24"/>
          <w:szCs w:val="24"/>
          <w:lang w:eastAsia="ru-RU"/>
        </w:rPr>
      </w:pPr>
      <w:r w:rsidRPr="00BA69ED">
        <w:rPr>
          <w:rFonts w:ascii="Times New Roman" w:eastAsia="Times New Roman" w:hAnsi="Times New Roman" w:cs="Times New Roman"/>
          <w:sz w:val="24"/>
          <w:szCs w:val="24"/>
          <w:lang w:eastAsia="ru-RU"/>
        </w:rPr>
        <w:t>5) Предельная высота объекта -6м</w:t>
      </w:r>
    </w:p>
    <w:p w14:paraId="32C6DE22" w14:textId="77777777" w:rsidR="00BA69ED" w:rsidRPr="00BA69ED" w:rsidRDefault="00BA69ED" w:rsidP="00BA69ED">
      <w:pPr>
        <w:widowControl w:val="0"/>
        <w:autoSpaceDE w:val="0"/>
        <w:autoSpaceDN w:val="0"/>
        <w:adjustRightInd w:val="0"/>
        <w:spacing w:after="0" w:line="240" w:lineRule="auto"/>
        <w:ind w:firstLine="709"/>
        <w:jc w:val="both"/>
        <w:outlineLvl w:val="3"/>
        <w:rPr>
          <w:rFonts w:ascii="Times New Roman" w:eastAsia="Times New Roman" w:hAnsi="Times New Roman" w:cs="Times New Roman"/>
          <w:b/>
          <w:sz w:val="24"/>
          <w:szCs w:val="24"/>
          <w:lang w:eastAsia="ru-RU"/>
        </w:rPr>
      </w:pPr>
      <w:r w:rsidRPr="00BA69ED">
        <w:rPr>
          <w:rFonts w:ascii="Times New Roman" w:eastAsia="Times New Roman" w:hAnsi="Times New Roman" w:cs="Times New Roman"/>
          <w:b/>
          <w:sz w:val="24"/>
          <w:szCs w:val="24"/>
          <w:lang w:eastAsia="ru-RU"/>
        </w:rPr>
        <w:t xml:space="preserve">6) Минимальный процент застройки в границах земельного участка </w:t>
      </w:r>
      <w:r w:rsidRPr="00BA69ED">
        <w:rPr>
          <w:rFonts w:ascii="Times New Roman" w:eastAsia="Times New Roman" w:hAnsi="Times New Roman" w:cs="Times New Roman"/>
          <w:sz w:val="24"/>
          <w:szCs w:val="24"/>
          <w:lang w:eastAsia="ru-RU"/>
        </w:rPr>
        <w:t>– 20 %;</w:t>
      </w:r>
    </w:p>
    <w:p w14:paraId="12449E90" w14:textId="77777777" w:rsidR="00BA69ED" w:rsidRPr="00BA69ED" w:rsidRDefault="00BA69ED" w:rsidP="00BA69ED">
      <w:pPr>
        <w:spacing w:after="0" w:line="240" w:lineRule="auto"/>
        <w:ind w:firstLine="709"/>
        <w:jc w:val="both"/>
        <w:rPr>
          <w:rFonts w:ascii="Times New Roman" w:eastAsia="Times New Roman" w:hAnsi="Times New Roman" w:cs="Times New Roman"/>
          <w:sz w:val="24"/>
          <w:szCs w:val="24"/>
          <w:lang w:eastAsia="ru-RU"/>
        </w:rPr>
      </w:pPr>
      <w:r w:rsidRPr="00BA69ED">
        <w:rPr>
          <w:rFonts w:ascii="Times New Roman" w:eastAsia="Times New Roman" w:hAnsi="Times New Roman" w:cs="Times New Roman"/>
          <w:b/>
          <w:sz w:val="24"/>
          <w:szCs w:val="24"/>
          <w:lang w:eastAsia="ru-RU"/>
        </w:rPr>
        <w:t xml:space="preserve">7) Максимальный процент застройки в границах земельного участка – </w:t>
      </w:r>
      <w:r w:rsidRPr="00BA69ED">
        <w:rPr>
          <w:rFonts w:ascii="Times New Roman" w:eastAsia="Times New Roman" w:hAnsi="Times New Roman" w:cs="Times New Roman"/>
          <w:sz w:val="24"/>
          <w:szCs w:val="24"/>
          <w:lang w:eastAsia="ru-RU"/>
        </w:rPr>
        <w:t>50%</w:t>
      </w:r>
    </w:p>
    <w:p w14:paraId="6D83B67A" w14:textId="77777777" w:rsidR="00BA69ED" w:rsidRPr="00BA69ED" w:rsidRDefault="00BA69ED" w:rsidP="00BA69ED">
      <w:pPr>
        <w:spacing w:after="0" w:line="240" w:lineRule="auto"/>
        <w:ind w:firstLine="709"/>
        <w:jc w:val="both"/>
        <w:rPr>
          <w:rFonts w:ascii="Times New Roman" w:eastAsia="Times New Roman" w:hAnsi="Times New Roman" w:cs="Times New Roman"/>
          <w:sz w:val="24"/>
          <w:szCs w:val="24"/>
          <w:lang w:eastAsia="ru-RU"/>
        </w:rPr>
      </w:pPr>
      <w:r w:rsidRPr="00BA69ED">
        <w:rPr>
          <w:rFonts w:ascii="Times New Roman" w:eastAsia="Times New Roman" w:hAnsi="Times New Roman" w:cs="Times New Roman"/>
          <w:b/>
          <w:sz w:val="24"/>
          <w:szCs w:val="24"/>
          <w:lang w:eastAsia="ru-RU"/>
        </w:rPr>
        <w:t>8) Минимальный процент озеленения-10%</w:t>
      </w:r>
    </w:p>
    <w:p w14:paraId="70FC610D" w14:textId="77777777" w:rsidR="00BA69ED" w:rsidRPr="00BA69ED" w:rsidRDefault="00BA69ED" w:rsidP="00BA69ED">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4"/>
          <w:szCs w:val="24"/>
          <w:lang w:eastAsia="ru-RU"/>
        </w:rPr>
      </w:pPr>
      <w:r w:rsidRPr="00BA69ED">
        <w:rPr>
          <w:rFonts w:ascii="Times New Roman" w:eastAsia="Times New Roman" w:hAnsi="Times New Roman" w:cs="Times New Roman"/>
          <w:sz w:val="24"/>
          <w:szCs w:val="24"/>
          <w:lang w:eastAsia="ru-RU"/>
        </w:rPr>
        <w:lastRenderedPageBreak/>
        <w:t>Для земельных участков с кодом вида 4.9.1.2.</w:t>
      </w:r>
    </w:p>
    <w:p w14:paraId="1D241DF2" w14:textId="77777777" w:rsidR="00BA69ED" w:rsidRPr="00BA69ED" w:rsidRDefault="00BA69ED" w:rsidP="00BA69ED">
      <w:pPr>
        <w:widowControl w:val="0"/>
        <w:autoSpaceDE w:val="0"/>
        <w:autoSpaceDN w:val="0"/>
        <w:adjustRightInd w:val="0"/>
        <w:spacing w:after="0" w:line="240" w:lineRule="auto"/>
        <w:ind w:firstLine="709"/>
        <w:jc w:val="both"/>
        <w:outlineLvl w:val="3"/>
        <w:rPr>
          <w:rFonts w:ascii="Times New Roman" w:eastAsia="Times New Roman" w:hAnsi="Times New Roman" w:cs="Times New Roman"/>
          <w:b/>
          <w:sz w:val="24"/>
          <w:szCs w:val="24"/>
          <w:lang w:eastAsia="ru-RU"/>
        </w:rPr>
      </w:pPr>
      <w:r w:rsidRPr="00BA69ED">
        <w:rPr>
          <w:rFonts w:ascii="Times New Roman" w:eastAsia="Times New Roman" w:hAnsi="Times New Roman" w:cs="Times New Roman"/>
          <w:b/>
          <w:sz w:val="24"/>
          <w:szCs w:val="24"/>
          <w:lang w:eastAsia="ru-RU"/>
        </w:rPr>
        <w:t xml:space="preserve">Предельный минимальный размер земельного участка </w:t>
      </w:r>
      <w:r w:rsidRPr="00BA69ED">
        <w:rPr>
          <w:rFonts w:ascii="Times New Roman" w:eastAsia="Times New Roman" w:hAnsi="Times New Roman" w:cs="Times New Roman"/>
          <w:sz w:val="24"/>
          <w:szCs w:val="24"/>
          <w:lang w:eastAsia="ru-RU"/>
        </w:rPr>
        <w:t>– не подлежат установлению;</w:t>
      </w:r>
    </w:p>
    <w:p w14:paraId="0D9D87E3" w14:textId="77777777" w:rsidR="00BA69ED" w:rsidRPr="00BA69ED" w:rsidRDefault="00BA69ED" w:rsidP="00BA69ED">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4"/>
          <w:szCs w:val="24"/>
          <w:lang w:eastAsia="ru-RU"/>
        </w:rPr>
      </w:pPr>
      <w:r w:rsidRPr="00BA69ED">
        <w:rPr>
          <w:rFonts w:ascii="Times New Roman" w:eastAsia="Times New Roman" w:hAnsi="Times New Roman" w:cs="Times New Roman"/>
          <w:b/>
          <w:sz w:val="24"/>
          <w:szCs w:val="24"/>
          <w:lang w:eastAsia="ru-RU"/>
        </w:rPr>
        <w:t xml:space="preserve">2) Предельный максимальный размер земельного участка </w:t>
      </w:r>
      <w:r w:rsidRPr="00BA69ED">
        <w:rPr>
          <w:rFonts w:ascii="Times New Roman" w:eastAsia="Times New Roman" w:hAnsi="Times New Roman" w:cs="Times New Roman"/>
          <w:sz w:val="24"/>
          <w:szCs w:val="24"/>
          <w:lang w:eastAsia="ru-RU"/>
        </w:rPr>
        <w:t>– не подлежат установлению;</w:t>
      </w:r>
    </w:p>
    <w:p w14:paraId="6F72C111" w14:textId="77777777" w:rsidR="00BA69ED" w:rsidRPr="00BA69ED" w:rsidRDefault="00BA69ED" w:rsidP="00BA69ED">
      <w:pPr>
        <w:widowControl w:val="0"/>
        <w:autoSpaceDE w:val="0"/>
        <w:autoSpaceDN w:val="0"/>
        <w:adjustRightInd w:val="0"/>
        <w:spacing w:after="0" w:line="240" w:lineRule="auto"/>
        <w:ind w:firstLine="709"/>
        <w:jc w:val="both"/>
        <w:outlineLvl w:val="3"/>
        <w:rPr>
          <w:rFonts w:ascii="Times New Roman" w:eastAsia="Times New Roman" w:hAnsi="Times New Roman" w:cs="Times New Roman"/>
          <w:b/>
          <w:sz w:val="24"/>
          <w:szCs w:val="24"/>
          <w:lang w:eastAsia="ru-RU"/>
        </w:rPr>
      </w:pPr>
      <w:r w:rsidRPr="00BA69ED">
        <w:rPr>
          <w:rFonts w:ascii="Times New Roman" w:eastAsia="Times New Roman" w:hAnsi="Times New Roman" w:cs="Times New Roman"/>
          <w:b/>
          <w:sz w:val="24"/>
          <w:szCs w:val="24"/>
          <w:lang w:eastAsia="ru-RU"/>
        </w:rPr>
        <w:t xml:space="preserve">3) Минимальный отступ от границ земельного участка </w:t>
      </w:r>
      <w:r w:rsidRPr="00BA69ED">
        <w:rPr>
          <w:rFonts w:ascii="Times New Roman" w:eastAsia="Times New Roman" w:hAnsi="Times New Roman" w:cs="Times New Roman"/>
          <w:sz w:val="24"/>
          <w:szCs w:val="24"/>
          <w:lang w:eastAsia="ru-RU"/>
        </w:rPr>
        <w:t>- 6 м;</w:t>
      </w:r>
    </w:p>
    <w:p w14:paraId="20658C75" w14:textId="77777777" w:rsidR="00BA69ED" w:rsidRPr="00BA69ED" w:rsidRDefault="00BA69ED" w:rsidP="00BA69ED">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4"/>
          <w:szCs w:val="24"/>
          <w:lang w:eastAsia="ru-RU"/>
        </w:rPr>
      </w:pPr>
      <w:r w:rsidRPr="00BA69ED">
        <w:rPr>
          <w:rFonts w:ascii="Times New Roman" w:eastAsia="Times New Roman" w:hAnsi="Times New Roman" w:cs="Times New Roman"/>
          <w:b/>
          <w:sz w:val="24"/>
          <w:szCs w:val="24"/>
          <w:lang w:eastAsia="ru-RU"/>
        </w:rPr>
        <w:t xml:space="preserve">4) Предельное максимальное количество этажей зданий, строений, сооружений – </w:t>
      </w:r>
      <w:r w:rsidRPr="00BA69ED">
        <w:rPr>
          <w:rFonts w:ascii="Times New Roman" w:eastAsia="Times New Roman" w:hAnsi="Times New Roman" w:cs="Times New Roman"/>
          <w:sz w:val="24"/>
          <w:szCs w:val="24"/>
          <w:lang w:eastAsia="ru-RU"/>
        </w:rPr>
        <w:t>2 этаж;</w:t>
      </w:r>
    </w:p>
    <w:p w14:paraId="72CA31E7" w14:textId="77777777" w:rsidR="00BA69ED" w:rsidRPr="00BA69ED" w:rsidRDefault="00BA69ED" w:rsidP="00BA69ED">
      <w:pPr>
        <w:widowControl w:val="0"/>
        <w:autoSpaceDE w:val="0"/>
        <w:autoSpaceDN w:val="0"/>
        <w:adjustRightInd w:val="0"/>
        <w:spacing w:after="0" w:line="240" w:lineRule="auto"/>
        <w:ind w:firstLine="709"/>
        <w:jc w:val="both"/>
        <w:outlineLvl w:val="3"/>
        <w:rPr>
          <w:rFonts w:ascii="Times New Roman" w:eastAsia="Times New Roman" w:hAnsi="Times New Roman" w:cs="Times New Roman"/>
          <w:b/>
          <w:sz w:val="24"/>
          <w:szCs w:val="24"/>
          <w:lang w:eastAsia="ru-RU"/>
        </w:rPr>
      </w:pPr>
      <w:r w:rsidRPr="00BA69ED">
        <w:rPr>
          <w:rFonts w:ascii="Times New Roman" w:eastAsia="Times New Roman" w:hAnsi="Times New Roman" w:cs="Times New Roman"/>
          <w:sz w:val="24"/>
          <w:szCs w:val="24"/>
          <w:lang w:eastAsia="ru-RU"/>
        </w:rPr>
        <w:t>5) Предельная высота объекта -10 м;</w:t>
      </w:r>
    </w:p>
    <w:p w14:paraId="51E95D1C" w14:textId="77777777" w:rsidR="00BA69ED" w:rsidRPr="00BA69ED" w:rsidRDefault="00BA69ED" w:rsidP="00BA69ED">
      <w:pPr>
        <w:spacing w:after="0" w:line="240" w:lineRule="auto"/>
        <w:ind w:firstLine="709"/>
        <w:jc w:val="both"/>
        <w:rPr>
          <w:rFonts w:ascii="Times New Roman" w:eastAsia="Times New Roman" w:hAnsi="Times New Roman" w:cs="Times New Roman"/>
          <w:sz w:val="24"/>
          <w:szCs w:val="24"/>
          <w:lang w:eastAsia="ru-RU"/>
        </w:rPr>
      </w:pPr>
      <w:r w:rsidRPr="00BA69ED">
        <w:rPr>
          <w:rFonts w:ascii="Times New Roman" w:eastAsia="Times New Roman" w:hAnsi="Times New Roman" w:cs="Times New Roman"/>
          <w:b/>
          <w:sz w:val="24"/>
          <w:szCs w:val="24"/>
          <w:lang w:eastAsia="ru-RU"/>
        </w:rPr>
        <w:t xml:space="preserve">6) Максимальный процент застройки в границах земельного участка – </w:t>
      </w:r>
      <w:r w:rsidRPr="00BA69ED">
        <w:rPr>
          <w:rFonts w:ascii="Times New Roman" w:eastAsia="Times New Roman" w:hAnsi="Times New Roman" w:cs="Times New Roman"/>
          <w:sz w:val="24"/>
          <w:szCs w:val="24"/>
          <w:lang w:eastAsia="ru-RU"/>
        </w:rPr>
        <w:t>50%;</w:t>
      </w:r>
    </w:p>
    <w:p w14:paraId="00A5CE1F" w14:textId="77777777" w:rsidR="00BA69ED" w:rsidRPr="00BA69ED" w:rsidRDefault="00BA69ED" w:rsidP="00BA69ED">
      <w:pPr>
        <w:spacing w:after="0" w:line="240" w:lineRule="auto"/>
        <w:ind w:firstLine="709"/>
        <w:jc w:val="both"/>
        <w:rPr>
          <w:rFonts w:ascii="Times New Roman" w:eastAsia="Times New Roman" w:hAnsi="Times New Roman" w:cs="Times New Roman"/>
          <w:sz w:val="24"/>
          <w:szCs w:val="24"/>
          <w:lang w:eastAsia="ru-RU"/>
        </w:rPr>
      </w:pPr>
      <w:r w:rsidRPr="00BA69ED">
        <w:rPr>
          <w:rFonts w:ascii="Times New Roman" w:eastAsia="Times New Roman" w:hAnsi="Times New Roman" w:cs="Times New Roman"/>
          <w:b/>
          <w:sz w:val="24"/>
          <w:szCs w:val="24"/>
          <w:lang w:eastAsia="ru-RU"/>
        </w:rPr>
        <w:t>7) Минимальный процент озеленения-10%.</w:t>
      </w:r>
    </w:p>
    <w:p w14:paraId="73E131A8" w14:textId="77777777" w:rsidR="00BA69ED" w:rsidRPr="00BA69ED" w:rsidRDefault="00BA69ED" w:rsidP="00BA69ED">
      <w:pPr>
        <w:spacing w:after="0" w:line="240" w:lineRule="auto"/>
        <w:ind w:firstLine="709"/>
        <w:jc w:val="both"/>
        <w:rPr>
          <w:rFonts w:ascii="Times New Roman" w:eastAsia="Times New Roman" w:hAnsi="Times New Roman" w:cs="Times New Roman"/>
          <w:b/>
          <w:sz w:val="24"/>
          <w:szCs w:val="24"/>
          <w:lang w:eastAsia="ru-RU"/>
        </w:rPr>
      </w:pPr>
      <w:r w:rsidRPr="00BA69ED">
        <w:rPr>
          <w:rFonts w:ascii="Times New Roman" w:eastAsia="Times New Roman" w:hAnsi="Times New Roman" w:cs="Times New Roman"/>
          <w:sz w:val="24"/>
          <w:szCs w:val="24"/>
          <w:lang w:eastAsia="ru-RU"/>
        </w:rPr>
        <w:t>Для земельных участков с кодом вида 4.9.1.4.</w:t>
      </w:r>
    </w:p>
    <w:p w14:paraId="213AF54B" w14:textId="77777777" w:rsidR="00BA69ED" w:rsidRPr="00BA69ED" w:rsidRDefault="00BA69ED" w:rsidP="00BA69ED">
      <w:pPr>
        <w:widowControl w:val="0"/>
        <w:autoSpaceDE w:val="0"/>
        <w:autoSpaceDN w:val="0"/>
        <w:adjustRightInd w:val="0"/>
        <w:spacing w:after="0" w:line="240" w:lineRule="auto"/>
        <w:ind w:firstLine="709"/>
        <w:jc w:val="both"/>
        <w:outlineLvl w:val="3"/>
        <w:rPr>
          <w:rFonts w:ascii="Times New Roman" w:eastAsia="Times New Roman" w:hAnsi="Times New Roman" w:cs="Times New Roman"/>
          <w:b/>
          <w:sz w:val="24"/>
          <w:szCs w:val="24"/>
          <w:lang w:eastAsia="ru-RU"/>
        </w:rPr>
      </w:pPr>
      <w:r w:rsidRPr="00BA69ED">
        <w:rPr>
          <w:rFonts w:ascii="Times New Roman" w:eastAsia="Times New Roman" w:hAnsi="Times New Roman" w:cs="Times New Roman"/>
          <w:b/>
          <w:sz w:val="24"/>
          <w:szCs w:val="24"/>
          <w:lang w:eastAsia="ru-RU"/>
        </w:rPr>
        <w:t xml:space="preserve">Предельный минимальный размер земельного участка </w:t>
      </w:r>
      <w:r w:rsidRPr="00BA69ED">
        <w:rPr>
          <w:rFonts w:ascii="Times New Roman" w:eastAsia="Times New Roman" w:hAnsi="Times New Roman" w:cs="Times New Roman"/>
          <w:sz w:val="24"/>
          <w:szCs w:val="24"/>
          <w:lang w:eastAsia="ru-RU"/>
        </w:rPr>
        <w:t>– 0,15га;</w:t>
      </w:r>
    </w:p>
    <w:p w14:paraId="6DE0F59E" w14:textId="77777777" w:rsidR="00BA69ED" w:rsidRPr="00BA69ED" w:rsidRDefault="00BA69ED" w:rsidP="00BA69ED">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4"/>
          <w:szCs w:val="24"/>
          <w:lang w:eastAsia="ru-RU"/>
        </w:rPr>
      </w:pPr>
      <w:r w:rsidRPr="00BA69ED">
        <w:rPr>
          <w:rFonts w:ascii="Times New Roman" w:eastAsia="Times New Roman" w:hAnsi="Times New Roman" w:cs="Times New Roman"/>
          <w:b/>
          <w:sz w:val="24"/>
          <w:szCs w:val="24"/>
          <w:lang w:eastAsia="ru-RU"/>
        </w:rPr>
        <w:t xml:space="preserve">2) Предельный максимальный размер земельного участка </w:t>
      </w:r>
      <w:r w:rsidRPr="00BA69ED">
        <w:rPr>
          <w:rFonts w:ascii="Times New Roman" w:eastAsia="Times New Roman" w:hAnsi="Times New Roman" w:cs="Times New Roman"/>
          <w:sz w:val="24"/>
          <w:szCs w:val="24"/>
          <w:lang w:eastAsia="ru-RU"/>
        </w:rPr>
        <w:t>– не подлежат установлению;</w:t>
      </w:r>
    </w:p>
    <w:p w14:paraId="6A3B9127" w14:textId="77777777" w:rsidR="00BA69ED" w:rsidRPr="00BA69ED" w:rsidRDefault="00BA69ED" w:rsidP="00BA69ED">
      <w:pPr>
        <w:widowControl w:val="0"/>
        <w:autoSpaceDE w:val="0"/>
        <w:autoSpaceDN w:val="0"/>
        <w:adjustRightInd w:val="0"/>
        <w:spacing w:after="0" w:line="240" w:lineRule="auto"/>
        <w:ind w:firstLine="709"/>
        <w:jc w:val="both"/>
        <w:outlineLvl w:val="3"/>
        <w:rPr>
          <w:rFonts w:ascii="Times New Roman" w:eastAsia="Times New Roman" w:hAnsi="Times New Roman" w:cs="Times New Roman"/>
          <w:b/>
          <w:sz w:val="24"/>
          <w:szCs w:val="24"/>
          <w:lang w:eastAsia="ru-RU"/>
        </w:rPr>
      </w:pPr>
      <w:r w:rsidRPr="00BA69ED">
        <w:rPr>
          <w:rFonts w:ascii="Times New Roman" w:eastAsia="Times New Roman" w:hAnsi="Times New Roman" w:cs="Times New Roman"/>
          <w:b/>
          <w:sz w:val="24"/>
          <w:szCs w:val="24"/>
          <w:lang w:eastAsia="ru-RU"/>
        </w:rPr>
        <w:t xml:space="preserve">3) Минимальный отступ от границ земельного участка </w:t>
      </w:r>
      <w:r w:rsidRPr="00BA69ED">
        <w:rPr>
          <w:rFonts w:ascii="Times New Roman" w:eastAsia="Times New Roman" w:hAnsi="Times New Roman" w:cs="Times New Roman"/>
          <w:sz w:val="24"/>
          <w:szCs w:val="24"/>
          <w:lang w:eastAsia="ru-RU"/>
        </w:rPr>
        <w:t>- 6 м;</w:t>
      </w:r>
    </w:p>
    <w:p w14:paraId="0A3C6E98" w14:textId="77777777" w:rsidR="00BA69ED" w:rsidRPr="00BA69ED" w:rsidRDefault="00BA69ED" w:rsidP="00BA69ED">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4"/>
          <w:szCs w:val="24"/>
          <w:lang w:eastAsia="ru-RU"/>
        </w:rPr>
      </w:pPr>
      <w:r w:rsidRPr="00BA69ED">
        <w:rPr>
          <w:rFonts w:ascii="Times New Roman" w:eastAsia="Times New Roman" w:hAnsi="Times New Roman" w:cs="Times New Roman"/>
          <w:b/>
          <w:sz w:val="24"/>
          <w:szCs w:val="24"/>
          <w:lang w:eastAsia="ru-RU"/>
        </w:rPr>
        <w:t xml:space="preserve">4) Предельное максимальное количество этажей зданий, строений, сооружений – </w:t>
      </w:r>
      <w:r w:rsidRPr="00BA69ED">
        <w:rPr>
          <w:rFonts w:ascii="Times New Roman" w:eastAsia="Times New Roman" w:hAnsi="Times New Roman" w:cs="Times New Roman"/>
          <w:sz w:val="24"/>
          <w:szCs w:val="24"/>
          <w:lang w:eastAsia="ru-RU"/>
        </w:rPr>
        <w:t>2 этаж;</w:t>
      </w:r>
    </w:p>
    <w:p w14:paraId="4B6B8680" w14:textId="77777777" w:rsidR="00BA69ED" w:rsidRPr="00BA69ED" w:rsidRDefault="00BA69ED" w:rsidP="00BA69ED">
      <w:pPr>
        <w:widowControl w:val="0"/>
        <w:autoSpaceDE w:val="0"/>
        <w:autoSpaceDN w:val="0"/>
        <w:adjustRightInd w:val="0"/>
        <w:spacing w:after="0" w:line="240" w:lineRule="auto"/>
        <w:ind w:firstLine="709"/>
        <w:jc w:val="both"/>
        <w:outlineLvl w:val="3"/>
        <w:rPr>
          <w:rFonts w:ascii="Times New Roman" w:eastAsia="Times New Roman" w:hAnsi="Times New Roman" w:cs="Times New Roman"/>
          <w:b/>
          <w:sz w:val="24"/>
          <w:szCs w:val="24"/>
          <w:lang w:eastAsia="ru-RU"/>
        </w:rPr>
      </w:pPr>
      <w:r w:rsidRPr="00BA69ED">
        <w:rPr>
          <w:rFonts w:ascii="Times New Roman" w:eastAsia="Times New Roman" w:hAnsi="Times New Roman" w:cs="Times New Roman"/>
          <w:sz w:val="24"/>
          <w:szCs w:val="24"/>
          <w:lang w:eastAsia="ru-RU"/>
        </w:rPr>
        <w:t>5) Предельная высота объекта -10 м;</w:t>
      </w:r>
    </w:p>
    <w:p w14:paraId="7713A8B3" w14:textId="77777777" w:rsidR="00BA69ED" w:rsidRPr="00BA69ED" w:rsidRDefault="00BA69ED" w:rsidP="00BA69ED">
      <w:pPr>
        <w:spacing w:after="0" w:line="240" w:lineRule="auto"/>
        <w:ind w:firstLine="709"/>
        <w:jc w:val="both"/>
        <w:rPr>
          <w:rFonts w:ascii="Times New Roman" w:eastAsia="Times New Roman" w:hAnsi="Times New Roman" w:cs="Times New Roman"/>
          <w:sz w:val="24"/>
          <w:szCs w:val="24"/>
          <w:lang w:eastAsia="ru-RU"/>
        </w:rPr>
      </w:pPr>
      <w:r w:rsidRPr="00BA69ED">
        <w:rPr>
          <w:rFonts w:ascii="Times New Roman" w:eastAsia="Times New Roman" w:hAnsi="Times New Roman" w:cs="Times New Roman"/>
          <w:b/>
          <w:sz w:val="24"/>
          <w:szCs w:val="24"/>
          <w:lang w:eastAsia="ru-RU"/>
        </w:rPr>
        <w:t xml:space="preserve">6) Максимальный процент застройки в границах земельного участка – </w:t>
      </w:r>
      <w:r w:rsidRPr="00BA69ED">
        <w:rPr>
          <w:rFonts w:ascii="Times New Roman" w:eastAsia="Times New Roman" w:hAnsi="Times New Roman" w:cs="Times New Roman"/>
          <w:sz w:val="24"/>
          <w:szCs w:val="24"/>
          <w:lang w:eastAsia="ru-RU"/>
        </w:rPr>
        <w:t>50%;</w:t>
      </w:r>
    </w:p>
    <w:p w14:paraId="483BD0D0" w14:textId="77777777" w:rsidR="00BA69ED" w:rsidRPr="00BA69ED" w:rsidRDefault="00BA69ED" w:rsidP="00BA69ED">
      <w:pPr>
        <w:spacing w:after="0" w:line="240" w:lineRule="auto"/>
        <w:ind w:firstLine="709"/>
        <w:jc w:val="both"/>
        <w:rPr>
          <w:rFonts w:ascii="Times New Roman" w:eastAsia="Times New Roman" w:hAnsi="Times New Roman" w:cs="Times New Roman"/>
          <w:sz w:val="24"/>
          <w:szCs w:val="24"/>
          <w:lang w:eastAsia="ru-RU"/>
        </w:rPr>
      </w:pPr>
      <w:r w:rsidRPr="00BA69ED">
        <w:rPr>
          <w:rFonts w:ascii="Times New Roman" w:eastAsia="Times New Roman" w:hAnsi="Times New Roman" w:cs="Times New Roman"/>
          <w:b/>
          <w:sz w:val="24"/>
          <w:szCs w:val="24"/>
          <w:lang w:eastAsia="ru-RU"/>
        </w:rPr>
        <w:t>7) Минимальный процент озеленения-10%.</w:t>
      </w:r>
    </w:p>
    <w:p w14:paraId="39C6AA15" w14:textId="77777777" w:rsidR="00BA69ED" w:rsidRPr="00BA69ED" w:rsidRDefault="00BA69ED" w:rsidP="00BA69ED">
      <w:pPr>
        <w:spacing w:after="0" w:line="240" w:lineRule="auto"/>
        <w:ind w:firstLine="709"/>
        <w:jc w:val="both"/>
        <w:rPr>
          <w:rFonts w:ascii="Times New Roman" w:eastAsia="Times New Roman" w:hAnsi="Times New Roman" w:cs="Times New Roman"/>
          <w:b/>
          <w:sz w:val="24"/>
          <w:szCs w:val="24"/>
          <w:lang w:eastAsia="ru-RU"/>
        </w:rPr>
      </w:pPr>
      <w:r w:rsidRPr="00BA69ED">
        <w:rPr>
          <w:rFonts w:ascii="Times New Roman" w:eastAsia="Times New Roman" w:hAnsi="Times New Roman" w:cs="Times New Roman"/>
          <w:b/>
          <w:sz w:val="24"/>
          <w:szCs w:val="24"/>
          <w:lang w:eastAsia="ru-RU"/>
        </w:rPr>
        <w:t>Для земельных участков с кодами видов 12.0.1 и 12.0.2 минимальные, максимальные размеры земельного участка, минимальные отступы от границ земельного участка в целях определения места допустимого размещения объекта, предельное количество надземных этажей, предельная высота объекта, максимальный процент застройки в границах земельного участка, минимальный процент озеленения в границах земельного участка не подлежат установлению.</w:t>
      </w:r>
    </w:p>
    <w:p w14:paraId="36FD8BD1" w14:textId="6724D544" w:rsidR="00BA69ED" w:rsidRDefault="00BA69ED" w:rsidP="00BA69ED">
      <w:pPr>
        <w:spacing w:after="0" w:line="240" w:lineRule="auto"/>
        <w:ind w:firstLine="709"/>
        <w:rPr>
          <w:rFonts w:ascii="Times New Roman" w:eastAsia="Times New Roman" w:hAnsi="Times New Roman" w:cs="Times New Roman"/>
          <w:sz w:val="24"/>
          <w:szCs w:val="24"/>
          <w:lang w:eastAsia="ru-RU"/>
        </w:rPr>
      </w:pPr>
    </w:p>
    <w:p w14:paraId="120F94F8" w14:textId="77777777" w:rsidR="00DA4DF2" w:rsidRPr="00DA4DF2" w:rsidRDefault="00DA4DF2" w:rsidP="00D17117">
      <w:pPr>
        <w:spacing w:after="0" w:line="240" w:lineRule="auto"/>
        <w:ind w:firstLine="709"/>
        <w:jc w:val="center"/>
        <w:rPr>
          <w:rFonts w:ascii="Times New Roman" w:eastAsia="Times New Roman" w:hAnsi="Times New Roman" w:cs="Times New Roman"/>
          <w:b/>
          <w:sz w:val="24"/>
          <w:szCs w:val="24"/>
          <w:lang w:eastAsia="ru-RU"/>
        </w:rPr>
      </w:pPr>
      <w:r w:rsidRPr="00DA4DF2">
        <w:rPr>
          <w:rFonts w:ascii="Times New Roman" w:eastAsia="Times New Roman" w:hAnsi="Times New Roman" w:cs="Times New Roman"/>
          <w:b/>
          <w:sz w:val="24"/>
          <w:szCs w:val="24"/>
          <w:lang w:eastAsia="ru-RU"/>
        </w:rPr>
        <w:t>Статья 16. Зоны инженерной инфраструктуры</w:t>
      </w:r>
    </w:p>
    <w:p w14:paraId="7D8D2FB5"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1. Виды разрешенного использования земельных участков и объектов капитального строительства:</w:t>
      </w:r>
    </w:p>
    <w:tbl>
      <w:tblPr>
        <w:tblW w:w="5248" w:type="pc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1589"/>
        <w:gridCol w:w="1830"/>
        <w:gridCol w:w="955"/>
        <w:gridCol w:w="1760"/>
        <w:gridCol w:w="698"/>
        <w:gridCol w:w="1605"/>
        <w:gridCol w:w="832"/>
      </w:tblGrid>
      <w:tr w:rsidR="00BA69ED" w:rsidRPr="00535012" w14:paraId="65A32F1E" w14:textId="77777777" w:rsidTr="00BA69ED">
        <w:trPr>
          <w:trHeight w:val="1316"/>
        </w:trPr>
        <w:tc>
          <w:tcPr>
            <w:tcW w:w="1084" w:type="pct"/>
            <w:gridSpan w:val="2"/>
            <w:vMerge w:val="restart"/>
            <w:vAlign w:val="center"/>
          </w:tcPr>
          <w:p w14:paraId="09C11B33" w14:textId="77777777" w:rsidR="00BA69ED" w:rsidRPr="00BA69ED" w:rsidRDefault="00BA69ED" w:rsidP="00BA69ED">
            <w:pPr>
              <w:pStyle w:val="ConsPlusNormal"/>
              <w:widowControl/>
              <w:tabs>
                <w:tab w:val="center" w:pos="0"/>
              </w:tabs>
              <w:ind w:firstLine="0"/>
              <w:jc w:val="center"/>
              <w:rPr>
                <w:rFonts w:ascii="Times New Roman" w:hAnsi="Times New Roman" w:cs="Times New Roman"/>
                <w:b/>
              </w:rPr>
            </w:pPr>
            <w:r w:rsidRPr="00BA69ED">
              <w:rPr>
                <w:rFonts w:ascii="Times New Roman" w:hAnsi="Times New Roman" w:cs="Times New Roman"/>
                <w:b/>
              </w:rPr>
              <w:t>Вид территориальной зоны</w:t>
            </w:r>
          </w:p>
        </w:tc>
        <w:tc>
          <w:tcPr>
            <w:tcW w:w="1420" w:type="pct"/>
            <w:gridSpan w:val="2"/>
            <w:vAlign w:val="center"/>
          </w:tcPr>
          <w:p w14:paraId="503D243B" w14:textId="77777777" w:rsidR="00BA69ED" w:rsidRPr="00BA69ED" w:rsidRDefault="00BA69ED" w:rsidP="00BA69ED">
            <w:pPr>
              <w:spacing w:after="0" w:line="240" w:lineRule="auto"/>
              <w:jc w:val="center"/>
              <w:rPr>
                <w:rFonts w:ascii="Times New Roman" w:hAnsi="Times New Roman" w:cs="Times New Roman"/>
                <w:b/>
                <w:sz w:val="20"/>
                <w:szCs w:val="20"/>
              </w:rPr>
            </w:pPr>
            <w:r w:rsidRPr="00BA69ED">
              <w:rPr>
                <w:rFonts w:ascii="Times New Roman" w:hAnsi="Times New Roman" w:cs="Times New Roman"/>
                <w:b/>
                <w:sz w:val="20"/>
                <w:szCs w:val="20"/>
              </w:rPr>
              <w:t>Основные виды разрешенного использования земельных участков и объектов капитального строительства</w:t>
            </w:r>
          </w:p>
        </w:tc>
        <w:tc>
          <w:tcPr>
            <w:tcW w:w="1253" w:type="pct"/>
            <w:gridSpan w:val="2"/>
            <w:vAlign w:val="center"/>
          </w:tcPr>
          <w:p w14:paraId="54A3C7D2" w14:textId="77777777" w:rsidR="00BA69ED" w:rsidRPr="00BA69ED" w:rsidRDefault="00BA69ED" w:rsidP="00BA69ED">
            <w:pPr>
              <w:pStyle w:val="ConsPlusNormal"/>
              <w:widowControl/>
              <w:ind w:firstLine="0"/>
              <w:jc w:val="center"/>
              <w:rPr>
                <w:rFonts w:ascii="Times New Roman" w:hAnsi="Times New Roman" w:cs="Times New Roman"/>
                <w:b/>
              </w:rPr>
            </w:pPr>
            <w:r w:rsidRPr="00BA69ED">
              <w:rPr>
                <w:rFonts w:ascii="Times New Roman" w:hAnsi="Times New Roman" w:cs="Times New Roman"/>
                <w:b/>
              </w:rPr>
              <w:t>Условно разрешенные виды использования земельных участков и объектов капитального строительства</w:t>
            </w:r>
          </w:p>
        </w:tc>
        <w:tc>
          <w:tcPr>
            <w:tcW w:w="1242" w:type="pct"/>
            <w:gridSpan w:val="2"/>
            <w:vAlign w:val="center"/>
          </w:tcPr>
          <w:p w14:paraId="2A359BB5" w14:textId="77777777" w:rsidR="00BA69ED" w:rsidRPr="00BA69ED" w:rsidRDefault="00BA69ED" w:rsidP="00BA69ED">
            <w:pPr>
              <w:pStyle w:val="ConsPlusNormal"/>
              <w:widowControl/>
              <w:ind w:firstLine="0"/>
              <w:jc w:val="center"/>
              <w:rPr>
                <w:rFonts w:ascii="Times New Roman" w:hAnsi="Times New Roman" w:cs="Times New Roman"/>
                <w:b/>
              </w:rPr>
            </w:pPr>
            <w:r w:rsidRPr="00BA69ED">
              <w:rPr>
                <w:rFonts w:ascii="Times New Roman" w:hAnsi="Times New Roman" w:cs="Times New Roman"/>
                <w:b/>
              </w:rPr>
              <w:t>Вспомогательные виды использования земельных участков и объектов капитального строительства</w:t>
            </w:r>
          </w:p>
        </w:tc>
      </w:tr>
      <w:tr w:rsidR="00BA69ED" w:rsidRPr="00535012" w14:paraId="6BBEC8F5" w14:textId="77777777" w:rsidTr="001C7ACD">
        <w:trPr>
          <w:trHeight w:val="75"/>
        </w:trPr>
        <w:tc>
          <w:tcPr>
            <w:tcW w:w="1084" w:type="pct"/>
            <w:gridSpan w:val="2"/>
            <w:vMerge/>
            <w:vAlign w:val="center"/>
          </w:tcPr>
          <w:p w14:paraId="40536CDD" w14:textId="77777777" w:rsidR="00BA69ED" w:rsidRPr="00BA69ED" w:rsidRDefault="00BA69ED" w:rsidP="00BA69ED">
            <w:pPr>
              <w:spacing w:after="0" w:line="240" w:lineRule="auto"/>
              <w:jc w:val="center"/>
              <w:rPr>
                <w:rFonts w:ascii="Times New Roman" w:hAnsi="Times New Roman" w:cs="Times New Roman"/>
                <w:b/>
                <w:sz w:val="20"/>
                <w:szCs w:val="20"/>
              </w:rPr>
            </w:pPr>
          </w:p>
        </w:tc>
        <w:tc>
          <w:tcPr>
            <w:tcW w:w="933" w:type="pct"/>
            <w:vAlign w:val="center"/>
          </w:tcPr>
          <w:p w14:paraId="5B842164" w14:textId="77777777" w:rsidR="00BA69ED" w:rsidRPr="00BA69ED" w:rsidRDefault="00BA69ED" w:rsidP="00BA69ED">
            <w:pPr>
              <w:spacing w:after="0" w:line="240" w:lineRule="auto"/>
              <w:jc w:val="center"/>
              <w:rPr>
                <w:rFonts w:ascii="Times New Roman" w:hAnsi="Times New Roman" w:cs="Times New Roman"/>
                <w:b/>
                <w:sz w:val="20"/>
                <w:szCs w:val="20"/>
              </w:rPr>
            </w:pPr>
            <w:r w:rsidRPr="00BA69ED">
              <w:rPr>
                <w:rFonts w:ascii="Times New Roman" w:hAnsi="Times New Roman" w:cs="Times New Roman"/>
                <w:b/>
                <w:sz w:val="20"/>
                <w:szCs w:val="20"/>
              </w:rPr>
              <w:t>Наименование</w:t>
            </w:r>
          </w:p>
        </w:tc>
        <w:tc>
          <w:tcPr>
            <w:tcW w:w="487" w:type="pct"/>
            <w:vAlign w:val="center"/>
          </w:tcPr>
          <w:p w14:paraId="7701E1A0" w14:textId="77777777" w:rsidR="00BA69ED" w:rsidRPr="00BA69ED" w:rsidRDefault="00BA69ED" w:rsidP="00BA69ED">
            <w:pPr>
              <w:spacing w:after="0" w:line="240" w:lineRule="auto"/>
              <w:ind w:firstLine="29"/>
              <w:jc w:val="center"/>
              <w:rPr>
                <w:rFonts w:ascii="Times New Roman" w:hAnsi="Times New Roman" w:cs="Times New Roman"/>
                <w:b/>
                <w:sz w:val="20"/>
                <w:szCs w:val="20"/>
              </w:rPr>
            </w:pPr>
            <w:r w:rsidRPr="00BA69ED">
              <w:rPr>
                <w:rFonts w:ascii="Times New Roman" w:hAnsi="Times New Roman" w:cs="Times New Roman"/>
                <w:b/>
                <w:sz w:val="20"/>
                <w:szCs w:val="20"/>
              </w:rPr>
              <w:t>Код вида</w:t>
            </w:r>
          </w:p>
        </w:tc>
        <w:tc>
          <w:tcPr>
            <w:tcW w:w="897" w:type="pct"/>
            <w:vAlign w:val="center"/>
          </w:tcPr>
          <w:p w14:paraId="1E39B156" w14:textId="77777777" w:rsidR="00BA69ED" w:rsidRPr="00BA69ED" w:rsidRDefault="00BA69ED" w:rsidP="00BA69ED">
            <w:pPr>
              <w:spacing w:after="0" w:line="240" w:lineRule="auto"/>
              <w:jc w:val="center"/>
              <w:rPr>
                <w:rFonts w:ascii="Times New Roman" w:hAnsi="Times New Roman" w:cs="Times New Roman"/>
                <w:b/>
                <w:sz w:val="20"/>
                <w:szCs w:val="20"/>
              </w:rPr>
            </w:pPr>
            <w:r w:rsidRPr="00BA69ED">
              <w:rPr>
                <w:rFonts w:ascii="Times New Roman" w:hAnsi="Times New Roman" w:cs="Times New Roman"/>
                <w:b/>
                <w:sz w:val="20"/>
                <w:szCs w:val="20"/>
              </w:rPr>
              <w:t>Наименование</w:t>
            </w:r>
          </w:p>
        </w:tc>
        <w:tc>
          <w:tcPr>
            <w:tcW w:w="356" w:type="pct"/>
            <w:vAlign w:val="center"/>
          </w:tcPr>
          <w:p w14:paraId="2654ED9C" w14:textId="77777777" w:rsidR="00BA69ED" w:rsidRPr="00BA69ED" w:rsidRDefault="00BA69ED" w:rsidP="00BA69ED">
            <w:pPr>
              <w:pStyle w:val="ConsPlusNormal"/>
              <w:widowControl/>
              <w:ind w:firstLine="0"/>
              <w:jc w:val="center"/>
              <w:rPr>
                <w:rFonts w:ascii="Times New Roman" w:hAnsi="Times New Roman" w:cs="Times New Roman"/>
                <w:b/>
              </w:rPr>
            </w:pPr>
            <w:r w:rsidRPr="00BA69ED">
              <w:rPr>
                <w:rFonts w:ascii="Times New Roman" w:hAnsi="Times New Roman" w:cs="Times New Roman"/>
                <w:b/>
              </w:rPr>
              <w:t>Код вида</w:t>
            </w:r>
          </w:p>
        </w:tc>
        <w:tc>
          <w:tcPr>
            <w:tcW w:w="818" w:type="pct"/>
            <w:vAlign w:val="center"/>
          </w:tcPr>
          <w:p w14:paraId="232C4A72" w14:textId="77777777" w:rsidR="00BA69ED" w:rsidRPr="00BA69ED" w:rsidRDefault="00BA69ED" w:rsidP="00BA69ED">
            <w:pPr>
              <w:spacing w:after="0" w:line="240" w:lineRule="auto"/>
              <w:jc w:val="center"/>
              <w:rPr>
                <w:rFonts w:ascii="Times New Roman" w:hAnsi="Times New Roman" w:cs="Times New Roman"/>
                <w:b/>
                <w:sz w:val="20"/>
                <w:szCs w:val="20"/>
              </w:rPr>
            </w:pPr>
            <w:r w:rsidRPr="00BA69ED">
              <w:rPr>
                <w:rFonts w:ascii="Times New Roman" w:hAnsi="Times New Roman" w:cs="Times New Roman"/>
                <w:b/>
                <w:sz w:val="20"/>
                <w:szCs w:val="20"/>
              </w:rPr>
              <w:t>Наименование</w:t>
            </w:r>
          </w:p>
        </w:tc>
        <w:tc>
          <w:tcPr>
            <w:tcW w:w="424" w:type="pct"/>
            <w:vAlign w:val="center"/>
          </w:tcPr>
          <w:p w14:paraId="7530C9E8" w14:textId="77777777" w:rsidR="00BA69ED" w:rsidRPr="00BA69ED" w:rsidRDefault="00BA69ED" w:rsidP="00BA69ED">
            <w:pPr>
              <w:pStyle w:val="ConsPlusNormal"/>
              <w:widowControl/>
              <w:ind w:firstLine="0"/>
              <w:jc w:val="center"/>
              <w:rPr>
                <w:rFonts w:ascii="Times New Roman" w:hAnsi="Times New Roman" w:cs="Times New Roman"/>
                <w:b/>
              </w:rPr>
            </w:pPr>
            <w:r w:rsidRPr="00BA69ED">
              <w:rPr>
                <w:rFonts w:ascii="Times New Roman" w:hAnsi="Times New Roman" w:cs="Times New Roman"/>
                <w:b/>
              </w:rPr>
              <w:t>Код вида</w:t>
            </w:r>
          </w:p>
        </w:tc>
      </w:tr>
      <w:tr w:rsidR="00BA69ED" w:rsidRPr="00535012" w14:paraId="43496BD1" w14:textId="77777777" w:rsidTr="001C7ACD">
        <w:trPr>
          <w:trHeight w:val="75"/>
        </w:trPr>
        <w:tc>
          <w:tcPr>
            <w:tcW w:w="275" w:type="pct"/>
            <w:vMerge w:val="restart"/>
          </w:tcPr>
          <w:p w14:paraId="11304CA1" w14:textId="77777777" w:rsidR="00BA69ED" w:rsidRPr="00BA69ED" w:rsidRDefault="00BA69ED" w:rsidP="00BA69ED">
            <w:pPr>
              <w:spacing w:after="0" w:line="240" w:lineRule="auto"/>
              <w:jc w:val="center"/>
              <w:rPr>
                <w:rFonts w:ascii="Times New Roman" w:hAnsi="Times New Roman" w:cs="Times New Roman"/>
                <w:sz w:val="20"/>
                <w:szCs w:val="20"/>
              </w:rPr>
            </w:pPr>
            <w:r w:rsidRPr="00BA69ED">
              <w:rPr>
                <w:rFonts w:ascii="Times New Roman" w:hAnsi="Times New Roman" w:cs="Times New Roman"/>
                <w:sz w:val="20"/>
                <w:szCs w:val="20"/>
              </w:rPr>
              <w:t>И</w:t>
            </w:r>
          </w:p>
        </w:tc>
        <w:tc>
          <w:tcPr>
            <w:tcW w:w="810" w:type="pct"/>
            <w:vMerge w:val="restart"/>
          </w:tcPr>
          <w:p w14:paraId="04F86614" w14:textId="77777777" w:rsidR="00BA69ED" w:rsidRPr="00BA69ED" w:rsidRDefault="00BA69ED" w:rsidP="00BA69ED">
            <w:pPr>
              <w:spacing w:after="0" w:line="240" w:lineRule="auto"/>
              <w:jc w:val="center"/>
              <w:rPr>
                <w:rFonts w:ascii="Times New Roman" w:hAnsi="Times New Roman" w:cs="Times New Roman"/>
                <w:sz w:val="20"/>
                <w:szCs w:val="20"/>
              </w:rPr>
            </w:pPr>
            <w:r w:rsidRPr="00BA69ED">
              <w:rPr>
                <w:rFonts w:ascii="Times New Roman" w:hAnsi="Times New Roman" w:cs="Times New Roman"/>
                <w:sz w:val="20"/>
                <w:szCs w:val="20"/>
              </w:rPr>
              <w:t>Зона инженерной инфраструктуры</w:t>
            </w:r>
          </w:p>
        </w:tc>
        <w:tc>
          <w:tcPr>
            <w:tcW w:w="933" w:type="pct"/>
          </w:tcPr>
          <w:p w14:paraId="4870B979" w14:textId="77777777" w:rsidR="00BA69ED" w:rsidRPr="00BA69ED" w:rsidRDefault="00BA69ED" w:rsidP="00BA69ED">
            <w:pPr>
              <w:pStyle w:val="affb"/>
              <w:ind w:left="0"/>
              <w:rPr>
                <w:sz w:val="20"/>
                <w:szCs w:val="20"/>
              </w:rPr>
            </w:pPr>
            <w:r w:rsidRPr="00BA69ED">
              <w:rPr>
                <w:sz w:val="20"/>
                <w:szCs w:val="20"/>
              </w:rPr>
              <w:t>Предоставление коммунальных услуг</w:t>
            </w:r>
          </w:p>
        </w:tc>
        <w:tc>
          <w:tcPr>
            <w:tcW w:w="487" w:type="pct"/>
          </w:tcPr>
          <w:p w14:paraId="2788373E" w14:textId="77777777" w:rsidR="00BA69ED" w:rsidRPr="00BA69ED" w:rsidRDefault="00BA69ED" w:rsidP="00BA69ED">
            <w:pPr>
              <w:pStyle w:val="affb"/>
              <w:ind w:left="0"/>
              <w:jc w:val="center"/>
              <w:rPr>
                <w:sz w:val="20"/>
                <w:szCs w:val="20"/>
              </w:rPr>
            </w:pPr>
            <w:r w:rsidRPr="00BA69ED">
              <w:rPr>
                <w:sz w:val="20"/>
                <w:szCs w:val="20"/>
              </w:rPr>
              <w:t>3.1.1</w:t>
            </w:r>
          </w:p>
        </w:tc>
        <w:tc>
          <w:tcPr>
            <w:tcW w:w="897" w:type="pct"/>
            <w:vMerge w:val="restart"/>
          </w:tcPr>
          <w:p w14:paraId="2FBC08A9" w14:textId="77777777" w:rsidR="00BA69ED" w:rsidRPr="00BA69ED" w:rsidRDefault="00BA69ED" w:rsidP="00BA69ED">
            <w:pPr>
              <w:pStyle w:val="ConsPlusNormal"/>
              <w:widowControl/>
              <w:ind w:firstLine="0"/>
              <w:jc w:val="center"/>
              <w:rPr>
                <w:rFonts w:ascii="Times New Roman" w:hAnsi="Times New Roman" w:cs="Times New Roman"/>
              </w:rPr>
            </w:pPr>
            <w:r w:rsidRPr="00BA69ED">
              <w:rPr>
                <w:rFonts w:ascii="Times New Roman" w:hAnsi="Times New Roman" w:cs="Times New Roman"/>
              </w:rPr>
              <w:t>-</w:t>
            </w:r>
          </w:p>
        </w:tc>
        <w:tc>
          <w:tcPr>
            <w:tcW w:w="356" w:type="pct"/>
            <w:vMerge w:val="restart"/>
          </w:tcPr>
          <w:p w14:paraId="5BA50BA4" w14:textId="77777777" w:rsidR="00BA69ED" w:rsidRPr="00BA69ED" w:rsidRDefault="00BA69ED" w:rsidP="00BA69ED">
            <w:pPr>
              <w:pStyle w:val="ConsPlusNormal"/>
              <w:widowControl/>
              <w:ind w:firstLine="0"/>
              <w:jc w:val="center"/>
              <w:rPr>
                <w:rFonts w:ascii="Times New Roman" w:hAnsi="Times New Roman" w:cs="Times New Roman"/>
              </w:rPr>
            </w:pPr>
          </w:p>
        </w:tc>
        <w:tc>
          <w:tcPr>
            <w:tcW w:w="818" w:type="pct"/>
            <w:vMerge w:val="restart"/>
          </w:tcPr>
          <w:p w14:paraId="65BC8105" w14:textId="77777777" w:rsidR="00BA69ED" w:rsidRPr="00BA69ED" w:rsidRDefault="00BA69ED" w:rsidP="00BA69ED">
            <w:pPr>
              <w:pStyle w:val="ConsPlusNormal"/>
              <w:widowControl/>
              <w:ind w:firstLine="0"/>
              <w:jc w:val="center"/>
              <w:rPr>
                <w:rFonts w:ascii="Times New Roman" w:hAnsi="Times New Roman" w:cs="Times New Roman"/>
                <w:b/>
              </w:rPr>
            </w:pPr>
            <w:r w:rsidRPr="00BA69ED">
              <w:rPr>
                <w:rFonts w:ascii="Times New Roman" w:hAnsi="Times New Roman" w:cs="Times New Roman"/>
                <w:b/>
              </w:rPr>
              <w:t>-</w:t>
            </w:r>
          </w:p>
        </w:tc>
        <w:tc>
          <w:tcPr>
            <w:tcW w:w="424" w:type="pct"/>
            <w:vMerge w:val="restart"/>
          </w:tcPr>
          <w:p w14:paraId="0BAE92FB" w14:textId="77777777" w:rsidR="00BA69ED" w:rsidRPr="00BA69ED" w:rsidRDefault="00BA69ED" w:rsidP="00BA69ED">
            <w:pPr>
              <w:pStyle w:val="ConsPlusNormal"/>
              <w:widowControl/>
              <w:ind w:firstLine="0"/>
              <w:jc w:val="center"/>
              <w:rPr>
                <w:rFonts w:ascii="Times New Roman" w:hAnsi="Times New Roman" w:cs="Times New Roman"/>
                <w:b/>
              </w:rPr>
            </w:pPr>
          </w:p>
        </w:tc>
      </w:tr>
      <w:tr w:rsidR="00BA69ED" w:rsidRPr="00535012" w14:paraId="63FF56CE" w14:textId="77777777" w:rsidTr="001C7ACD">
        <w:trPr>
          <w:trHeight w:val="75"/>
        </w:trPr>
        <w:tc>
          <w:tcPr>
            <w:tcW w:w="275" w:type="pct"/>
            <w:vMerge/>
          </w:tcPr>
          <w:p w14:paraId="72BA1973" w14:textId="77777777" w:rsidR="00BA69ED" w:rsidRPr="00BA69ED" w:rsidRDefault="00BA69ED" w:rsidP="00BA69ED">
            <w:pPr>
              <w:spacing w:after="0" w:line="240" w:lineRule="auto"/>
              <w:jc w:val="center"/>
              <w:rPr>
                <w:rFonts w:ascii="Times New Roman" w:hAnsi="Times New Roman" w:cs="Times New Roman"/>
                <w:sz w:val="20"/>
                <w:szCs w:val="20"/>
              </w:rPr>
            </w:pPr>
          </w:p>
        </w:tc>
        <w:tc>
          <w:tcPr>
            <w:tcW w:w="810" w:type="pct"/>
            <w:vMerge/>
          </w:tcPr>
          <w:p w14:paraId="686F3986" w14:textId="77777777" w:rsidR="00BA69ED" w:rsidRPr="00BA69ED" w:rsidRDefault="00BA69ED" w:rsidP="00BA69ED">
            <w:pPr>
              <w:spacing w:after="0" w:line="240" w:lineRule="auto"/>
              <w:rPr>
                <w:rFonts w:ascii="Times New Roman" w:hAnsi="Times New Roman" w:cs="Times New Roman"/>
                <w:sz w:val="20"/>
                <w:szCs w:val="20"/>
              </w:rPr>
            </w:pPr>
          </w:p>
        </w:tc>
        <w:tc>
          <w:tcPr>
            <w:tcW w:w="933" w:type="pct"/>
          </w:tcPr>
          <w:p w14:paraId="0DFEC77D" w14:textId="77777777" w:rsidR="00BA69ED" w:rsidRPr="00BA69ED" w:rsidRDefault="00BA69ED" w:rsidP="00BA69ED">
            <w:pPr>
              <w:pStyle w:val="affb"/>
              <w:ind w:left="0"/>
              <w:rPr>
                <w:sz w:val="20"/>
                <w:szCs w:val="20"/>
              </w:rPr>
            </w:pPr>
            <w:r w:rsidRPr="00BA69ED">
              <w:rPr>
                <w:sz w:val="20"/>
                <w:szCs w:val="20"/>
              </w:rPr>
              <w:t>Энергетика</w:t>
            </w:r>
          </w:p>
        </w:tc>
        <w:tc>
          <w:tcPr>
            <w:tcW w:w="487" w:type="pct"/>
          </w:tcPr>
          <w:p w14:paraId="0237B8EA" w14:textId="77777777" w:rsidR="00BA69ED" w:rsidRPr="00BA69ED" w:rsidRDefault="00BA69ED" w:rsidP="00BA69ED">
            <w:pPr>
              <w:pStyle w:val="affb"/>
              <w:ind w:left="0"/>
              <w:jc w:val="center"/>
              <w:rPr>
                <w:sz w:val="20"/>
                <w:szCs w:val="20"/>
              </w:rPr>
            </w:pPr>
            <w:r w:rsidRPr="00BA69ED">
              <w:rPr>
                <w:sz w:val="20"/>
                <w:szCs w:val="20"/>
              </w:rPr>
              <w:t>6.7.</w:t>
            </w:r>
          </w:p>
        </w:tc>
        <w:tc>
          <w:tcPr>
            <w:tcW w:w="897" w:type="pct"/>
            <w:vMerge/>
          </w:tcPr>
          <w:p w14:paraId="2EBDACD2" w14:textId="77777777" w:rsidR="00BA69ED" w:rsidRPr="00BA69ED" w:rsidRDefault="00BA69ED" w:rsidP="00BA69ED">
            <w:pPr>
              <w:pStyle w:val="ConsPlusNormal"/>
              <w:widowControl/>
              <w:ind w:firstLine="0"/>
              <w:jc w:val="center"/>
              <w:rPr>
                <w:rFonts w:ascii="Times New Roman" w:hAnsi="Times New Roman" w:cs="Times New Roman"/>
              </w:rPr>
            </w:pPr>
          </w:p>
        </w:tc>
        <w:tc>
          <w:tcPr>
            <w:tcW w:w="356" w:type="pct"/>
            <w:vMerge/>
          </w:tcPr>
          <w:p w14:paraId="3D9BB687" w14:textId="77777777" w:rsidR="00BA69ED" w:rsidRPr="00BA69ED" w:rsidRDefault="00BA69ED" w:rsidP="00BA69ED">
            <w:pPr>
              <w:pStyle w:val="ConsPlusNormal"/>
              <w:widowControl/>
              <w:ind w:firstLine="0"/>
              <w:jc w:val="center"/>
              <w:rPr>
                <w:rFonts w:ascii="Times New Roman" w:hAnsi="Times New Roman" w:cs="Times New Roman"/>
              </w:rPr>
            </w:pPr>
          </w:p>
        </w:tc>
        <w:tc>
          <w:tcPr>
            <w:tcW w:w="818" w:type="pct"/>
            <w:vMerge/>
          </w:tcPr>
          <w:p w14:paraId="19B63967" w14:textId="77777777" w:rsidR="00BA69ED" w:rsidRPr="00BA69ED" w:rsidRDefault="00BA69ED" w:rsidP="00BA69ED">
            <w:pPr>
              <w:pStyle w:val="ConsPlusNormal"/>
              <w:widowControl/>
              <w:ind w:firstLine="0"/>
              <w:jc w:val="center"/>
              <w:rPr>
                <w:rFonts w:ascii="Times New Roman" w:hAnsi="Times New Roman" w:cs="Times New Roman"/>
                <w:b/>
              </w:rPr>
            </w:pPr>
          </w:p>
        </w:tc>
        <w:tc>
          <w:tcPr>
            <w:tcW w:w="424" w:type="pct"/>
            <w:vMerge/>
          </w:tcPr>
          <w:p w14:paraId="7EC4EE85" w14:textId="77777777" w:rsidR="00BA69ED" w:rsidRPr="00BA69ED" w:rsidRDefault="00BA69ED" w:rsidP="00BA69ED">
            <w:pPr>
              <w:pStyle w:val="ConsPlusNormal"/>
              <w:widowControl/>
              <w:ind w:firstLine="0"/>
              <w:jc w:val="center"/>
              <w:rPr>
                <w:rFonts w:ascii="Times New Roman" w:hAnsi="Times New Roman" w:cs="Times New Roman"/>
                <w:b/>
              </w:rPr>
            </w:pPr>
          </w:p>
        </w:tc>
      </w:tr>
      <w:tr w:rsidR="00BA69ED" w:rsidRPr="00535012" w14:paraId="55D9369E" w14:textId="77777777" w:rsidTr="001C7ACD">
        <w:trPr>
          <w:trHeight w:val="75"/>
        </w:trPr>
        <w:tc>
          <w:tcPr>
            <w:tcW w:w="275" w:type="pct"/>
            <w:vMerge/>
          </w:tcPr>
          <w:p w14:paraId="55B20BA7" w14:textId="77777777" w:rsidR="00BA69ED" w:rsidRPr="00BA69ED" w:rsidRDefault="00BA69ED" w:rsidP="00BA69ED">
            <w:pPr>
              <w:spacing w:after="0" w:line="240" w:lineRule="auto"/>
              <w:jc w:val="center"/>
              <w:rPr>
                <w:rFonts w:ascii="Times New Roman" w:hAnsi="Times New Roman" w:cs="Times New Roman"/>
                <w:sz w:val="20"/>
                <w:szCs w:val="20"/>
              </w:rPr>
            </w:pPr>
          </w:p>
        </w:tc>
        <w:tc>
          <w:tcPr>
            <w:tcW w:w="810" w:type="pct"/>
            <w:vMerge/>
          </w:tcPr>
          <w:p w14:paraId="2A75F84F" w14:textId="77777777" w:rsidR="00BA69ED" w:rsidRPr="00BA69ED" w:rsidRDefault="00BA69ED" w:rsidP="00BA69ED">
            <w:pPr>
              <w:spacing w:after="0" w:line="240" w:lineRule="auto"/>
              <w:rPr>
                <w:rFonts w:ascii="Times New Roman" w:hAnsi="Times New Roman" w:cs="Times New Roman"/>
                <w:sz w:val="20"/>
                <w:szCs w:val="20"/>
              </w:rPr>
            </w:pPr>
          </w:p>
        </w:tc>
        <w:tc>
          <w:tcPr>
            <w:tcW w:w="933" w:type="pct"/>
          </w:tcPr>
          <w:p w14:paraId="0AC3C518" w14:textId="77777777" w:rsidR="00BA69ED" w:rsidRPr="00BA69ED" w:rsidRDefault="00BA69ED" w:rsidP="00BA69ED">
            <w:pPr>
              <w:pStyle w:val="affb"/>
              <w:ind w:left="0"/>
              <w:rPr>
                <w:sz w:val="20"/>
                <w:szCs w:val="20"/>
              </w:rPr>
            </w:pPr>
            <w:r w:rsidRPr="00BA69ED">
              <w:rPr>
                <w:sz w:val="20"/>
                <w:szCs w:val="20"/>
              </w:rPr>
              <w:t>Связь</w:t>
            </w:r>
          </w:p>
        </w:tc>
        <w:tc>
          <w:tcPr>
            <w:tcW w:w="487" w:type="pct"/>
          </w:tcPr>
          <w:p w14:paraId="136CEDC2" w14:textId="77777777" w:rsidR="00BA69ED" w:rsidRPr="00BA69ED" w:rsidRDefault="00BA69ED" w:rsidP="00BA69ED">
            <w:pPr>
              <w:pStyle w:val="affb"/>
              <w:ind w:left="0"/>
              <w:jc w:val="center"/>
              <w:rPr>
                <w:sz w:val="20"/>
                <w:szCs w:val="20"/>
              </w:rPr>
            </w:pPr>
            <w:r w:rsidRPr="00BA69ED">
              <w:rPr>
                <w:sz w:val="20"/>
                <w:szCs w:val="20"/>
              </w:rPr>
              <w:t>6.8</w:t>
            </w:r>
          </w:p>
        </w:tc>
        <w:tc>
          <w:tcPr>
            <w:tcW w:w="897" w:type="pct"/>
            <w:vMerge/>
          </w:tcPr>
          <w:p w14:paraId="54E9DC41" w14:textId="77777777" w:rsidR="00BA69ED" w:rsidRPr="00BA69ED" w:rsidRDefault="00BA69ED" w:rsidP="00BA69ED">
            <w:pPr>
              <w:pStyle w:val="ConsPlusNormal"/>
              <w:widowControl/>
              <w:ind w:firstLine="0"/>
              <w:jc w:val="center"/>
              <w:rPr>
                <w:rFonts w:ascii="Times New Roman" w:hAnsi="Times New Roman" w:cs="Times New Roman"/>
              </w:rPr>
            </w:pPr>
          </w:p>
        </w:tc>
        <w:tc>
          <w:tcPr>
            <w:tcW w:w="356" w:type="pct"/>
            <w:vMerge/>
          </w:tcPr>
          <w:p w14:paraId="2AB38CF8" w14:textId="77777777" w:rsidR="00BA69ED" w:rsidRPr="00BA69ED" w:rsidRDefault="00BA69ED" w:rsidP="00BA69ED">
            <w:pPr>
              <w:pStyle w:val="ConsPlusNormal"/>
              <w:widowControl/>
              <w:ind w:firstLine="0"/>
              <w:jc w:val="center"/>
              <w:rPr>
                <w:rFonts w:ascii="Times New Roman" w:hAnsi="Times New Roman" w:cs="Times New Roman"/>
              </w:rPr>
            </w:pPr>
          </w:p>
        </w:tc>
        <w:tc>
          <w:tcPr>
            <w:tcW w:w="818" w:type="pct"/>
            <w:vMerge/>
          </w:tcPr>
          <w:p w14:paraId="4533DA63" w14:textId="77777777" w:rsidR="00BA69ED" w:rsidRPr="00BA69ED" w:rsidRDefault="00BA69ED" w:rsidP="00BA69ED">
            <w:pPr>
              <w:pStyle w:val="ConsPlusNormal"/>
              <w:widowControl/>
              <w:ind w:firstLine="0"/>
              <w:jc w:val="center"/>
              <w:rPr>
                <w:rFonts w:ascii="Times New Roman" w:hAnsi="Times New Roman" w:cs="Times New Roman"/>
                <w:b/>
              </w:rPr>
            </w:pPr>
          </w:p>
        </w:tc>
        <w:tc>
          <w:tcPr>
            <w:tcW w:w="424" w:type="pct"/>
            <w:vMerge/>
          </w:tcPr>
          <w:p w14:paraId="714DEF10" w14:textId="77777777" w:rsidR="00BA69ED" w:rsidRPr="00BA69ED" w:rsidRDefault="00BA69ED" w:rsidP="00BA69ED">
            <w:pPr>
              <w:pStyle w:val="ConsPlusNormal"/>
              <w:widowControl/>
              <w:ind w:firstLine="0"/>
              <w:jc w:val="center"/>
              <w:rPr>
                <w:rFonts w:ascii="Times New Roman" w:hAnsi="Times New Roman" w:cs="Times New Roman"/>
                <w:b/>
              </w:rPr>
            </w:pPr>
          </w:p>
        </w:tc>
      </w:tr>
      <w:tr w:rsidR="00BA69ED" w:rsidRPr="00535012" w14:paraId="191FFC7E" w14:textId="77777777" w:rsidTr="001C7ACD">
        <w:trPr>
          <w:trHeight w:val="75"/>
        </w:trPr>
        <w:tc>
          <w:tcPr>
            <w:tcW w:w="275" w:type="pct"/>
            <w:vMerge/>
          </w:tcPr>
          <w:p w14:paraId="09112458" w14:textId="77777777" w:rsidR="00BA69ED" w:rsidRPr="00BA69ED" w:rsidRDefault="00BA69ED" w:rsidP="00BA69ED">
            <w:pPr>
              <w:spacing w:after="0" w:line="240" w:lineRule="auto"/>
              <w:jc w:val="center"/>
              <w:rPr>
                <w:rFonts w:ascii="Times New Roman" w:hAnsi="Times New Roman" w:cs="Times New Roman"/>
                <w:sz w:val="20"/>
                <w:szCs w:val="20"/>
              </w:rPr>
            </w:pPr>
          </w:p>
        </w:tc>
        <w:tc>
          <w:tcPr>
            <w:tcW w:w="810" w:type="pct"/>
            <w:vMerge/>
          </w:tcPr>
          <w:p w14:paraId="71ABE862" w14:textId="77777777" w:rsidR="00BA69ED" w:rsidRPr="00BA69ED" w:rsidRDefault="00BA69ED" w:rsidP="00BA69ED">
            <w:pPr>
              <w:spacing w:after="0" w:line="240" w:lineRule="auto"/>
              <w:rPr>
                <w:rFonts w:ascii="Times New Roman" w:hAnsi="Times New Roman" w:cs="Times New Roman"/>
                <w:sz w:val="20"/>
                <w:szCs w:val="20"/>
              </w:rPr>
            </w:pPr>
          </w:p>
        </w:tc>
        <w:tc>
          <w:tcPr>
            <w:tcW w:w="933" w:type="pct"/>
          </w:tcPr>
          <w:p w14:paraId="6AFEDC14" w14:textId="77777777" w:rsidR="00BA69ED" w:rsidRPr="00BA69ED" w:rsidRDefault="00BA69ED" w:rsidP="00BA69ED">
            <w:pPr>
              <w:pStyle w:val="affb"/>
              <w:ind w:left="0"/>
              <w:rPr>
                <w:sz w:val="20"/>
                <w:szCs w:val="20"/>
              </w:rPr>
            </w:pPr>
            <w:r w:rsidRPr="00BA69ED">
              <w:rPr>
                <w:sz w:val="20"/>
                <w:szCs w:val="20"/>
              </w:rPr>
              <w:t>Трубопроводный транспорт</w:t>
            </w:r>
          </w:p>
        </w:tc>
        <w:tc>
          <w:tcPr>
            <w:tcW w:w="487" w:type="pct"/>
          </w:tcPr>
          <w:p w14:paraId="4E4DDB6F" w14:textId="77777777" w:rsidR="00BA69ED" w:rsidRPr="00BA69ED" w:rsidRDefault="00BA69ED" w:rsidP="00BA69ED">
            <w:pPr>
              <w:pStyle w:val="affb"/>
              <w:ind w:left="0"/>
              <w:jc w:val="center"/>
              <w:rPr>
                <w:sz w:val="20"/>
                <w:szCs w:val="20"/>
              </w:rPr>
            </w:pPr>
            <w:r w:rsidRPr="00BA69ED">
              <w:rPr>
                <w:sz w:val="20"/>
                <w:szCs w:val="20"/>
              </w:rPr>
              <w:t>7.5</w:t>
            </w:r>
          </w:p>
        </w:tc>
        <w:tc>
          <w:tcPr>
            <w:tcW w:w="897" w:type="pct"/>
            <w:vMerge/>
          </w:tcPr>
          <w:p w14:paraId="1BE80805" w14:textId="77777777" w:rsidR="00BA69ED" w:rsidRPr="00BA69ED" w:rsidRDefault="00BA69ED" w:rsidP="00BA69ED">
            <w:pPr>
              <w:pStyle w:val="ConsPlusNormal"/>
              <w:widowControl/>
              <w:ind w:firstLine="0"/>
              <w:jc w:val="center"/>
              <w:rPr>
                <w:rFonts w:ascii="Times New Roman" w:hAnsi="Times New Roman" w:cs="Times New Roman"/>
              </w:rPr>
            </w:pPr>
          </w:p>
        </w:tc>
        <w:tc>
          <w:tcPr>
            <w:tcW w:w="356" w:type="pct"/>
            <w:vMerge/>
          </w:tcPr>
          <w:p w14:paraId="2F88615D" w14:textId="77777777" w:rsidR="00BA69ED" w:rsidRPr="00BA69ED" w:rsidRDefault="00BA69ED" w:rsidP="00BA69ED">
            <w:pPr>
              <w:pStyle w:val="ConsPlusNormal"/>
              <w:widowControl/>
              <w:ind w:firstLine="0"/>
              <w:jc w:val="center"/>
              <w:rPr>
                <w:rFonts w:ascii="Times New Roman" w:hAnsi="Times New Roman" w:cs="Times New Roman"/>
              </w:rPr>
            </w:pPr>
          </w:p>
        </w:tc>
        <w:tc>
          <w:tcPr>
            <w:tcW w:w="818" w:type="pct"/>
            <w:vMerge/>
          </w:tcPr>
          <w:p w14:paraId="1E0BF372" w14:textId="77777777" w:rsidR="00BA69ED" w:rsidRPr="00BA69ED" w:rsidRDefault="00BA69ED" w:rsidP="00BA69ED">
            <w:pPr>
              <w:pStyle w:val="ConsPlusNormal"/>
              <w:widowControl/>
              <w:ind w:firstLine="0"/>
              <w:jc w:val="center"/>
              <w:rPr>
                <w:rFonts w:ascii="Times New Roman" w:hAnsi="Times New Roman" w:cs="Times New Roman"/>
                <w:b/>
              </w:rPr>
            </w:pPr>
          </w:p>
        </w:tc>
        <w:tc>
          <w:tcPr>
            <w:tcW w:w="424" w:type="pct"/>
            <w:vMerge/>
          </w:tcPr>
          <w:p w14:paraId="4B871AE7" w14:textId="77777777" w:rsidR="00BA69ED" w:rsidRPr="00BA69ED" w:rsidRDefault="00BA69ED" w:rsidP="00BA69ED">
            <w:pPr>
              <w:pStyle w:val="ConsPlusNormal"/>
              <w:widowControl/>
              <w:ind w:firstLine="0"/>
              <w:jc w:val="center"/>
              <w:rPr>
                <w:rFonts w:ascii="Times New Roman" w:hAnsi="Times New Roman" w:cs="Times New Roman"/>
                <w:b/>
              </w:rPr>
            </w:pPr>
          </w:p>
        </w:tc>
      </w:tr>
      <w:tr w:rsidR="00BA69ED" w:rsidRPr="00535012" w14:paraId="66F15DB0" w14:textId="77777777" w:rsidTr="001C7ACD">
        <w:trPr>
          <w:trHeight w:val="75"/>
        </w:trPr>
        <w:tc>
          <w:tcPr>
            <w:tcW w:w="275" w:type="pct"/>
            <w:vMerge/>
          </w:tcPr>
          <w:p w14:paraId="7B2628D0" w14:textId="77777777" w:rsidR="00BA69ED" w:rsidRPr="00BA69ED" w:rsidRDefault="00BA69ED" w:rsidP="00BA69ED">
            <w:pPr>
              <w:spacing w:after="0" w:line="240" w:lineRule="auto"/>
              <w:jc w:val="center"/>
              <w:rPr>
                <w:rFonts w:ascii="Times New Roman" w:hAnsi="Times New Roman" w:cs="Times New Roman"/>
                <w:sz w:val="20"/>
                <w:szCs w:val="20"/>
              </w:rPr>
            </w:pPr>
          </w:p>
        </w:tc>
        <w:tc>
          <w:tcPr>
            <w:tcW w:w="810" w:type="pct"/>
            <w:vMerge/>
          </w:tcPr>
          <w:p w14:paraId="01F8B8DD" w14:textId="77777777" w:rsidR="00BA69ED" w:rsidRPr="00BA69ED" w:rsidRDefault="00BA69ED" w:rsidP="00BA69ED">
            <w:pPr>
              <w:spacing w:after="0" w:line="240" w:lineRule="auto"/>
              <w:rPr>
                <w:rFonts w:ascii="Times New Roman" w:hAnsi="Times New Roman" w:cs="Times New Roman"/>
                <w:sz w:val="20"/>
                <w:szCs w:val="20"/>
              </w:rPr>
            </w:pPr>
          </w:p>
        </w:tc>
        <w:tc>
          <w:tcPr>
            <w:tcW w:w="933" w:type="pct"/>
          </w:tcPr>
          <w:p w14:paraId="3DD8AF28" w14:textId="77777777" w:rsidR="00BA69ED" w:rsidRPr="00BA69ED" w:rsidRDefault="00BA69ED" w:rsidP="00BA69ED">
            <w:pPr>
              <w:pStyle w:val="affb"/>
              <w:ind w:left="0"/>
              <w:rPr>
                <w:sz w:val="20"/>
                <w:szCs w:val="20"/>
              </w:rPr>
            </w:pPr>
            <w:r w:rsidRPr="00BA69ED">
              <w:rPr>
                <w:sz w:val="20"/>
                <w:szCs w:val="20"/>
                <w:lang w:eastAsia="en-US"/>
              </w:rPr>
              <w:t>Земельные участки (территории) общего пользования</w:t>
            </w:r>
          </w:p>
        </w:tc>
        <w:tc>
          <w:tcPr>
            <w:tcW w:w="487" w:type="pct"/>
          </w:tcPr>
          <w:p w14:paraId="3CC46634" w14:textId="77777777" w:rsidR="00BA69ED" w:rsidRPr="00BA69ED" w:rsidRDefault="00BA69ED" w:rsidP="00BA69ED">
            <w:pPr>
              <w:pStyle w:val="affb"/>
              <w:ind w:left="0"/>
              <w:jc w:val="center"/>
              <w:rPr>
                <w:sz w:val="20"/>
                <w:szCs w:val="20"/>
              </w:rPr>
            </w:pPr>
            <w:r w:rsidRPr="00BA69ED">
              <w:rPr>
                <w:sz w:val="20"/>
                <w:szCs w:val="20"/>
                <w:lang w:eastAsia="en-US"/>
              </w:rPr>
              <w:t>12.0</w:t>
            </w:r>
          </w:p>
        </w:tc>
        <w:tc>
          <w:tcPr>
            <w:tcW w:w="897" w:type="pct"/>
            <w:vMerge/>
          </w:tcPr>
          <w:p w14:paraId="5591AD1C" w14:textId="77777777" w:rsidR="00BA69ED" w:rsidRPr="00BA69ED" w:rsidRDefault="00BA69ED" w:rsidP="00BA69ED">
            <w:pPr>
              <w:pStyle w:val="ConsPlusNormal"/>
              <w:widowControl/>
              <w:ind w:firstLine="0"/>
              <w:jc w:val="center"/>
              <w:rPr>
                <w:rFonts w:ascii="Times New Roman" w:hAnsi="Times New Roman" w:cs="Times New Roman"/>
              </w:rPr>
            </w:pPr>
          </w:p>
        </w:tc>
        <w:tc>
          <w:tcPr>
            <w:tcW w:w="356" w:type="pct"/>
            <w:vMerge/>
          </w:tcPr>
          <w:p w14:paraId="50AAEB4E" w14:textId="77777777" w:rsidR="00BA69ED" w:rsidRPr="00BA69ED" w:rsidRDefault="00BA69ED" w:rsidP="00BA69ED">
            <w:pPr>
              <w:pStyle w:val="ConsPlusNormal"/>
              <w:widowControl/>
              <w:ind w:firstLine="0"/>
              <w:jc w:val="center"/>
              <w:rPr>
                <w:rFonts w:ascii="Times New Roman" w:hAnsi="Times New Roman" w:cs="Times New Roman"/>
              </w:rPr>
            </w:pPr>
          </w:p>
        </w:tc>
        <w:tc>
          <w:tcPr>
            <w:tcW w:w="818" w:type="pct"/>
            <w:vMerge/>
          </w:tcPr>
          <w:p w14:paraId="4811EAE6" w14:textId="77777777" w:rsidR="00BA69ED" w:rsidRPr="00BA69ED" w:rsidRDefault="00BA69ED" w:rsidP="00BA69ED">
            <w:pPr>
              <w:pStyle w:val="ConsPlusNormal"/>
              <w:widowControl/>
              <w:ind w:firstLine="0"/>
              <w:jc w:val="center"/>
              <w:rPr>
                <w:rFonts w:ascii="Times New Roman" w:hAnsi="Times New Roman" w:cs="Times New Roman"/>
                <w:b/>
              </w:rPr>
            </w:pPr>
          </w:p>
        </w:tc>
        <w:tc>
          <w:tcPr>
            <w:tcW w:w="424" w:type="pct"/>
            <w:vMerge/>
          </w:tcPr>
          <w:p w14:paraId="726D520B" w14:textId="77777777" w:rsidR="00BA69ED" w:rsidRPr="00BA69ED" w:rsidRDefault="00BA69ED" w:rsidP="00BA69ED">
            <w:pPr>
              <w:pStyle w:val="ConsPlusNormal"/>
              <w:widowControl/>
              <w:ind w:firstLine="0"/>
              <w:jc w:val="center"/>
              <w:rPr>
                <w:rFonts w:ascii="Times New Roman" w:hAnsi="Times New Roman" w:cs="Times New Roman"/>
                <w:b/>
              </w:rPr>
            </w:pPr>
          </w:p>
        </w:tc>
      </w:tr>
      <w:tr w:rsidR="00BA69ED" w:rsidRPr="00535012" w14:paraId="06FF1C28" w14:textId="77777777" w:rsidTr="001C7ACD">
        <w:trPr>
          <w:trHeight w:val="75"/>
        </w:trPr>
        <w:tc>
          <w:tcPr>
            <w:tcW w:w="275" w:type="pct"/>
            <w:vMerge/>
          </w:tcPr>
          <w:p w14:paraId="54A42624" w14:textId="77777777" w:rsidR="00BA69ED" w:rsidRPr="00BA69ED" w:rsidRDefault="00BA69ED" w:rsidP="00BA69ED">
            <w:pPr>
              <w:spacing w:after="0" w:line="240" w:lineRule="auto"/>
              <w:jc w:val="center"/>
              <w:rPr>
                <w:rFonts w:ascii="Times New Roman" w:hAnsi="Times New Roman" w:cs="Times New Roman"/>
                <w:sz w:val="20"/>
                <w:szCs w:val="20"/>
              </w:rPr>
            </w:pPr>
          </w:p>
        </w:tc>
        <w:tc>
          <w:tcPr>
            <w:tcW w:w="810" w:type="pct"/>
            <w:vMerge/>
          </w:tcPr>
          <w:p w14:paraId="385820EC" w14:textId="77777777" w:rsidR="00BA69ED" w:rsidRPr="00BA69ED" w:rsidRDefault="00BA69ED" w:rsidP="00BA69ED">
            <w:pPr>
              <w:spacing w:after="0" w:line="240" w:lineRule="auto"/>
              <w:rPr>
                <w:rFonts w:ascii="Times New Roman" w:hAnsi="Times New Roman" w:cs="Times New Roman"/>
                <w:sz w:val="20"/>
                <w:szCs w:val="20"/>
              </w:rPr>
            </w:pPr>
          </w:p>
        </w:tc>
        <w:tc>
          <w:tcPr>
            <w:tcW w:w="933" w:type="pct"/>
          </w:tcPr>
          <w:p w14:paraId="27F3E284" w14:textId="77777777" w:rsidR="00BA69ED" w:rsidRPr="00BA69ED" w:rsidRDefault="00BA69ED" w:rsidP="00BA69ED">
            <w:pPr>
              <w:pStyle w:val="affb"/>
              <w:ind w:left="0"/>
              <w:rPr>
                <w:sz w:val="20"/>
                <w:szCs w:val="20"/>
              </w:rPr>
            </w:pPr>
            <w:r w:rsidRPr="00BA69ED">
              <w:rPr>
                <w:sz w:val="20"/>
                <w:szCs w:val="20"/>
                <w:lang w:eastAsia="en-US"/>
              </w:rPr>
              <w:t>Улично-дорожная сеть</w:t>
            </w:r>
          </w:p>
        </w:tc>
        <w:tc>
          <w:tcPr>
            <w:tcW w:w="487" w:type="pct"/>
          </w:tcPr>
          <w:p w14:paraId="5245A131" w14:textId="77777777" w:rsidR="00BA69ED" w:rsidRPr="00BA69ED" w:rsidRDefault="00BA69ED" w:rsidP="00BA69ED">
            <w:pPr>
              <w:pStyle w:val="affb"/>
              <w:ind w:left="0"/>
              <w:jc w:val="center"/>
              <w:rPr>
                <w:sz w:val="20"/>
                <w:szCs w:val="20"/>
              </w:rPr>
            </w:pPr>
            <w:r w:rsidRPr="00BA69ED">
              <w:rPr>
                <w:sz w:val="20"/>
                <w:szCs w:val="20"/>
                <w:lang w:eastAsia="en-US"/>
              </w:rPr>
              <w:t>12.0.1</w:t>
            </w:r>
          </w:p>
        </w:tc>
        <w:tc>
          <w:tcPr>
            <w:tcW w:w="897" w:type="pct"/>
            <w:vMerge/>
          </w:tcPr>
          <w:p w14:paraId="5445BA54" w14:textId="77777777" w:rsidR="00BA69ED" w:rsidRPr="00BA69ED" w:rsidRDefault="00BA69ED" w:rsidP="00BA69ED">
            <w:pPr>
              <w:pStyle w:val="ConsPlusNormal"/>
              <w:widowControl/>
              <w:ind w:firstLine="0"/>
              <w:jc w:val="center"/>
              <w:rPr>
                <w:rFonts w:ascii="Times New Roman" w:hAnsi="Times New Roman" w:cs="Times New Roman"/>
              </w:rPr>
            </w:pPr>
          </w:p>
        </w:tc>
        <w:tc>
          <w:tcPr>
            <w:tcW w:w="356" w:type="pct"/>
            <w:vMerge/>
          </w:tcPr>
          <w:p w14:paraId="120A0714" w14:textId="77777777" w:rsidR="00BA69ED" w:rsidRPr="00BA69ED" w:rsidRDefault="00BA69ED" w:rsidP="00BA69ED">
            <w:pPr>
              <w:pStyle w:val="ConsPlusNormal"/>
              <w:widowControl/>
              <w:ind w:firstLine="0"/>
              <w:jc w:val="center"/>
              <w:rPr>
                <w:rFonts w:ascii="Times New Roman" w:hAnsi="Times New Roman" w:cs="Times New Roman"/>
              </w:rPr>
            </w:pPr>
          </w:p>
        </w:tc>
        <w:tc>
          <w:tcPr>
            <w:tcW w:w="818" w:type="pct"/>
            <w:vMerge/>
          </w:tcPr>
          <w:p w14:paraId="25BE4696" w14:textId="77777777" w:rsidR="00BA69ED" w:rsidRPr="00BA69ED" w:rsidRDefault="00BA69ED" w:rsidP="00BA69ED">
            <w:pPr>
              <w:pStyle w:val="ConsPlusNormal"/>
              <w:widowControl/>
              <w:ind w:firstLine="0"/>
              <w:jc w:val="center"/>
              <w:rPr>
                <w:rFonts w:ascii="Times New Roman" w:hAnsi="Times New Roman" w:cs="Times New Roman"/>
                <w:b/>
              </w:rPr>
            </w:pPr>
          </w:p>
        </w:tc>
        <w:tc>
          <w:tcPr>
            <w:tcW w:w="424" w:type="pct"/>
            <w:vMerge/>
          </w:tcPr>
          <w:p w14:paraId="0FA6A470" w14:textId="77777777" w:rsidR="00BA69ED" w:rsidRPr="00BA69ED" w:rsidRDefault="00BA69ED" w:rsidP="00BA69ED">
            <w:pPr>
              <w:pStyle w:val="ConsPlusNormal"/>
              <w:widowControl/>
              <w:ind w:firstLine="0"/>
              <w:jc w:val="center"/>
              <w:rPr>
                <w:rFonts w:ascii="Times New Roman" w:hAnsi="Times New Roman" w:cs="Times New Roman"/>
                <w:b/>
              </w:rPr>
            </w:pPr>
          </w:p>
        </w:tc>
      </w:tr>
    </w:tbl>
    <w:p w14:paraId="2C6C32A8" w14:textId="7BAE4B18" w:rsidR="00DA4DF2" w:rsidRDefault="00DA4DF2" w:rsidP="00DA4DF2">
      <w:pPr>
        <w:spacing w:after="0" w:line="240" w:lineRule="auto"/>
        <w:ind w:firstLine="709"/>
        <w:rPr>
          <w:rFonts w:ascii="Times New Roman" w:eastAsia="Times New Roman" w:hAnsi="Times New Roman" w:cs="Times New Roman"/>
          <w:sz w:val="24"/>
          <w:szCs w:val="24"/>
          <w:lang w:eastAsia="ru-RU"/>
        </w:rPr>
      </w:pPr>
    </w:p>
    <w:p w14:paraId="518A7B74" w14:textId="77777777" w:rsidR="00DA4DF2" w:rsidRPr="00DA4DF2" w:rsidRDefault="00DA4DF2" w:rsidP="00D17117">
      <w:pPr>
        <w:spacing w:after="0" w:line="240" w:lineRule="auto"/>
        <w:ind w:firstLine="709"/>
        <w:jc w:val="center"/>
        <w:rPr>
          <w:rFonts w:ascii="Times New Roman" w:eastAsia="Times New Roman" w:hAnsi="Times New Roman" w:cs="Times New Roman"/>
          <w:b/>
          <w:sz w:val="24"/>
          <w:szCs w:val="24"/>
          <w:lang w:eastAsia="ru-RU"/>
        </w:rPr>
      </w:pPr>
      <w:r w:rsidRPr="00DA4DF2">
        <w:rPr>
          <w:rFonts w:ascii="Times New Roman" w:eastAsia="Times New Roman" w:hAnsi="Times New Roman" w:cs="Times New Roman"/>
          <w:b/>
          <w:sz w:val="24"/>
          <w:szCs w:val="24"/>
          <w:lang w:eastAsia="ru-RU"/>
        </w:rPr>
        <w:lastRenderedPageBreak/>
        <w:t>Статья 17. Рекреационные зоны</w:t>
      </w:r>
    </w:p>
    <w:p w14:paraId="7D6A6375"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1. Виды разрешенного использования земельных участков и объектов капитального строительства:</w:t>
      </w:r>
    </w:p>
    <w:tbl>
      <w:tblPr>
        <w:tblW w:w="5174" w:type="pc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2"/>
        <w:gridCol w:w="1741"/>
        <w:gridCol w:w="1574"/>
        <w:gridCol w:w="797"/>
        <w:gridCol w:w="1893"/>
        <w:gridCol w:w="756"/>
        <w:gridCol w:w="1685"/>
        <w:gridCol w:w="692"/>
      </w:tblGrid>
      <w:tr w:rsidR="00BA69ED" w:rsidRPr="00BA69ED" w14:paraId="1A76E13E" w14:textId="77777777" w:rsidTr="00BA69ED">
        <w:tc>
          <w:tcPr>
            <w:tcW w:w="1175" w:type="pct"/>
            <w:gridSpan w:val="2"/>
            <w:vMerge w:val="restart"/>
            <w:vAlign w:val="center"/>
          </w:tcPr>
          <w:p w14:paraId="0035A63E"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BA69ED">
              <w:rPr>
                <w:rFonts w:ascii="Times New Roman" w:eastAsia="Times New Roman" w:hAnsi="Times New Roman" w:cs="Times New Roman"/>
                <w:b/>
                <w:sz w:val="20"/>
                <w:szCs w:val="20"/>
                <w:lang w:eastAsia="ru-RU"/>
              </w:rPr>
              <w:t>Вид территориальной зоны</w:t>
            </w:r>
          </w:p>
        </w:tc>
        <w:tc>
          <w:tcPr>
            <w:tcW w:w="1226" w:type="pct"/>
            <w:gridSpan w:val="2"/>
            <w:vAlign w:val="center"/>
          </w:tcPr>
          <w:p w14:paraId="253758BD"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BA69ED">
              <w:rPr>
                <w:rFonts w:ascii="Times New Roman" w:eastAsia="Times New Roman" w:hAnsi="Times New Roman" w:cs="Times New Roman"/>
                <w:b/>
                <w:sz w:val="20"/>
                <w:szCs w:val="20"/>
                <w:lang w:eastAsia="ru-RU"/>
              </w:rPr>
              <w:t>Основные виды разрешенного использования земельных участков и объектов капитального строительства</w:t>
            </w:r>
          </w:p>
        </w:tc>
        <w:tc>
          <w:tcPr>
            <w:tcW w:w="1370" w:type="pct"/>
            <w:gridSpan w:val="2"/>
            <w:vAlign w:val="center"/>
          </w:tcPr>
          <w:p w14:paraId="575417B0"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BA69ED">
              <w:rPr>
                <w:rFonts w:ascii="Times New Roman" w:eastAsia="Times New Roman" w:hAnsi="Times New Roman" w:cs="Times New Roman"/>
                <w:b/>
                <w:sz w:val="20"/>
                <w:szCs w:val="20"/>
                <w:lang w:eastAsia="ru-RU"/>
              </w:rPr>
              <w:t>Условно разрешенные виды использования земельных участков и объектов капитального строительства</w:t>
            </w:r>
          </w:p>
        </w:tc>
        <w:tc>
          <w:tcPr>
            <w:tcW w:w="1229" w:type="pct"/>
            <w:gridSpan w:val="2"/>
            <w:vAlign w:val="center"/>
          </w:tcPr>
          <w:p w14:paraId="501D98AC"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BA69ED">
              <w:rPr>
                <w:rFonts w:ascii="Times New Roman" w:eastAsia="Times New Roman" w:hAnsi="Times New Roman" w:cs="Times New Roman"/>
                <w:b/>
                <w:sz w:val="20"/>
                <w:szCs w:val="20"/>
                <w:lang w:eastAsia="ru-RU"/>
              </w:rPr>
              <w:t>Вспомогательные виды использования земельных участков и объектов капитального строительства</w:t>
            </w:r>
          </w:p>
        </w:tc>
      </w:tr>
      <w:tr w:rsidR="00BA69ED" w:rsidRPr="00BA69ED" w14:paraId="74F14AF8" w14:textId="77777777" w:rsidTr="00BA69ED">
        <w:tc>
          <w:tcPr>
            <w:tcW w:w="1175" w:type="pct"/>
            <w:gridSpan w:val="2"/>
            <w:vMerge/>
            <w:vAlign w:val="center"/>
          </w:tcPr>
          <w:p w14:paraId="5DABCA6F" w14:textId="77777777" w:rsidR="00BA69ED" w:rsidRPr="00BA69ED" w:rsidRDefault="00BA69ED" w:rsidP="00BA69ED">
            <w:pPr>
              <w:spacing w:after="0" w:line="240" w:lineRule="auto"/>
              <w:jc w:val="center"/>
              <w:rPr>
                <w:rFonts w:ascii="Times New Roman" w:eastAsia="Times New Roman" w:hAnsi="Times New Roman" w:cs="Times New Roman"/>
                <w:b/>
                <w:sz w:val="20"/>
                <w:szCs w:val="20"/>
                <w:lang w:eastAsia="ru-RU"/>
              </w:rPr>
            </w:pPr>
          </w:p>
        </w:tc>
        <w:tc>
          <w:tcPr>
            <w:tcW w:w="814" w:type="pct"/>
            <w:vAlign w:val="center"/>
          </w:tcPr>
          <w:p w14:paraId="2281E608" w14:textId="77777777" w:rsidR="00BA69ED" w:rsidRPr="00BA69ED" w:rsidRDefault="00BA69ED" w:rsidP="00BA69ED">
            <w:pPr>
              <w:spacing w:after="0" w:line="240" w:lineRule="auto"/>
              <w:jc w:val="center"/>
              <w:rPr>
                <w:rFonts w:ascii="Times New Roman" w:eastAsia="Times New Roman" w:hAnsi="Times New Roman" w:cs="Times New Roman"/>
                <w:b/>
                <w:sz w:val="20"/>
                <w:szCs w:val="20"/>
                <w:lang w:eastAsia="ru-RU"/>
              </w:rPr>
            </w:pPr>
            <w:r w:rsidRPr="00BA69ED">
              <w:rPr>
                <w:rFonts w:ascii="Times New Roman" w:eastAsia="Times New Roman" w:hAnsi="Times New Roman" w:cs="Times New Roman"/>
                <w:b/>
                <w:sz w:val="20"/>
                <w:szCs w:val="20"/>
                <w:lang w:eastAsia="ru-RU"/>
              </w:rPr>
              <w:t>Наименование</w:t>
            </w:r>
          </w:p>
        </w:tc>
        <w:tc>
          <w:tcPr>
            <w:tcW w:w="412" w:type="pct"/>
            <w:vAlign w:val="center"/>
          </w:tcPr>
          <w:p w14:paraId="6C629559" w14:textId="77777777" w:rsidR="00BA69ED" w:rsidRPr="00BA69ED" w:rsidRDefault="00BA69ED" w:rsidP="00BA69ED">
            <w:pPr>
              <w:spacing w:after="0" w:line="240" w:lineRule="auto"/>
              <w:jc w:val="center"/>
              <w:rPr>
                <w:rFonts w:ascii="Times New Roman" w:eastAsia="Times New Roman" w:hAnsi="Times New Roman" w:cs="Times New Roman"/>
                <w:b/>
                <w:sz w:val="20"/>
                <w:szCs w:val="20"/>
                <w:lang w:eastAsia="ru-RU"/>
              </w:rPr>
            </w:pPr>
            <w:r w:rsidRPr="00BA69ED">
              <w:rPr>
                <w:rFonts w:ascii="Times New Roman" w:eastAsia="Times New Roman" w:hAnsi="Times New Roman" w:cs="Times New Roman"/>
                <w:b/>
                <w:sz w:val="20"/>
                <w:szCs w:val="20"/>
                <w:lang w:eastAsia="ru-RU"/>
              </w:rPr>
              <w:t>Код вида</w:t>
            </w:r>
          </w:p>
        </w:tc>
        <w:tc>
          <w:tcPr>
            <w:tcW w:w="979" w:type="pct"/>
            <w:vAlign w:val="center"/>
          </w:tcPr>
          <w:p w14:paraId="1D086C5F" w14:textId="77777777" w:rsidR="00BA69ED" w:rsidRPr="00BA69ED" w:rsidRDefault="00BA69ED" w:rsidP="00BA69ED">
            <w:pPr>
              <w:spacing w:after="0" w:line="240" w:lineRule="auto"/>
              <w:jc w:val="center"/>
              <w:rPr>
                <w:rFonts w:ascii="Times New Roman" w:eastAsia="Times New Roman" w:hAnsi="Times New Roman" w:cs="Times New Roman"/>
                <w:b/>
                <w:sz w:val="20"/>
                <w:szCs w:val="20"/>
                <w:lang w:eastAsia="ru-RU"/>
              </w:rPr>
            </w:pPr>
            <w:r w:rsidRPr="00BA69ED">
              <w:rPr>
                <w:rFonts w:ascii="Times New Roman" w:eastAsia="Times New Roman" w:hAnsi="Times New Roman" w:cs="Times New Roman"/>
                <w:b/>
                <w:sz w:val="20"/>
                <w:szCs w:val="20"/>
                <w:lang w:eastAsia="ru-RU"/>
              </w:rPr>
              <w:t>Наименование</w:t>
            </w:r>
          </w:p>
        </w:tc>
        <w:tc>
          <w:tcPr>
            <w:tcW w:w="391" w:type="pct"/>
            <w:vAlign w:val="center"/>
          </w:tcPr>
          <w:p w14:paraId="673247DC"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BA69ED">
              <w:rPr>
                <w:rFonts w:ascii="Times New Roman" w:eastAsia="Times New Roman" w:hAnsi="Times New Roman" w:cs="Times New Roman"/>
                <w:b/>
                <w:sz w:val="20"/>
                <w:szCs w:val="20"/>
                <w:lang w:eastAsia="ru-RU"/>
              </w:rPr>
              <w:t>Код вида</w:t>
            </w:r>
          </w:p>
        </w:tc>
        <w:tc>
          <w:tcPr>
            <w:tcW w:w="871" w:type="pct"/>
            <w:vAlign w:val="center"/>
          </w:tcPr>
          <w:p w14:paraId="0EFBAA7A"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BA69ED">
              <w:rPr>
                <w:rFonts w:ascii="Times New Roman" w:eastAsia="Times New Roman" w:hAnsi="Times New Roman" w:cs="Times New Roman"/>
                <w:b/>
                <w:sz w:val="20"/>
                <w:szCs w:val="20"/>
                <w:lang w:eastAsia="ru-RU"/>
              </w:rPr>
              <w:t>Наименование</w:t>
            </w:r>
          </w:p>
        </w:tc>
        <w:tc>
          <w:tcPr>
            <w:tcW w:w="358" w:type="pct"/>
            <w:vAlign w:val="center"/>
          </w:tcPr>
          <w:p w14:paraId="67C7BED8"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BA69ED">
              <w:rPr>
                <w:rFonts w:ascii="Times New Roman" w:eastAsia="Times New Roman" w:hAnsi="Times New Roman" w:cs="Times New Roman"/>
                <w:b/>
                <w:sz w:val="20"/>
                <w:szCs w:val="20"/>
                <w:lang w:eastAsia="ru-RU"/>
              </w:rPr>
              <w:t>Код вида</w:t>
            </w:r>
          </w:p>
        </w:tc>
      </w:tr>
      <w:tr w:rsidR="00BA69ED" w:rsidRPr="00BA69ED" w14:paraId="7F29CAD0" w14:textId="77777777" w:rsidTr="00BA69ED">
        <w:tc>
          <w:tcPr>
            <w:tcW w:w="275" w:type="pct"/>
            <w:vMerge w:val="restart"/>
          </w:tcPr>
          <w:p w14:paraId="67D5F883" w14:textId="77777777" w:rsidR="00BA69ED" w:rsidRPr="00BA69ED" w:rsidRDefault="00BA69ED" w:rsidP="00BA69ED">
            <w:pPr>
              <w:spacing w:after="0" w:line="240" w:lineRule="auto"/>
              <w:jc w:val="center"/>
              <w:rPr>
                <w:rFonts w:ascii="Times New Roman" w:eastAsia="Times New Roman" w:hAnsi="Times New Roman" w:cs="Times New Roman"/>
                <w:sz w:val="20"/>
                <w:szCs w:val="20"/>
                <w:lang w:eastAsia="ru-RU"/>
              </w:rPr>
            </w:pPr>
            <w:r w:rsidRPr="00BA69ED">
              <w:rPr>
                <w:rFonts w:ascii="Times New Roman" w:eastAsia="Times New Roman" w:hAnsi="Times New Roman" w:cs="Times New Roman"/>
                <w:sz w:val="20"/>
                <w:szCs w:val="20"/>
                <w:lang w:eastAsia="ru-RU"/>
              </w:rPr>
              <w:t>Р</w:t>
            </w:r>
          </w:p>
        </w:tc>
        <w:tc>
          <w:tcPr>
            <w:tcW w:w="900" w:type="pct"/>
            <w:vMerge w:val="restart"/>
          </w:tcPr>
          <w:p w14:paraId="16ABB380" w14:textId="77777777" w:rsidR="00BA69ED" w:rsidRPr="00BA69ED" w:rsidRDefault="00BA69ED" w:rsidP="00BA69ED">
            <w:pPr>
              <w:spacing w:after="0" w:line="240" w:lineRule="auto"/>
              <w:jc w:val="center"/>
              <w:rPr>
                <w:rFonts w:ascii="Times New Roman" w:eastAsia="Times New Roman" w:hAnsi="Times New Roman" w:cs="Times New Roman"/>
                <w:sz w:val="20"/>
                <w:szCs w:val="20"/>
                <w:lang w:eastAsia="ru-RU"/>
              </w:rPr>
            </w:pPr>
            <w:r w:rsidRPr="00BA69ED">
              <w:rPr>
                <w:rFonts w:ascii="Times New Roman" w:eastAsia="Times New Roman" w:hAnsi="Times New Roman" w:cs="Times New Roman"/>
                <w:sz w:val="20"/>
                <w:szCs w:val="20"/>
                <w:lang w:eastAsia="ru-RU"/>
              </w:rPr>
              <w:t>Зона рекреационного назначения</w:t>
            </w:r>
          </w:p>
        </w:tc>
        <w:tc>
          <w:tcPr>
            <w:tcW w:w="814" w:type="pct"/>
          </w:tcPr>
          <w:p w14:paraId="5411FD48" w14:textId="77777777" w:rsidR="00BA69ED" w:rsidRPr="00BA69ED" w:rsidRDefault="00BA69ED" w:rsidP="00BA69ED">
            <w:pPr>
              <w:tabs>
                <w:tab w:val="left" w:pos="927"/>
              </w:tabs>
              <w:suppressAutoHyphens/>
              <w:autoSpaceDE w:val="0"/>
              <w:autoSpaceDN w:val="0"/>
              <w:adjustRightInd w:val="0"/>
              <w:spacing w:after="0" w:line="240" w:lineRule="auto"/>
              <w:rPr>
                <w:rFonts w:ascii="Times New Roman" w:eastAsia="Times New Roman" w:hAnsi="Times New Roman" w:cs="Times New Roman"/>
                <w:sz w:val="20"/>
                <w:szCs w:val="20"/>
                <w:lang w:eastAsia="ru-RU"/>
              </w:rPr>
            </w:pPr>
            <w:r w:rsidRPr="00BA69ED">
              <w:rPr>
                <w:rFonts w:ascii="Times New Roman" w:eastAsia="Times New Roman" w:hAnsi="Times New Roman" w:cs="Times New Roman"/>
                <w:sz w:val="20"/>
                <w:szCs w:val="20"/>
                <w:lang w:eastAsia="ru-RU"/>
              </w:rPr>
              <w:t xml:space="preserve">Отдых (рекреация) </w:t>
            </w:r>
          </w:p>
        </w:tc>
        <w:tc>
          <w:tcPr>
            <w:tcW w:w="412" w:type="pct"/>
          </w:tcPr>
          <w:p w14:paraId="512E8D72" w14:textId="77777777" w:rsidR="00BA69ED" w:rsidRPr="00BA69ED" w:rsidRDefault="00BA69ED" w:rsidP="00BA69ED">
            <w:pPr>
              <w:spacing w:after="0" w:line="240" w:lineRule="auto"/>
              <w:jc w:val="center"/>
              <w:rPr>
                <w:rFonts w:ascii="Times New Roman" w:eastAsia="Times New Roman" w:hAnsi="Times New Roman" w:cs="Times New Roman"/>
                <w:sz w:val="20"/>
                <w:szCs w:val="20"/>
                <w:lang w:eastAsia="ru-RU"/>
              </w:rPr>
            </w:pPr>
            <w:r w:rsidRPr="00BA69ED">
              <w:rPr>
                <w:rFonts w:ascii="Times New Roman" w:eastAsia="Times New Roman" w:hAnsi="Times New Roman" w:cs="Times New Roman"/>
                <w:sz w:val="20"/>
                <w:szCs w:val="20"/>
                <w:lang w:eastAsia="ru-RU"/>
              </w:rPr>
              <w:t>5.0.</w:t>
            </w:r>
          </w:p>
        </w:tc>
        <w:tc>
          <w:tcPr>
            <w:tcW w:w="979" w:type="pct"/>
          </w:tcPr>
          <w:p w14:paraId="01F52389" w14:textId="77777777" w:rsidR="00BA69ED" w:rsidRPr="00BA69ED" w:rsidRDefault="00BA69ED" w:rsidP="00BA69ED">
            <w:pPr>
              <w:spacing w:after="0" w:line="240" w:lineRule="auto"/>
              <w:rPr>
                <w:rFonts w:ascii="Times New Roman" w:eastAsia="Times New Roman" w:hAnsi="Times New Roman" w:cs="Times New Roman"/>
                <w:sz w:val="20"/>
                <w:szCs w:val="20"/>
                <w:lang w:eastAsia="ru-RU"/>
              </w:rPr>
            </w:pPr>
            <w:r w:rsidRPr="00BA69ED">
              <w:rPr>
                <w:rFonts w:ascii="Times New Roman" w:eastAsia="Times New Roman" w:hAnsi="Times New Roman" w:cs="Times New Roman"/>
                <w:sz w:val="20"/>
                <w:szCs w:val="20"/>
                <w:lang w:eastAsia="ru-RU"/>
              </w:rPr>
              <w:t>Магазины</w:t>
            </w:r>
          </w:p>
        </w:tc>
        <w:tc>
          <w:tcPr>
            <w:tcW w:w="391" w:type="pct"/>
          </w:tcPr>
          <w:p w14:paraId="3460FF6F"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A69ED">
              <w:rPr>
                <w:rFonts w:ascii="Times New Roman" w:eastAsia="Times New Roman" w:hAnsi="Times New Roman" w:cs="Times New Roman"/>
                <w:sz w:val="20"/>
                <w:szCs w:val="20"/>
                <w:lang w:eastAsia="ru-RU"/>
              </w:rPr>
              <w:t>4.4</w:t>
            </w:r>
          </w:p>
        </w:tc>
        <w:tc>
          <w:tcPr>
            <w:tcW w:w="871" w:type="pct"/>
          </w:tcPr>
          <w:p w14:paraId="083415CE" w14:textId="77777777" w:rsidR="00BA69ED" w:rsidRPr="00BA69ED" w:rsidRDefault="00BA69ED" w:rsidP="00BA69ED">
            <w:pPr>
              <w:autoSpaceDE w:val="0"/>
              <w:autoSpaceDN w:val="0"/>
              <w:adjustRightInd w:val="0"/>
              <w:spacing w:after="0" w:line="240" w:lineRule="auto"/>
              <w:rPr>
                <w:rFonts w:ascii="Times New Roman" w:eastAsia="Times New Roman" w:hAnsi="Times New Roman" w:cs="Times New Roman"/>
                <w:sz w:val="20"/>
                <w:szCs w:val="20"/>
                <w:lang w:eastAsia="ru-RU"/>
              </w:rPr>
            </w:pPr>
            <w:r w:rsidRPr="00BA69ED">
              <w:rPr>
                <w:rFonts w:ascii="Times New Roman" w:eastAsia="Times New Roman" w:hAnsi="Times New Roman" w:cs="Times New Roman"/>
                <w:sz w:val="20"/>
                <w:szCs w:val="20"/>
                <w:lang w:eastAsia="ru-RU"/>
              </w:rPr>
              <w:t>Стоянка транспортных средств</w:t>
            </w:r>
          </w:p>
        </w:tc>
        <w:tc>
          <w:tcPr>
            <w:tcW w:w="358" w:type="pct"/>
          </w:tcPr>
          <w:p w14:paraId="51352719" w14:textId="77777777" w:rsidR="00BA69ED" w:rsidRPr="00BA69ED" w:rsidRDefault="00BA69ED" w:rsidP="00BA69ED">
            <w:pPr>
              <w:autoSpaceDE w:val="0"/>
              <w:autoSpaceDN w:val="0"/>
              <w:adjustRightInd w:val="0"/>
              <w:spacing w:after="0" w:line="240" w:lineRule="auto"/>
              <w:rPr>
                <w:rFonts w:ascii="Times New Roman" w:eastAsia="Times New Roman" w:hAnsi="Times New Roman" w:cs="Times New Roman"/>
                <w:sz w:val="20"/>
                <w:szCs w:val="20"/>
                <w:lang w:eastAsia="ru-RU"/>
              </w:rPr>
            </w:pPr>
            <w:r w:rsidRPr="00BA69ED">
              <w:rPr>
                <w:rFonts w:ascii="Times New Roman" w:eastAsia="Times New Roman" w:hAnsi="Times New Roman" w:cs="Times New Roman"/>
                <w:sz w:val="20"/>
                <w:szCs w:val="20"/>
                <w:lang w:eastAsia="ru-RU"/>
              </w:rPr>
              <w:t>4.9.2</w:t>
            </w:r>
          </w:p>
        </w:tc>
      </w:tr>
      <w:tr w:rsidR="00BA69ED" w:rsidRPr="00BA69ED" w14:paraId="009C342A" w14:textId="77777777" w:rsidTr="00BA69ED">
        <w:tc>
          <w:tcPr>
            <w:tcW w:w="275" w:type="pct"/>
            <w:vMerge/>
          </w:tcPr>
          <w:p w14:paraId="01567A83" w14:textId="77777777" w:rsidR="00BA69ED" w:rsidRPr="00BA69ED" w:rsidRDefault="00BA69ED" w:rsidP="00BA69ED">
            <w:pPr>
              <w:spacing w:after="0" w:line="240" w:lineRule="auto"/>
              <w:jc w:val="center"/>
              <w:rPr>
                <w:rFonts w:ascii="Times New Roman" w:eastAsia="Times New Roman" w:hAnsi="Times New Roman" w:cs="Times New Roman"/>
                <w:sz w:val="20"/>
                <w:szCs w:val="20"/>
                <w:lang w:eastAsia="ru-RU"/>
              </w:rPr>
            </w:pPr>
          </w:p>
        </w:tc>
        <w:tc>
          <w:tcPr>
            <w:tcW w:w="900" w:type="pct"/>
            <w:vMerge/>
          </w:tcPr>
          <w:p w14:paraId="6DA6AB42" w14:textId="77777777" w:rsidR="00BA69ED" w:rsidRPr="00BA69ED" w:rsidRDefault="00BA69ED" w:rsidP="00BA69ED">
            <w:pPr>
              <w:spacing w:after="0" w:line="240" w:lineRule="auto"/>
              <w:rPr>
                <w:rFonts w:ascii="Times New Roman" w:eastAsia="Times New Roman" w:hAnsi="Times New Roman" w:cs="Times New Roman"/>
                <w:sz w:val="20"/>
                <w:szCs w:val="20"/>
                <w:lang w:eastAsia="ru-RU"/>
              </w:rPr>
            </w:pPr>
          </w:p>
        </w:tc>
        <w:tc>
          <w:tcPr>
            <w:tcW w:w="814" w:type="pct"/>
          </w:tcPr>
          <w:p w14:paraId="2E05019C" w14:textId="77777777" w:rsidR="00BA69ED" w:rsidRPr="00BA69ED" w:rsidRDefault="00BA69ED" w:rsidP="00BA69ED">
            <w:pPr>
              <w:tabs>
                <w:tab w:val="left" w:pos="927"/>
              </w:tabs>
              <w:suppressAutoHyphens/>
              <w:autoSpaceDE w:val="0"/>
              <w:autoSpaceDN w:val="0"/>
              <w:adjustRightInd w:val="0"/>
              <w:spacing w:after="0" w:line="240" w:lineRule="auto"/>
              <w:rPr>
                <w:rFonts w:ascii="Times New Roman" w:eastAsia="Times New Roman" w:hAnsi="Times New Roman" w:cs="Times New Roman"/>
                <w:sz w:val="20"/>
                <w:szCs w:val="20"/>
                <w:lang w:eastAsia="ru-RU"/>
              </w:rPr>
            </w:pPr>
            <w:r w:rsidRPr="00BA69ED">
              <w:rPr>
                <w:rFonts w:ascii="Times New Roman" w:eastAsia="Times New Roman" w:hAnsi="Times New Roman" w:cs="Times New Roman"/>
                <w:sz w:val="20"/>
                <w:szCs w:val="20"/>
                <w:lang w:eastAsia="ru-RU"/>
              </w:rPr>
              <w:t>Обеспечение внутреннего правопорядка</w:t>
            </w:r>
          </w:p>
        </w:tc>
        <w:tc>
          <w:tcPr>
            <w:tcW w:w="412" w:type="pct"/>
          </w:tcPr>
          <w:p w14:paraId="111B7BA4" w14:textId="77777777" w:rsidR="00BA69ED" w:rsidRPr="00BA69ED" w:rsidRDefault="00BA69ED" w:rsidP="00BA69ED">
            <w:pPr>
              <w:spacing w:after="0" w:line="240" w:lineRule="auto"/>
              <w:jc w:val="center"/>
              <w:rPr>
                <w:rFonts w:ascii="Times New Roman" w:eastAsia="Times New Roman" w:hAnsi="Times New Roman" w:cs="Times New Roman"/>
                <w:sz w:val="20"/>
                <w:szCs w:val="20"/>
                <w:lang w:eastAsia="ru-RU"/>
              </w:rPr>
            </w:pPr>
            <w:r w:rsidRPr="00BA69ED">
              <w:rPr>
                <w:rFonts w:ascii="Times New Roman" w:eastAsia="Times New Roman" w:hAnsi="Times New Roman" w:cs="Times New Roman"/>
                <w:sz w:val="20"/>
                <w:szCs w:val="20"/>
                <w:lang w:eastAsia="ru-RU"/>
              </w:rPr>
              <w:t>8.3</w:t>
            </w:r>
          </w:p>
        </w:tc>
        <w:tc>
          <w:tcPr>
            <w:tcW w:w="979" w:type="pct"/>
          </w:tcPr>
          <w:p w14:paraId="6662FE5E" w14:textId="77777777" w:rsidR="00BA69ED" w:rsidRPr="00BA69ED" w:rsidRDefault="00BA69ED" w:rsidP="00BA69ED">
            <w:pPr>
              <w:spacing w:after="0" w:line="240" w:lineRule="auto"/>
              <w:rPr>
                <w:rFonts w:ascii="Times New Roman" w:eastAsia="Times New Roman" w:hAnsi="Times New Roman" w:cs="Times New Roman"/>
                <w:sz w:val="20"/>
                <w:szCs w:val="20"/>
                <w:lang w:eastAsia="ru-RU"/>
              </w:rPr>
            </w:pPr>
            <w:r w:rsidRPr="00BA69ED">
              <w:rPr>
                <w:rFonts w:ascii="Times New Roman" w:eastAsia="Times New Roman" w:hAnsi="Times New Roman" w:cs="Times New Roman"/>
                <w:sz w:val="20"/>
                <w:szCs w:val="20"/>
                <w:lang w:eastAsia="ru-RU"/>
              </w:rPr>
              <w:t>Общественное питание</w:t>
            </w:r>
          </w:p>
        </w:tc>
        <w:tc>
          <w:tcPr>
            <w:tcW w:w="391" w:type="pct"/>
          </w:tcPr>
          <w:p w14:paraId="7EC55A66"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A69ED">
              <w:rPr>
                <w:rFonts w:ascii="Times New Roman" w:eastAsia="Times New Roman" w:hAnsi="Times New Roman" w:cs="Times New Roman"/>
                <w:sz w:val="20"/>
                <w:szCs w:val="20"/>
                <w:lang w:eastAsia="ru-RU"/>
              </w:rPr>
              <w:t>4.6</w:t>
            </w:r>
          </w:p>
        </w:tc>
        <w:tc>
          <w:tcPr>
            <w:tcW w:w="871" w:type="pct"/>
            <w:vMerge w:val="restart"/>
          </w:tcPr>
          <w:p w14:paraId="7429FDBA"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358" w:type="pct"/>
            <w:vMerge w:val="restart"/>
          </w:tcPr>
          <w:p w14:paraId="09F7C062"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r>
      <w:tr w:rsidR="00BA69ED" w:rsidRPr="00BA69ED" w14:paraId="2FAD5285" w14:textId="77777777" w:rsidTr="00BA69ED">
        <w:tc>
          <w:tcPr>
            <w:tcW w:w="275" w:type="pct"/>
            <w:vMerge/>
          </w:tcPr>
          <w:p w14:paraId="0389EA75" w14:textId="77777777" w:rsidR="00BA69ED" w:rsidRPr="00BA69ED" w:rsidRDefault="00BA69ED" w:rsidP="00BA69ED">
            <w:pPr>
              <w:spacing w:after="0" w:line="240" w:lineRule="auto"/>
              <w:jc w:val="center"/>
              <w:rPr>
                <w:rFonts w:ascii="Times New Roman" w:eastAsia="Times New Roman" w:hAnsi="Times New Roman" w:cs="Times New Roman"/>
                <w:sz w:val="20"/>
                <w:szCs w:val="20"/>
                <w:lang w:eastAsia="ru-RU"/>
              </w:rPr>
            </w:pPr>
          </w:p>
        </w:tc>
        <w:tc>
          <w:tcPr>
            <w:tcW w:w="900" w:type="pct"/>
            <w:vMerge/>
          </w:tcPr>
          <w:p w14:paraId="5CF42AA6" w14:textId="77777777" w:rsidR="00BA69ED" w:rsidRPr="00BA69ED" w:rsidRDefault="00BA69ED" w:rsidP="00BA69ED">
            <w:pPr>
              <w:spacing w:after="0" w:line="240" w:lineRule="auto"/>
              <w:rPr>
                <w:rFonts w:ascii="Times New Roman" w:eastAsia="Times New Roman" w:hAnsi="Times New Roman" w:cs="Times New Roman"/>
                <w:sz w:val="20"/>
                <w:szCs w:val="20"/>
                <w:lang w:eastAsia="ru-RU"/>
              </w:rPr>
            </w:pPr>
          </w:p>
        </w:tc>
        <w:tc>
          <w:tcPr>
            <w:tcW w:w="814" w:type="pct"/>
          </w:tcPr>
          <w:p w14:paraId="1E1504B9" w14:textId="77777777" w:rsidR="00BA69ED" w:rsidRPr="00BA69ED" w:rsidRDefault="00BA69ED" w:rsidP="00BA69ED">
            <w:pPr>
              <w:tabs>
                <w:tab w:val="left" w:pos="927"/>
              </w:tabs>
              <w:suppressAutoHyphens/>
              <w:autoSpaceDE w:val="0"/>
              <w:autoSpaceDN w:val="0"/>
              <w:adjustRightInd w:val="0"/>
              <w:spacing w:after="0" w:line="240" w:lineRule="auto"/>
              <w:rPr>
                <w:rFonts w:ascii="Times New Roman" w:eastAsia="Times New Roman" w:hAnsi="Times New Roman" w:cs="Times New Roman"/>
                <w:sz w:val="20"/>
                <w:szCs w:val="20"/>
                <w:lang w:eastAsia="ru-RU"/>
              </w:rPr>
            </w:pPr>
            <w:r w:rsidRPr="00BA69ED">
              <w:rPr>
                <w:rFonts w:ascii="Times New Roman" w:eastAsia="Times New Roman" w:hAnsi="Times New Roman" w:cs="Times New Roman"/>
                <w:sz w:val="20"/>
                <w:szCs w:val="20"/>
                <w:lang w:eastAsia="ru-RU"/>
              </w:rPr>
              <w:t>Охрана природных территорий</w:t>
            </w:r>
          </w:p>
        </w:tc>
        <w:tc>
          <w:tcPr>
            <w:tcW w:w="412" w:type="pct"/>
          </w:tcPr>
          <w:p w14:paraId="2762DC57" w14:textId="77777777" w:rsidR="00BA69ED" w:rsidRPr="00BA69ED" w:rsidRDefault="00BA69ED" w:rsidP="00BA69ED">
            <w:pPr>
              <w:spacing w:after="0" w:line="240" w:lineRule="auto"/>
              <w:jc w:val="center"/>
              <w:rPr>
                <w:rFonts w:ascii="Times New Roman" w:eastAsia="Times New Roman" w:hAnsi="Times New Roman" w:cs="Times New Roman"/>
                <w:sz w:val="20"/>
                <w:szCs w:val="20"/>
                <w:lang w:eastAsia="ru-RU"/>
              </w:rPr>
            </w:pPr>
            <w:r w:rsidRPr="00BA69ED">
              <w:rPr>
                <w:rFonts w:ascii="Times New Roman" w:eastAsia="Times New Roman" w:hAnsi="Times New Roman" w:cs="Times New Roman"/>
                <w:sz w:val="20"/>
                <w:szCs w:val="20"/>
                <w:lang w:eastAsia="ru-RU"/>
              </w:rPr>
              <w:t>9.1.</w:t>
            </w:r>
          </w:p>
        </w:tc>
        <w:tc>
          <w:tcPr>
            <w:tcW w:w="979" w:type="pct"/>
          </w:tcPr>
          <w:p w14:paraId="16ABB2C0" w14:textId="77777777" w:rsidR="00BA69ED" w:rsidRPr="00BA69ED" w:rsidRDefault="00BA69ED" w:rsidP="00BA69ED">
            <w:pPr>
              <w:spacing w:after="0" w:line="240" w:lineRule="auto"/>
              <w:rPr>
                <w:rFonts w:ascii="Times New Roman" w:eastAsia="Times New Roman" w:hAnsi="Times New Roman" w:cs="Times New Roman"/>
                <w:sz w:val="20"/>
                <w:szCs w:val="20"/>
                <w:lang w:eastAsia="ru-RU"/>
              </w:rPr>
            </w:pPr>
            <w:r w:rsidRPr="00BA69ED">
              <w:rPr>
                <w:rFonts w:ascii="Times New Roman" w:eastAsia="Times New Roman" w:hAnsi="Times New Roman" w:cs="Times New Roman"/>
                <w:sz w:val="20"/>
                <w:szCs w:val="20"/>
                <w:lang w:eastAsia="ru-RU"/>
              </w:rPr>
              <w:t>Развлекательные мероприятия</w:t>
            </w:r>
          </w:p>
        </w:tc>
        <w:tc>
          <w:tcPr>
            <w:tcW w:w="391" w:type="pct"/>
          </w:tcPr>
          <w:p w14:paraId="53F52B9E"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A69ED">
              <w:rPr>
                <w:rFonts w:ascii="Times New Roman" w:eastAsia="Times New Roman" w:hAnsi="Times New Roman" w:cs="Times New Roman"/>
                <w:sz w:val="20"/>
                <w:szCs w:val="20"/>
                <w:lang w:eastAsia="ru-RU"/>
              </w:rPr>
              <w:t>4.8.1</w:t>
            </w:r>
          </w:p>
        </w:tc>
        <w:tc>
          <w:tcPr>
            <w:tcW w:w="871" w:type="pct"/>
            <w:vMerge/>
          </w:tcPr>
          <w:p w14:paraId="7F972B41"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358" w:type="pct"/>
            <w:vMerge/>
          </w:tcPr>
          <w:p w14:paraId="65635B2A"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r>
      <w:tr w:rsidR="00BA69ED" w:rsidRPr="00BA69ED" w14:paraId="12A9BD46" w14:textId="77777777" w:rsidTr="00BA69ED">
        <w:trPr>
          <w:trHeight w:val="70"/>
        </w:trPr>
        <w:tc>
          <w:tcPr>
            <w:tcW w:w="275" w:type="pct"/>
            <w:vMerge/>
          </w:tcPr>
          <w:p w14:paraId="27438040" w14:textId="77777777" w:rsidR="00BA69ED" w:rsidRPr="00BA69ED" w:rsidRDefault="00BA69ED" w:rsidP="00BA69ED">
            <w:pPr>
              <w:spacing w:after="0" w:line="240" w:lineRule="auto"/>
              <w:jc w:val="center"/>
              <w:rPr>
                <w:rFonts w:ascii="Times New Roman" w:eastAsia="Times New Roman" w:hAnsi="Times New Roman" w:cs="Times New Roman"/>
                <w:sz w:val="20"/>
                <w:szCs w:val="20"/>
                <w:lang w:eastAsia="ru-RU"/>
              </w:rPr>
            </w:pPr>
          </w:p>
        </w:tc>
        <w:tc>
          <w:tcPr>
            <w:tcW w:w="900" w:type="pct"/>
            <w:vMerge/>
          </w:tcPr>
          <w:p w14:paraId="639BD91C" w14:textId="77777777" w:rsidR="00BA69ED" w:rsidRPr="00BA69ED" w:rsidRDefault="00BA69ED" w:rsidP="00BA69ED">
            <w:pPr>
              <w:spacing w:after="0" w:line="240" w:lineRule="auto"/>
              <w:rPr>
                <w:rFonts w:ascii="Times New Roman" w:eastAsia="Times New Roman" w:hAnsi="Times New Roman" w:cs="Times New Roman"/>
                <w:sz w:val="20"/>
                <w:szCs w:val="20"/>
                <w:lang w:eastAsia="ru-RU"/>
              </w:rPr>
            </w:pPr>
          </w:p>
        </w:tc>
        <w:tc>
          <w:tcPr>
            <w:tcW w:w="814" w:type="pct"/>
          </w:tcPr>
          <w:p w14:paraId="6CE4FA69" w14:textId="77777777" w:rsidR="00BA69ED" w:rsidRPr="00BA69ED" w:rsidRDefault="00BA69ED" w:rsidP="00BA69ED">
            <w:pPr>
              <w:shd w:val="clear" w:color="auto" w:fill="FFFFFF"/>
              <w:spacing w:after="0" w:line="240" w:lineRule="auto"/>
              <w:rPr>
                <w:rFonts w:ascii="Times New Roman" w:eastAsia="Times New Roman" w:hAnsi="Times New Roman" w:cs="Times New Roman"/>
                <w:color w:val="1A1A1A"/>
                <w:sz w:val="20"/>
                <w:szCs w:val="20"/>
                <w:lang w:eastAsia="ru-RU"/>
              </w:rPr>
            </w:pPr>
            <w:r w:rsidRPr="00BA69ED">
              <w:rPr>
                <w:rFonts w:ascii="Times New Roman" w:eastAsia="Times New Roman" w:hAnsi="Times New Roman" w:cs="Times New Roman"/>
                <w:color w:val="1A1A1A"/>
                <w:sz w:val="20"/>
                <w:szCs w:val="20"/>
                <w:lang w:eastAsia="ru-RU"/>
              </w:rPr>
              <w:t>Санаторная деятельность</w:t>
            </w:r>
          </w:p>
        </w:tc>
        <w:tc>
          <w:tcPr>
            <w:tcW w:w="412" w:type="pct"/>
          </w:tcPr>
          <w:p w14:paraId="276775EC" w14:textId="77777777" w:rsidR="00BA69ED" w:rsidRPr="00BA69ED" w:rsidRDefault="00BA69ED" w:rsidP="00BA69ED">
            <w:pPr>
              <w:spacing w:after="0" w:line="240" w:lineRule="auto"/>
              <w:jc w:val="center"/>
              <w:rPr>
                <w:rFonts w:ascii="Times New Roman" w:eastAsia="Times New Roman" w:hAnsi="Times New Roman" w:cs="Times New Roman"/>
                <w:sz w:val="20"/>
                <w:szCs w:val="20"/>
                <w:lang w:eastAsia="ru-RU"/>
              </w:rPr>
            </w:pPr>
            <w:r w:rsidRPr="00BA69ED">
              <w:rPr>
                <w:rFonts w:ascii="Times New Roman" w:eastAsia="Times New Roman" w:hAnsi="Times New Roman" w:cs="Times New Roman"/>
                <w:sz w:val="20"/>
                <w:szCs w:val="20"/>
                <w:lang w:eastAsia="ru-RU"/>
              </w:rPr>
              <w:t>9.2.1.</w:t>
            </w:r>
          </w:p>
        </w:tc>
        <w:tc>
          <w:tcPr>
            <w:tcW w:w="979" w:type="pct"/>
            <w:vMerge w:val="restart"/>
          </w:tcPr>
          <w:p w14:paraId="4723A83D"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391" w:type="pct"/>
            <w:vMerge w:val="restart"/>
          </w:tcPr>
          <w:p w14:paraId="3DFA0D45"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71" w:type="pct"/>
            <w:vMerge/>
          </w:tcPr>
          <w:p w14:paraId="3CDBD321"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358" w:type="pct"/>
            <w:vMerge/>
          </w:tcPr>
          <w:p w14:paraId="583F6244"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r>
      <w:tr w:rsidR="00BA69ED" w:rsidRPr="00BA69ED" w14:paraId="2B34C96F" w14:textId="77777777" w:rsidTr="00BA69ED">
        <w:trPr>
          <w:trHeight w:val="70"/>
        </w:trPr>
        <w:tc>
          <w:tcPr>
            <w:tcW w:w="275" w:type="pct"/>
            <w:vMerge/>
          </w:tcPr>
          <w:p w14:paraId="14CECF7E" w14:textId="77777777" w:rsidR="00BA69ED" w:rsidRPr="00BA69ED" w:rsidRDefault="00BA69ED" w:rsidP="00BA69ED">
            <w:pPr>
              <w:spacing w:after="0" w:line="240" w:lineRule="auto"/>
              <w:jc w:val="center"/>
              <w:rPr>
                <w:rFonts w:ascii="Times New Roman" w:eastAsia="Times New Roman" w:hAnsi="Times New Roman" w:cs="Times New Roman"/>
                <w:sz w:val="20"/>
                <w:szCs w:val="20"/>
                <w:lang w:eastAsia="ru-RU"/>
              </w:rPr>
            </w:pPr>
          </w:p>
        </w:tc>
        <w:tc>
          <w:tcPr>
            <w:tcW w:w="900" w:type="pct"/>
            <w:vMerge/>
          </w:tcPr>
          <w:p w14:paraId="5CFADCEE" w14:textId="77777777" w:rsidR="00BA69ED" w:rsidRPr="00BA69ED" w:rsidRDefault="00BA69ED" w:rsidP="00BA69ED">
            <w:pPr>
              <w:spacing w:after="0" w:line="240" w:lineRule="auto"/>
              <w:rPr>
                <w:rFonts w:ascii="Times New Roman" w:eastAsia="Times New Roman" w:hAnsi="Times New Roman" w:cs="Times New Roman"/>
                <w:sz w:val="20"/>
                <w:szCs w:val="20"/>
                <w:lang w:eastAsia="ru-RU"/>
              </w:rPr>
            </w:pPr>
          </w:p>
        </w:tc>
        <w:tc>
          <w:tcPr>
            <w:tcW w:w="814" w:type="pct"/>
          </w:tcPr>
          <w:p w14:paraId="1EFA6D3B" w14:textId="77777777" w:rsidR="00BA69ED" w:rsidRPr="00BA69ED" w:rsidRDefault="00BA69ED" w:rsidP="00BA69ED">
            <w:pPr>
              <w:shd w:val="clear" w:color="auto" w:fill="FFFFFF"/>
              <w:spacing w:after="0" w:line="240" w:lineRule="auto"/>
              <w:rPr>
                <w:rFonts w:ascii="Times New Roman" w:eastAsia="Times New Roman" w:hAnsi="Times New Roman" w:cs="Times New Roman"/>
                <w:color w:val="1A1A1A"/>
                <w:sz w:val="20"/>
                <w:szCs w:val="20"/>
                <w:lang w:eastAsia="ru-RU"/>
              </w:rPr>
            </w:pPr>
            <w:r w:rsidRPr="00BA69ED">
              <w:rPr>
                <w:rFonts w:ascii="Times New Roman" w:eastAsia="Times New Roman" w:hAnsi="Times New Roman" w:cs="Times New Roman"/>
                <w:color w:val="1A1A1A"/>
                <w:sz w:val="20"/>
                <w:szCs w:val="20"/>
                <w:lang w:eastAsia="ru-RU"/>
              </w:rPr>
              <w:t>Историко-культурная деятельность</w:t>
            </w:r>
          </w:p>
        </w:tc>
        <w:tc>
          <w:tcPr>
            <w:tcW w:w="412" w:type="pct"/>
          </w:tcPr>
          <w:p w14:paraId="083D30F3" w14:textId="77777777" w:rsidR="00BA69ED" w:rsidRPr="00BA69ED" w:rsidRDefault="00BA69ED" w:rsidP="00BA69ED">
            <w:pPr>
              <w:spacing w:after="0" w:line="240" w:lineRule="auto"/>
              <w:jc w:val="center"/>
              <w:rPr>
                <w:rFonts w:ascii="Times New Roman" w:eastAsia="Times New Roman" w:hAnsi="Times New Roman" w:cs="Times New Roman"/>
                <w:sz w:val="20"/>
                <w:szCs w:val="20"/>
                <w:lang w:eastAsia="ru-RU"/>
              </w:rPr>
            </w:pPr>
            <w:r w:rsidRPr="00BA69ED">
              <w:rPr>
                <w:rFonts w:ascii="Times New Roman" w:eastAsia="Times New Roman" w:hAnsi="Times New Roman" w:cs="Times New Roman"/>
                <w:sz w:val="20"/>
                <w:szCs w:val="20"/>
                <w:lang w:eastAsia="ru-RU"/>
              </w:rPr>
              <w:t>9.3.</w:t>
            </w:r>
          </w:p>
        </w:tc>
        <w:tc>
          <w:tcPr>
            <w:tcW w:w="979" w:type="pct"/>
            <w:vMerge/>
          </w:tcPr>
          <w:p w14:paraId="2E8B9CD1"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391" w:type="pct"/>
            <w:vMerge/>
          </w:tcPr>
          <w:p w14:paraId="3D0BBCCB"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71" w:type="pct"/>
            <w:vMerge/>
          </w:tcPr>
          <w:p w14:paraId="06567A70"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358" w:type="pct"/>
            <w:vMerge/>
          </w:tcPr>
          <w:p w14:paraId="3EA3C120"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r>
      <w:tr w:rsidR="00BA69ED" w:rsidRPr="00BA69ED" w14:paraId="548E38FE" w14:textId="77777777" w:rsidTr="00BA69ED">
        <w:tc>
          <w:tcPr>
            <w:tcW w:w="275" w:type="pct"/>
            <w:vMerge/>
          </w:tcPr>
          <w:p w14:paraId="232074E1" w14:textId="77777777" w:rsidR="00BA69ED" w:rsidRPr="00BA69ED" w:rsidRDefault="00BA69ED" w:rsidP="00BA69ED">
            <w:pPr>
              <w:spacing w:after="0" w:line="240" w:lineRule="auto"/>
              <w:jc w:val="center"/>
              <w:rPr>
                <w:rFonts w:ascii="Times New Roman" w:eastAsia="Times New Roman" w:hAnsi="Times New Roman" w:cs="Times New Roman"/>
                <w:sz w:val="20"/>
                <w:szCs w:val="20"/>
                <w:lang w:eastAsia="ru-RU"/>
              </w:rPr>
            </w:pPr>
          </w:p>
        </w:tc>
        <w:tc>
          <w:tcPr>
            <w:tcW w:w="900" w:type="pct"/>
            <w:vMerge/>
          </w:tcPr>
          <w:p w14:paraId="2F308F24" w14:textId="77777777" w:rsidR="00BA69ED" w:rsidRPr="00BA69ED" w:rsidRDefault="00BA69ED" w:rsidP="00BA69ED">
            <w:pPr>
              <w:spacing w:after="0" w:line="240" w:lineRule="auto"/>
              <w:rPr>
                <w:rFonts w:ascii="Times New Roman" w:eastAsia="Times New Roman" w:hAnsi="Times New Roman" w:cs="Times New Roman"/>
                <w:sz w:val="20"/>
                <w:szCs w:val="20"/>
                <w:lang w:eastAsia="ru-RU"/>
              </w:rPr>
            </w:pPr>
          </w:p>
        </w:tc>
        <w:tc>
          <w:tcPr>
            <w:tcW w:w="814" w:type="pct"/>
          </w:tcPr>
          <w:p w14:paraId="74F022C7" w14:textId="77777777" w:rsidR="00BA69ED" w:rsidRPr="00BA69ED" w:rsidRDefault="00BA69ED" w:rsidP="00BA69ED">
            <w:pPr>
              <w:tabs>
                <w:tab w:val="left" w:pos="927"/>
              </w:tabs>
              <w:suppressAutoHyphens/>
              <w:autoSpaceDE w:val="0"/>
              <w:autoSpaceDN w:val="0"/>
              <w:adjustRightInd w:val="0"/>
              <w:spacing w:after="0" w:line="240" w:lineRule="auto"/>
              <w:rPr>
                <w:rFonts w:ascii="Times New Roman" w:eastAsia="Times New Roman" w:hAnsi="Times New Roman" w:cs="Times New Roman"/>
                <w:sz w:val="20"/>
                <w:szCs w:val="20"/>
                <w:lang w:eastAsia="ru-RU"/>
              </w:rPr>
            </w:pPr>
            <w:r w:rsidRPr="00BA69ED">
              <w:rPr>
                <w:rFonts w:ascii="Times New Roman" w:eastAsia="Times New Roman" w:hAnsi="Times New Roman" w:cs="Times New Roman"/>
                <w:sz w:val="20"/>
                <w:szCs w:val="20"/>
              </w:rPr>
              <w:t>Улично-дорожная сеть</w:t>
            </w:r>
          </w:p>
        </w:tc>
        <w:tc>
          <w:tcPr>
            <w:tcW w:w="412" w:type="pct"/>
          </w:tcPr>
          <w:p w14:paraId="3B73302B" w14:textId="77777777" w:rsidR="00BA69ED" w:rsidRPr="00BA69ED" w:rsidRDefault="00BA69ED" w:rsidP="00BA69ED">
            <w:pPr>
              <w:spacing w:after="0" w:line="240" w:lineRule="auto"/>
              <w:jc w:val="center"/>
              <w:rPr>
                <w:rFonts w:ascii="Times New Roman" w:eastAsia="Times New Roman" w:hAnsi="Times New Roman" w:cs="Times New Roman"/>
                <w:sz w:val="20"/>
                <w:szCs w:val="20"/>
                <w:lang w:eastAsia="ru-RU"/>
              </w:rPr>
            </w:pPr>
            <w:r w:rsidRPr="00BA69ED">
              <w:rPr>
                <w:rFonts w:ascii="Times New Roman" w:eastAsia="Times New Roman" w:hAnsi="Times New Roman" w:cs="Times New Roman"/>
                <w:sz w:val="20"/>
                <w:szCs w:val="20"/>
              </w:rPr>
              <w:t>12.0.1</w:t>
            </w:r>
          </w:p>
        </w:tc>
        <w:tc>
          <w:tcPr>
            <w:tcW w:w="979" w:type="pct"/>
            <w:vMerge/>
          </w:tcPr>
          <w:p w14:paraId="4D0BAF79"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391" w:type="pct"/>
            <w:vMerge/>
          </w:tcPr>
          <w:p w14:paraId="5457843B"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71" w:type="pct"/>
            <w:vMerge/>
          </w:tcPr>
          <w:p w14:paraId="3C78AC04"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358" w:type="pct"/>
            <w:vMerge/>
          </w:tcPr>
          <w:p w14:paraId="7C6BF475"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r>
      <w:tr w:rsidR="00BA69ED" w:rsidRPr="00BA69ED" w14:paraId="3733B3DE" w14:textId="77777777" w:rsidTr="00BA69ED">
        <w:tc>
          <w:tcPr>
            <w:tcW w:w="275" w:type="pct"/>
            <w:vMerge/>
          </w:tcPr>
          <w:p w14:paraId="6F2D584A" w14:textId="77777777" w:rsidR="00BA69ED" w:rsidRPr="00BA69ED" w:rsidRDefault="00BA69ED" w:rsidP="00BA69ED">
            <w:pPr>
              <w:spacing w:after="0" w:line="240" w:lineRule="auto"/>
              <w:jc w:val="center"/>
              <w:rPr>
                <w:rFonts w:ascii="Times New Roman" w:eastAsia="Times New Roman" w:hAnsi="Times New Roman" w:cs="Times New Roman"/>
                <w:sz w:val="20"/>
                <w:szCs w:val="20"/>
                <w:lang w:eastAsia="ru-RU"/>
              </w:rPr>
            </w:pPr>
          </w:p>
        </w:tc>
        <w:tc>
          <w:tcPr>
            <w:tcW w:w="900" w:type="pct"/>
            <w:vMerge/>
          </w:tcPr>
          <w:p w14:paraId="39A0FDED" w14:textId="77777777" w:rsidR="00BA69ED" w:rsidRPr="00BA69ED" w:rsidRDefault="00BA69ED" w:rsidP="00BA69ED">
            <w:pPr>
              <w:spacing w:after="0" w:line="240" w:lineRule="auto"/>
              <w:rPr>
                <w:rFonts w:ascii="Times New Roman" w:eastAsia="Times New Roman" w:hAnsi="Times New Roman" w:cs="Times New Roman"/>
                <w:sz w:val="20"/>
                <w:szCs w:val="20"/>
                <w:lang w:eastAsia="ru-RU"/>
              </w:rPr>
            </w:pPr>
          </w:p>
        </w:tc>
        <w:tc>
          <w:tcPr>
            <w:tcW w:w="814" w:type="pct"/>
          </w:tcPr>
          <w:p w14:paraId="703A4E6D" w14:textId="77777777" w:rsidR="00BA69ED" w:rsidRPr="00BA69ED" w:rsidRDefault="00BA69ED" w:rsidP="00BA69ED">
            <w:pPr>
              <w:tabs>
                <w:tab w:val="left" w:pos="927"/>
              </w:tabs>
              <w:suppressAutoHyphens/>
              <w:autoSpaceDE w:val="0"/>
              <w:autoSpaceDN w:val="0"/>
              <w:adjustRightInd w:val="0"/>
              <w:spacing w:after="0" w:line="240" w:lineRule="auto"/>
              <w:rPr>
                <w:rFonts w:ascii="Times New Roman" w:eastAsia="Times New Roman" w:hAnsi="Times New Roman" w:cs="Times New Roman"/>
                <w:sz w:val="20"/>
                <w:szCs w:val="20"/>
                <w:lang w:eastAsia="ru-RU"/>
              </w:rPr>
            </w:pPr>
            <w:r w:rsidRPr="00BA69ED">
              <w:rPr>
                <w:rFonts w:ascii="Arial" w:eastAsia="Times New Roman" w:hAnsi="Arial" w:cs="Arial"/>
                <w:color w:val="1A1A1A"/>
                <w:sz w:val="20"/>
                <w:szCs w:val="20"/>
                <w:lang w:eastAsia="ru-RU"/>
              </w:rPr>
              <w:t>Благоустройство территории</w:t>
            </w:r>
          </w:p>
        </w:tc>
        <w:tc>
          <w:tcPr>
            <w:tcW w:w="412" w:type="pct"/>
          </w:tcPr>
          <w:p w14:paraId="07DFA9EE" w14:textId="77777777" w:rsidR="00BA69ED" w:rsidRPr="00BA69ED" w:rsidRDefault="00BA69ED" w:rsidP="00BA69ED">
            <w:pPr>
              <w:spacing w:after="0" w:line="240" w:lineRule="auto"/>
              <w:jc w:val="center"/>
              <w:rPr>
                <w:rFonts w:ascii="Times New Roman" w:eastAsia="Times New Roman" w:hAnsi="Times New Roman" w:cs="Times New Roman"/>
                <w:sz w:val="20"/>
                <w:szCs w:val="20"/>
                <w:lang w:eastAsia="ru-RU"/>
              </w:rPr>
            </w:pPr>
            <w:r w:rsidRPr="00BA69ED">
              <w:rPr>
                <w:rFonts w:ascii="Times New Roman" w:eastAsia="Times New Roman" w:hAnsi="Times New Roman" w:cs="Times New Roman"/>
                <w:sz w:val="20"/>
                <w:szCs w:val="20"/>
                <w:lang w:eastAsia="ru-RU"/>
              </w:rPr>
              <w:t>12.0.2</w:t>
            </w:r>
          </w:p>
        </w:tc>
        <w:tc>
          <w:tcPr>
            <w:tcW w:w="979" w:type="pct"/>
            <w:vMerge/>
          </w:tcPr>
          <w:p w14:paraId="2A86CC87"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391" w:type="pct"/>
            <w:vMerge/>
          </w:tcPr>
          <w:p w14:paraId="1061324F"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71" w:type="pct"/>
            <w:vMerge/>
          </w:tcPr>
          <w:p w14:paraId="7BD3BD50"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358" w:type="pct"/>
            <w:vMerge/>
          </w:tcPr>
          <w:p w14:paraId="0512A43F"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r>
      <w:tr w:rsidR="00BA69ED" w:rsidRPr="00BA69ED" w14:paraId="5711A58F" w14:textId="77777777" w:rsidTr="00BA69ED">
        <w:tc>
          <w:tcPr>
            <w:tcW w:w="275" w:type="pct"/>
            <w:vMerge/>
          </w:tcPr>
          <w:p w14:paraId="55882137" w14:textId="77777777" w:rsidR="00BA69ED" w:rsidRPr="00BA69ED" w:rsidRDefault="00BA69ED" w:rsidP="00BA69ED">
            <w:pPr>
              <w:spacing w:after="0" w:line="240" w:lineRule="auto"/>
              <w:jc w:val="center"/>
              <w:rPr>
                <w:rFonts w:ascii="Times New Roman" w:eastAsia="Times New Roman" w:hAnsi="Times New Roman" w:cs="Times New Roman"/>
                <w:sz w:val="20"/>
                <w:szCs w:val="20"/>
                <w:lang w:eastAsia="ru-RU"/>
              </w:rPr>
            </w:pPr>
          </w:p>
        </w:tc>
        <w:tc>
          <w:tcPr>
            <w:tcW w:w="900" w:type="pct"/>
            <w:vMerge/>
          </w:tcPr>
          <w:p w14:paraId="626F2574" w14:textId="77777777" w:rsidR="00BA69ED" w:rsidRPr="00BA69ED" w:rsidRDefault="00BA69ED" w:rsidP="00BA69ED">
            <w:pPr>
              <w:spacing w:after="0" w:line="240" w:lineRule="auto"/>
              <w:rPr>
                <w:rFonts w:ascii="Times New Roman" w:eastAsia="Times New Roman" w:hAnsi="Times New Roman" w:cs="Times New Roman"/>
                <w:sz w:val="20"/>
                <w:szCs w:val="20"/>
                <w:lang w:eastAsia="ru-RU"/>
              </w:rPr>
            </w:pPr>
          </w:p>
        </w:tc>
        <w:tc>
          <w:tcPr>
            <w:tcW w:w="814" w:type="pct"/>
          </w:tcPr>
          <w:p w14:paraId="5CFCB140" w14:textId="77777777" w:rsidR="00BA69ED" w:rsidRPr="00BA69ED" w:rsidRDefault="00BA69ED" w:rsidP="00BA69ED">
            <w:pPr>
              <w:shd w:val="clear" w:color="auto" w:fill="FFFFFF"/>
              <w:spacing w:after="0" w:line="240" w:lineRule="auto"/>
              <w:rPr>
                <w:rFonts w:ascii="Times New Roman" w:eastAsia="Times New Roman" w:hAnsi="Times New Roman" w:cs="Times New Roman"/>
                <w:color w:val="1A1A1A"/>
                <w:sz w:val="20"/>
                <w:szCs w:val="20"/>
                <w:lang w:eastAsia="ru-RU"/>
              </w:rPr>
            </w:pPr>
            <w:r w:rsidRPr="00BA69ED">
              <w:rPr>
                <w:rFonts w:ascii="Times New Roman" w:eastAsia="Times New Roman" w:hAnsi="Times New Roman" w:cs="Times New Roman"/>
                <w:sz w:val="20"/>
                <w:szCs w:val="20"/>
                <w:lang w:eastAsia="ru-RU"/>
              </w:rPr>
              <w:t>Запас</w:t>
            </w:r>
          </w:p>
        </w:tc>
        <w:tc>
          <w:tcPr>
            <w:tcW w:w="412" w:type="pct"/>
          </w:tcPr>
          <w:p w14:paraId="6528C37B" w14:textId="77777777" w:rsidR="00BA69ED" w:rsidRPr="00BA69ED" w:rsidRDefault="00BA69ED" w:rsidP="00BA69ED">
            <w:pPr>
              <w:spacing w:after="0" w:line="240" w:lineRule="auto"/>
              <w:jc w:val="center"/>
              <w:rPr>
                <w:rFonts w:ascii="Times New Roman" w:eastAsia="Times New Roman" w:hAnsi="Times New Roman" w:cs="Times New Roman"/>
                <w:sz w:val="20"/>
                <w:szCs w:val="20"/>
                <w:lang w:eastAsia="ru-RU"/>
              </w:rPr>
            </w:pPr>
            <w:r w:rsidRPr="00BA69ED">
              <w:rPr>
                <w:rFonts w:ascii="Times New Roman" w:eastAsia="Times New Roman" w:hAnsi="Times New Roman" w:cs="Times New Roman"/>
                <w:sz w:val="20"/>
                <w:szCs w:val="20"/>
                <w:lang w:eastAsia="ru-RU"/>
              </w:rPr>
              <w:t>12.3</w:t>
            </w:r>
          </w:p>
        </w:tc>
        <w:tc>
          <w:tcPr>
            <w:tcW w:w="979" w:type="pct"/>
            <w:vMerge/>
          </w:tcPr>
          <w:p w14:paraId="67E040B7"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391" w:type="pct"/>
            <w:vMerge/>
          </w:tcPr>
          <w:p w14:paraId="211F9010"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71" w:type="pct"/>
            <w:vMerge/>
          </w:tcPr>
          <w:p w14:paraId="52E678A6"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358" w:type="pct"/>
            <w:vMerge/>
          </w:tcPr>
          <w:p w14:paraId="6EAF530A" w14:textId="77777777" w:rsidR="00BA69ED" w:rsidRPr="00BA69ED" w:rsidRDefault="00BA69ED" w:rsidP="00BA69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r>
    </w:tbl>
    <w:p w14:paraId="5B0953C3" w14:textId="77777777" w:rsidR="00BA69ED" w:rsidRPr="00BA69ED" w:rsidRDefault="00BA69ED" w:rsidP="00BA69ED">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4"/>
          <w:szCs w:val="24"/>
          <w:lang w:eastAsia="ru-RU"/>
        </w:rPr>
      </w:pPr>
    </w:p>
    <w:p w14:paraId="0FDF4080" w14:textId="77777777" w:rsidR="00BA69ED" w:rsidRPr="00BA69ED" w:rsidRDefault="00BA69ED" w:rsidP="00BA69E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6" w:name="_Hlk216792320"/>
      <w:r w:rsidRPr="00BA69ED">
        <w:rPr>
          <w:rFonts w:ascii="Times New Roman" w:eastAsia="Times New Roman" w:hAnsi="Times New Roman" w:cs="Times New Roman"/>
          <w:sz w:val="24"/>
          <w:szCs w:val="24"/>
          <w:lang w:eastAsia="ru-RU"/>
        </w:rPr>
        <w:t>2. Предельные размеры земельных участков и предельные параметры разрешенного строительства, реконструкции объектов капитального строительства:</w:t>
      </w:r>
    </w:p>
    <w:p w14:paraId="02BA2E1E" w14:textId="77777777" w:rsidR="00BA69ED" w:rsidRPr="00BA69ED" w:rsidRDefault="00BA69ED" w:rsidP="00BA69E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A69ED">
        <w:rPr>
          <w:rFonts w:ascii="Times New Roman" w:eastAsia="Times New Roman" w:hAnsi="Times New Roman" w:cs="Times New Roman"/>
          <w:sz w:val="24"/>
          <w:szCs w:val="24"/>
          <w:lang w:eastAsia="ru-RU"/>
        </w:rPr>
        <w:t>1) предельный минимальный размер земельного участка – 100 кв.м;</w:t>
      </w:r>
    </w:p>
    <w:p w14:paraId="3B87F08B" w14:textId="77777777" w:rsidR="00BA69ED" w:rsidRPr="00BA69ED" w:rsidRDefault="00BA69ED" w:rsidP="00BA69E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A69ED">
        <w:rPr>
          <w:rFonts w:ascii="Times New Roman" w:eastAsia="Times New Roman" w:hAnsi="Times New Roman" w:cs="Times New Roman"/>
          <w:sz w:val="24"/>
          <w:szCs w:val="24"/>
          <w:lang w:eastAsia="ru-RU"/>
        </w:rPr>
        <w:t>предельный максимальный размер земельного участка – 1 000 000 кв.м.;</w:t>
      </w:r>
    </w:p>
    <w:p w14:paraId="6923CE73" w14:textId="77777777" w:rsidR="00BA69ED" w:rsidRPr="00BA69ED" w:rsidRDefault="00BA69ED" w:rsidP="00BA69E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A69ED">
        <w:rPr>
          <w:rFonts w:ascii="Times New Roman" w:eastAsia="Times New Roman" w:hAnsi="Times New Roman" w:cs="Times New Roman"/>
          <w:sz w:val="24"/>
          <w:szCs w:val="24"/>
          <w:lang w:eastAsia="ru-RU"/>
        </w:rPr>
        <w:t>2) минимальный отступ от границ земельного участка для всех объектов капитального строительства, за исключением перечисленных в п. 7 ст. 15 – 3 м;</w:t>
      </w:r>
    </w:p>
    <w:p w14:paraId="1DB40D56" w14:textId="77777777" w:rsidR="00BA69ED" w:rsidRPr="00BA69ED" w:rsidRDefault="00BA69ED" w:rsidP="00BA69E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A69ED">
        <w:rPr>
          <w:rFonts w:ascii="Times New Roman" w:eastAsia="Times New Roman" w:hAnsi="Times New Roman" w:cs="Times New Roman"/>
          <w:sz w:val="24"/>
          <w:szCs w:val="24"/>
          <w:lang w:eastAsia="ru-RU"/>
        </w:rPr>
        <w:t>3) предельное максимальное количество этажей зданий, строений, сооружений – 4 этажа;</w:t>
      </w:r>
    </w:p>
    <w:p w14:paraId="1F7063E0" w14:textId="77777777" w:rsidR="00BA69ED" w:rsidRPr="00BA69ED" w:rsidRDefault="00BA69ED" w:rsidP="00BA69E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A69ED">
        <w:rPr>
          <w:rFonts w:ascii="Times New Roman" w:eastAsia="Times New Roman" w:hAnsi="Times New Roman" w:cs="Times New Roman"/>
          <w:sz w:val="24"/>
          <w:szCs w:val="24"/>
          <w:lang w:eastAsia="ru-RU"/>
        </w:rPr>
        <w:t>предельная максимальная высота зданий, строений, сооружений – 15 м;</w:t>
      </w:r>
    </w:p>
    <w:p w14:paraId="35B454BA" w14:textId="77777777" w:rsidR="00BA69ED" w:rsidRPr="00BA69ED" w:rsidRDefault="00BA69ED" w:rsidP="00BA69E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A69ED">
        <w:rPr>
          <w:rFonts w:ascii="Times New Roman" w:eastAsia="Times New Roman" w:hAnsi="Times New Roman" w:cs="Times New Roman"/>
          <w:sz w:val="24"/>
          <w:szCs w:val="24"/>
          <w:lang w:eastAsia="ru-RU"/>
        </w:rPr>
        <w:t>4) Максимальный процент застройки в границах земельного участка – в соответствии с проектом планировки территории</w:t>
      </w:r>
    </w:p>
    <w:p w14:paraId="622340EE" w14:textId="77777777" w:rsidR="00BA69ED" w:rsidRPr="00BA69ED" w:rsidRDefault="00BA69ED" w:rsidP="00BA69E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A69ED">
        <w:rPr>
          <w:rFonts w:ascii="Times New Roman" w:eastAsia="Times New Roman" w:hAnsi="Times New Roman" w:cs="Times New Roman"/>
          <w:sz w:val="24"/>
          <w:szCs w:val="24"/>
          <w:lang w:eastAsia="ru-RU"/>
        </w:rPr>
        <w:t>3. В случае если земельный участок или объект капитального строительства находится в границах зоны с особыми условиями использования территорий (охранной, санитарно-защитной зоны, зоны охраны объектов культурного наследия, водоохранной зоны, зоны затопления, подтопления, зоны санитарной охраны источников питьевого и хозяйственно-бытового водоснабжения, зоны охраняемых объектов и иные зоны) на них устанавливаются ограничения использования в соответствии с законодательством Российской Федерации.</w:t>
      </w:r>
    </w:p>
    <w:bookmarkEnd w:id="6"/>
    <w:p w14:paraId="75768A91" w14:textId="4500C047" w:rsidR="00DA4DF2" w:rsidRDefault="00DA4DF2" w:rsidP="00DA4DF2">
      <w:pPr>
        <w:spacing w:after="0" w:line="240" w:lineRule="auto"/>
        <w:ind w:right="-1"/>
        <w:jc w:val="center"/>
        <w:rPr>
          <w:rFonts w:ascii="Times New Roman" w:eastAsia="Times New Roman" w:hAnsi="Times New Roman" w:cs="Times New Roman"/>
          <w:b/>
          <w:sz w:val="24"/>
          <w:szCs w:val="24"/>
          <w:lang w:eastAsia="ru-RU"/>
        </w:rPr>
      </w:pPr>
    </w:p>
    <w:p w14:paraId="76DFA692" w14:textId="64CAFA10" w:rsidR="00DA4DF2" w:rsidRPr="00DA4DF2" w:rsidRDefault="00DA4DF2" w:rsidP="00D17117">
      <w:pPr>
        <w:widowControl w:val="0"/>
        <w:tabs>
          <w:tab w:val="left" w:pos="851"/>
        </w:tabs>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DA4DF2">
        <w:rPr>
          <w:rFonts w:ascii="Times New Roman" w:eastAsia="Times New Roman" w:hAnsi="Times New Roman" w:cs="Times New Roman"/>
          <w:b/>
          <w:sz w:val="24"/>
          <w:szCs w:val="24"/>
          <w:lang w:eastAsia="ru-RU"/>
        </w:rPr>
        <w:t>Статья 18. Зоны сельскохозяйственного использования</w:t>
      </w:r>
    </w:p>
    <w:p w14:paraId="71D36952" w14:textId="77777777" w:rsidR="00DA4DF2" w:rsidRPr="00DA4DF2" w:rsidRDefault="00DA4DF2" w:rsidP="000A3E98">
      <w:pPr>
        <w:widowControl w:val="0"/>
        <w:numPr>
          <w:ilvl w:val="0"/>
          <w:numId w:val="3"/>
        </w:numPr>
        <w:tabs>
          <w:tab w:val="left" w:pos="851"/>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Виды разрешенного использования земельных участков и объектов капитального строительства:</w:t>
      </w:r>
    </w:p>
    <w:tbl>
      <w:tblPr>
        <w:tblStyle w:val="TableGridReport1"/>
        <w:tblW w:w="5177" w:type="pct"/>
        <w:tblInd w:w="-318" w:type="dxa"/>
        <w:tblLayout w:type="fixed"/>
        <w:tblLook w:val="04A0" w:firstRow="1" w:lastRow="0" w:firstColumn="1" w:lastColumn="0" w:noHBand="0" w:noVBand="1"/>
      </w:tblPr>
      <w:tblGrid>
        <w:gridCol w:w="527"/>
        <w:gridCol w:w="1471"/>
        <w:gridCol w:w="2373"/>
        <w:gridCol w:w="677"/>
        <w:gridCol w:w="1761"/>
        <w:gridCol w:w="679"/>
        <w:gridCol w:w="1542"/>
        <w:gridCol w:w="646"/>
      </w:tblGrid>
      <w:tr w:rsidR="008B3F04" w:rsidRPr="008B3F04" w14:paraId="158C01C3" w14:textId="77777777" w:rsidTr="001C7ACD">
        <w:tc>
          <w:tcPr>
            <w:tcW w:w="1032" w:type="pct"/>
            <w:gridSpan w:val="2"/>
            <w:vMerge w:val="restart"/>
          </w:tcPr>
          <w:p w14:paraId="0BF385AA" w14:textId="77777777" w:rsidR="008B3F04" w:rsidRPr="008B3F04" w:rsidRDefault="008B3F04" w:rsidP="008B3F04">
            <w:pPr>
              <w:autoSpaceDE w:val="0"/>
              <w:autoSpaceDN w:val="0"/>
              <w:adjustRightInd w:val="0"/>
              <w:jc w:val="center"/>
              <w:rPr>
                <w:rFonts w:ascii="Times New Roman" w:eastAsia="Times New Roman" w:hAnsi="Times New Roman" w:cs="Times New Roman"/>
                <w:b/>
                <w:sz w:val="20"/>
                <w:szCs w:val="20"/>
                <w:lang w:eastAsia="ru-RU"/>
              </w:rPr>
            </w:pPr>
            <w:r w:rsidRPr="008B3F04">
              <w:rPr>
                <w:rFonts w:ascii="Times New Roman" w:eastAsia="Times New Roman" w:hAnsi="Times New Roman" w:cs="Times New Roman"/>
                <w:b/>
                <w:sz w:val="20"/>
                <w:szCs w:val="20"/>
                <w:lang w:eastAsia="ru-RU"/>
              </w:rPr>
              <w:lastRenderedPageBreak/>
              <w:t>Вид территориальной зоны</w:t>
            </w:r>
          </w:p>
        </w:tc>
        <w:tc>
          <w:tcPr>
            <w:tcW w:w="1576" w:type="pct"/>
            <w:gridSpan w:val="2"/>
          </w:tcPr>
          <w:p w14:paraId="185B7DDD" w14:textId="77777777" w:rsidR="008B3F04" w:rsidRPr="008B3F04" w:rsidRDefault="008B3F04" w:rsidP="008B3F04">
            <w:pPr>
              <w:autoSpaceDE w:val="0"/>
              <w:autoSpaceDN w:val="0"/>
              <w:adjustRightInd w:val="0"/>
              <w:jc w:val="center"/>
              <w:rPr>
                <w:rFonts w:ascii="Times New Roman" w:eastAsia="Times New Roman" w:hAnsi="Times New Roman" w:cs="Times New Roman"/>
                <w:b/>
                <w:sz w:val="20"/>
                <w:szCs w:val="20"/>
                <w:lang w:eastAsia="ru-RU"/>
              </w:rPr>
            </w:pPr>
            <w:r w:rsidRPr="008B3F04">
              <w:rPr>
                <w:rFonts w:ascii="Times New Roman" w:eastAsia="Times New Roman" w:hAnsi="Times New Roman" w:cs="Times New Roman"/>
                <w:b/>
                <w:sz w:val="20"/>
                <w:szCs w:val="20"/>
                <w:lang w:eastAsia="ru-RU"/>
              </w:rPr>
              <w:t>Основные виды разрешенного использования земельных участков и объектов капитального строительства</w:t>
            </w:r>
          </w:p>
        </w:tc>
        <w:tc>
          <w:tcPr>
            <w:tcW w:w="1261" w:type="pct"/>
            <w:gridSpan w:val="2"/>
          </w:tcPr>
          <w:p w14:paraId="08F8361E" w14:textId="77777777" w:rsidR="008B3F04" w:rsidRPr="008B3F04" w:rsidRDefault="008B3F04" w:rsidP="008B3F04">
            <w:pPr>
              <w:autoSpaceDE w:val="0"/>
              <w:autoSpaceDN w:val="0"/>
              <w:adjustRightInd w:val="0"/>
              <w:jc w:val="center"/>
              <w:rPr>
                <w:rFonts w:ascii="Times New Roman" w:eastAsia="Times New Roman" w:hAnsi="Times New Roman" w:cs="Times New Roman"/>
                <w:b/>
                <w:sz w:val="20"/>
                <w:szCs w:val="20"/>
                <w:lang w:eastAsia="ru-RU"/>
              </w:rPr>
            </w:pPr>
            <w:r w:rsidRPr="008B3F04">
              <w:rPr>
                <w:rFonts w:ascii="Times New Roman" w:eastAsia="Times New Roman" w:hAnsi="Times New Roman" w:cs="Times New Roman"/>
                <w:b/>
                <w:sz w:val="20"/>
                <w:szCs w:val="20"/>
                <w:lang w:eastAsia="ru-RU"/>
              </w:rPr>
              <w:t>Условно разрешенные виды использования земельных участков и объектов капитального строительства</w:t>
            </w:r>
          </w:p>
        </w:tc>
        <w:tc>
          <w:tcPr>
            <w:tcW w:w="1131" w:type="pct"/>
            <w:gridSpan w:val="2"/>
          </w:tcPr>
          <w:p w14:paraId="3540E488" w14:textId="77777777" w:rsidR="008B3F04" w:rsidRPr="008B3F04" w:rsidRDefault="008B3F04" w:rsidP="008B3F04">
            <w:pPr>
              <w:autoSpaceDE w:val="0"/>
              <w:autoSpaceDN w:val="0"/>
              <w:adjustRightInd w:val="0"/>
              <w:jc w:val="center"/>
              <w:rPr>
                <w:rFonts w:ascii="Times New Roman" w:eastAsia="Times New Roman" w:hAnsi="Times New Roman" w:cs="Times New Roman"/>
                <w:b/>
                <w:sz w:val="20"/>
                <w:szCs w:val="20"/>
                <w:lang w:eastAsia="ru-RU"/>
              </w:rPr>
            </w:pPr>
            <w:r w:rsidRPr="008B3F04">
              <w:rPr>
                <w:rFonts w:ascii="Times New Roman" w:eastAsia="Times New Roman" w:hAnsi="Times New Roman" w:cs="Times New Roman"/>
                <w:b/>
                <w:sz w:val="20"/>
                <w:szCs w:val="20"/>
                <w:lang w:eastAsia="ru-RU"/>
              </w:rPr>
              <w:t>Вспомогательные виды использования земельных участков и объектов капитального строительства</w:t>
            </w:r>
          </w:p>
        </w:tc>
      </w:tr>
      <w:tr w:rsidR="008B3F04" w:rsidRPr="008B3F04" w14:paraId="7492EF6F" w14:textId="77777777" w:rsidTr="001C7ACD">
        <w:tc>
          <w:tcPr>
            <w:tcW w:w="1032" w:type="pct"/>
            <w:gridSpan w:val="2"/>
            <w:vMerge/>
          </w:tcPr>
          <w:p w14:paraId="372C4CD7" w14:textId="77777777" w:rsidR="008B3F04" w:rsidRPr="008B3F04" w:rsidRDefault="008B3F04" w:rsidP="008B3F04">
            <w:pPr>
              <w:jc w:val="center"/>
              <w:rPr>
                <w:rFonts w:ascii="Times New Roman" w:eastAsia="Times New Roman" w:hAnsi="Times New Roman" w:cs="Times New Roman"/>
                <w:b/>
                <w:sz w:val="20"/>
                <w:szCs w:val="20"/>
                <w:lang w:eastAsia="ru-RU"/>
              </w:rPr>
            </w:pPr>
          </w:p>
        </w:tc>
        <w:tc>
          <w:tcPr>
            <w:tcW w:w="1226" w:type="pct"/>
          </w:tcPr>
          <w:p w14:paraId="398C9405" w14:textId="77777777" w:rsidR="008B3F04" w:rsidRPr="008B3F04" w:rsidRDefault="008B3F04" w:rsidP="008B3F04">
            <w:pPr>
              <w:jc w:val="center"/>
              <w:rPr>
                <w:rFonts w:ascii="Times New Roman" w:eastAsia="Times New Roman" w:hAnsi="Times New Roman" w:cs="Times New Roman"/>
                <w:b/>
                <w:sz w:val="20"/>
                <w:szCs w:val="20"/>
                <w:lang w:eastAsia="ru-RU"/>
              </w:rPr>
            </w:pPr>
            <w:r w:rsidRPr="008B3F04">
              <w:rPr>
                <w:rFonts w:ascii="Times New Roman" w:eastAsia="Times New Roman" w:hAnsi="Times New Roman" w:cs="Times New Roman"/>
                <w:b/>
                <w:sz w:val="20"/>
                <w:szCs w:val="20"/>
                <w:lang w:eastAsia="ru-RU"/>
              </w:rPr>
              <w:t xml:space="preserve">Наименование </w:t>
            </w:r>
          </w:p>
        </w:tc>
        <w:tc>
          <w:tcPr>
            <w:tcW w:w="350" w:type="pct"/>
          </w:tcPr>
          <w:p w14:paraId="61175B55" w14:textId="77777777" w:rsidR="008B3F04" w:rsidRPr="008B3F04" w:rsidRDefault="008B3F04" w:rsidP="008B3F04">
            <w:pPr>
              <w:jc w:val="center"/>
              <w:rPr>
                <w:rFonts w:ascii="Times New Roman" w:eastAsia="Times New Roman" w:hAnsi="Times New Roman" w:cs="Times New Roman"/>
                <w:b/>
                <w:sz w:val="20"/>
                <w:szCs w:val="20"/>
                <w:lang w:eastAsia="ru-RU"/>
              </w:rPr>
            </w:pPr>
            <w:r w:rsidRPr="008B3F04">
              <w:rPr>
                <w:rFonts w:ascii="Times New Roman" w:eastAsia="Times New Roman" w:hAnsi="Times New Roman" w:cs="Times New Roman"/>
                <w:b/>
                <w:sz w:val="20"/>
                <w:szCs w:val="20"/>
                <w:lang w:eastAsia="ru-RU"/>
              </w:rPr>
              <w:t>Код вида</w:t>
            </w:r>
          </w:p>
        </w:tc>
        <w:tc>
          <w:tcPr>
            <w:tcW w:w="910" w:type="pct"/>
          </w:tcPr>
          <w:p w14:paraId="5817ABB6" w14:textId="77777777" w:rsidR="008B3F04" w:rsidRPr="008B3F04" w:rsidRDefault="008B3F04" w:rsidP="008B3F04">
            <w:pPr>
              <w:jc w:val="center"/>
              <w:rPr>
                <w:rFonts w:ascii="Times New Roman" w:eastAsia="Times New Roman" w:hAnsi="Times New Roman" w:cs="Times New Roman"/>
                <w:b/>
                <w:sz w:val="20"/>
                <w:szCs w:val="20"/>
                <w:lang w:eastAsia="ru-RU"/>
              </w:rPr>
            </w:pPr>
            <w:r w:rsidRPr="008B3F04">
              <w:rPr>
                <w:rFonts w:ascii="Times New Roman" w:eastAsia="Times New Roman" w:hAnsi="Times New Roman" w:cs="Times New Roman"/>
                <w:b/>
                <w:sz w:val="20"/>
                <w:szCs w:val="20"/>
                <w:lang w:eastAsia="ru-RU"/>
              </w:rPr>
              <w:t xml:space="preserve">Наименование </w:t>
            </w:r>
          </w:p>
        </w:tc>
        <w:tc>
          <w:tcPr>
            <w:tcW w:w="351" w:type="pct"/>
          </w:tcPr>
          <w:p w14:paraId="1F234B2C" w14:textId="77777777" w:rsidR="008B3F04" w:rsidRPr="008B3F04" w:rsidRDefault="008B3F04" w:rsidP="008B3F04">
            <w:pPr>
              <w:autoSpaceDE w:val="0"/>
              <w:autoSpaceDN w:val="0"/>
              <w:adjustRightInd w:val="0"/>
              <w:jc w:val="center"/>
              <w:rPr>
                <w:rFonts w:ascii="Times New Roman" w:eastAsia="Times New Roman" w:hAnsi="Times New Roman" w:cs="Times New Roman"/>
                <w:b/>
                <w:sz w:val="20"/>
                <w:szCs w:val="20"/>
                <w:lang w:eastAsia="ru-RU"/>
              </w:rPr>
            </w:pPr>
            <w:r w:rsidRPr="008B3F04">
              <w:rPr>
                <w:rFonts w:ascii="Times New Roman" w:eastAsia="Times New Roman" w:hAnsi="Times New Roman" w:cs="Times New Roman"/>
                <w:b/>
                <w:sz w:val="20"/>
                <w:szCs w:val="20"/>
                <w:lang w:eastAsia="ru-RU"/>
              </w:rPr>
              <w:t>Код вида</w:t>
            </w:r>
          </w:p>
        </w:tc>
        <w:tc>
          <w:tcPr>
            <w:tcW w:w="797" w:type="pct"/>
          </w:tcPr>
          <w:p w14:paraId="28079999" w14:textId="77777777" w:rsidR="008B3F04" w:rsidRPr="008B3F04" w:rsidRDefault="008B3F04" w:rsidP="008B3F04">
            <w:pPr>
              <w:autoSpaceDE w:val="0"/>
              <w:autoSpaceDN w:val="0"/>
              <w:adjustRightInd w:val="0"/>
              <w:jc w:val="center"/>
              <w:rPr>
                <w:rFonts w:ascii="Times New Roman" w:eastAsia="Times New Roman" w:hAnsi="Times New Roman" w:cs="Times New Roman"/>
                <w:b/>
                <w:sz w:val="20"/>
                <w:szCs w:val="20"/>
                <w:lang w:eastAsia="ru-RU"/>
              </w:rPr>
            </w:pPr>
            <w:r w:rsidRPr="008B3F04">
              <w:rPr>
                <w:rFonts w:ascii="Times New Roman" w:eastAsia="Times New Roman" w:hAnsi="Times New Roman" w:cs="Times New Roman"/>
                <w:b/>
                <w:sz w:val="20"/>
                <w:szCs w:val="20"/>
                <w:lang w:eastAsia="ru-RU"/>
              </w:rPr>
              <w:t>Наименование</w:t>
            </w:r>
          </w:p>
        </w:tc>
        <w:tc>
          <w:tcPr>
            <w:tcW w:w="334" w:type="pct"/>
          </w:tcPr>
          <w:p w14:paraId="469C486A" w14:textId="77777777" w:rsidR="008B3F04" w:rsidRPr="008B3F04" w:rsidRDefault="008B3F04" w:rsidP="008B3F04">
            <w:pPr>
              <w:autoSpaceDE w:val="0"/>
              <w:autoSpaceDN w:val="0"/>
              <w:adjustRightInd w:val="0"/>
              <w:jc w:val="center"/>
              <w:rPr>
                <w:rFonts w:ascii="Times New Roman" w:eastAsia="Times New Roman" w:hAnsi="Times New Roman" w:cs="Times New Roman"/>
                <w:b/>
                <w:sz w:val="20"/>
                <w:szCs w:val="20"/>
                <w:lang w:eastAsia="ru-RU"/>
              </w:rPr>
            </w:pPr>
            <w:r w:rsidRPr="008B3F04">
              <w:rPr>
                <w:rFonts w:ascii="Times New Roman" w:eastAsia="Times New Roman" w:hAnsi="Times New Roman" w:cs="Times New Roman"/>
                <w:b/>
                <w:sz w:val="20"/>
                <w:szCs w:val="20"/>
                <w:lang w:eastAsia="ru-RU"/>
              </w:rPr>
              <w:t>Код вида</w:t>
            </w:r>
          </w:p>
        </w:tc>
      </w:tr>
      <w:tr w:rsidR="008B3F04" w:rsidRPr="008B3F04" w14:paraId="06313C58" w14:textId="77777777" w:rsidTr="001C7ACD">
        <w:trPr>
          <w:trHeight w:val="170"/>
        </w:trPr>
        <w:tc>
          <w:tcPr>
            <w:tcW w:w="272" w:type="pct"/>
            <w:vMerge w:val="restart"/>
          </w:tcPr>
          <w:p w14:paraId="43F868DD" w14:textId="77777777" w:rsidR="008B3F04" w:rsidRPr="008B3F04" w:rsidRDefault="008B3F04" w:rsidP="008B3F04">
            <w:pPr>
              <w:jc w:val="center"/>
              <w:rPr>
                <w:rFonts w:ascii="Times New Roman" w:eastAsia="Times New Roman" w:hAnsi="Times New Roman" w:cs="Times New Roman"/>
                <w:sz w:val="20"/>
                <w:szCs w:val="20"/>
                <w:lang w:eastAsia="ru-RU"/>
              </w:rPr>
            </w:pPr>
            <w:r w:rsidRPr="008B3F04">
              <w:rPr>
                <w:rFonts w:ascii="Times New Roman" w:eastAsia="Times New Roman" w:hAnsi="Times New Roman" w:cs="Times New Roman"/>
                <w:sz w:val="20"/>
                <w:szCs w:val="20"/>
                <w:lang w:eastAsia="ru-RU"/>
              </w:rPr>
              <w:t>СХ</w:t>
            </w:r>
          </w:p>
        </w:tc>
        <w:tc>
          <w:tcPr>
            <w:tcW w:w="760" w:type="pct"/>
            <w:vMerge w:val="restart"/>
          </w:tcPr>
          <w:p w14:paraId="2BDBC3B9" w14:textId="77777777" w:rsidR="008B3F04" w:rsidRPr="008B3F04" w:rsidRDefault="008B3F04" w:rsidP="008B3F04">
            <w:pPr>
              <w:rPr>
                <w:rFonts w:ascii="Times New Roman" w:eastAsia="Times New Roman" w:hAnsi="Times New Roman" w:cs="Times New Roman"/>
                <w:sz w:val="20"/>
                <w:szCs w:val="20"/>
                <w:lang w:eastAsia="ru-RU"/>
              </w:rPr>
            </w:pPr>
            <w:r w:rsidRPr="008B3F04">
              <w:rPr>
                <w:rFonts w:ascii="Times New Roman" w:eastAsia="Times New Roman" w:hAnsi="Times New Roman" w:cs="Times New Roman"/>
                <w:sz w:val="20"/>
                <w:szCs w:val="20"/>
                <w:lang w:eastAsia="ru-RU"/>
              </w:rPr>
              <w:t>Зона сельскохозяйственного использования</w:t>
            </w:r>
          </w:p>
        </w:tc>
        <w:tc>
          <w:tcPr>
            <w:tcW w:w="1226" w:type="pct"/>
            <w:vAlign w:val="center"/>
          </w:tcPr>
          <w:p w14:paraId="28F05717" w14:textId="77777777" w:rsidR="008B3F04" w:rsidRPr="008B3F04" w:rsidRDefault="008B3F04" w:rsidP="008B3F04">
            <w:pPr>
              <w:contextualSpacing/>
              <w:rPr>
                <w:rFonts w:ascii="Times New Roman" w:eastAsia="Times New Roman" w:hAnsi="Times New Roman" w:cs="Times New Roman"/>
                <w:sz w:val="20"/>
                <w:szCs w:val="20"/>
                <w:lang w:eastAsia="ru-RU"/>
              </w:rPr>
            </w:pPr>
            <w:r w:rsidRPr="008B3F04">
              <w:rPr>
                <w:rFonts w:ascii="Times New Roman" w:eastAsia="Times New Roman" w:hAnsi="Times New Roman" w:cs="Times New Roman"/>
                <w:sz w:val="20"/>
                <w:szCs w:val="20"/>
                <w:lang w:eastAsia="ru-RU"/>
              </w:rPr>
              <w:t>Растениеводство</w:t>
            </w:r>
          </w:p>
        </w:tc>
        <w:tc>
          <w:tcPr>
            <w:tcW w:w="350" w:type="pct"/>
            <w:vAlign w:val="center"/>
          </w:tcPr>
          <w:p w14:paraId="2749E0C1" w14:textId="77777777" w:rsidR="008B3F04" w:rsidRPr="008B3F04" w:rsidRDefault="008B3F04" w:rsidP="008B3F04">
            <w:pPr>
              <w:contextualSpacing/>
              <w:jc w:val="center"/>
              <w:rPr>
                <w:rFonts w:ascii="Times New Roman" w:eastAsia="Times New Roman" w:hAnsi="Times New Roman" w:cs="Times New Roman"/>
                <w:sz w:val="20"/>
                <w:szCs w:val="20"/>
                <w:lang w:eastAsia="ru-RU"/>
              </w:rPr>
            </w:pPr>
            <w:r w:rsidRPr="008B3F04">
              <w:rPr>
                <w:rFonts w:ascii="Times New Roman" w:eastAsia="Times New Roman" w:hAnsi="Times New Roman" w:cs="Times New Roman"/>
                <w:sz w:val="20"/>
                <w:szCs w:val="20"/>
                <w:lang w:eastAsia="ru-RU"/>
              </w:rPr>
              <w:t>1.1</w:t>
            </w:r>
          </w:p>
        </w:tc>
        <w:tc>
          <w:tcPr>
            <w:tcW w:w="910" w:type="pct"/>
            <w:vMerge w:val="restart"/>
          </w:tcPr>
          <w:p w14:paraId="584005F5" w14:textId="77777777" w:rsidR="008B3F04" w:rsidRPr="008B3F04" w:rsidRDefault="008B3F04" w:rsidP="008B3F04">
            <w:pPr>
              <w:jc w:val="center"/>
              <w:rPr>
                <w:rFonts w:ascii="Times New Roman" w:eastAsia="Times New Roman" w:hAnsi="Times New Roman" w:cs="Times New Roman"/>
                <w:b/>
                <w:sz w:val="20"/>
                <w:szCs w:val="20"/>
                <w:lang w:eastAsia="ru-RU"/>
              </w:rPr>
            </w:pPr>
            <w:r w:rsidRPr="008B3F04">
              <w:rPr>
                <w:rFonts w:ascii="Times New Roman" w:eastAsia="Times New Roman" w:hAnsi="Times New Roman" w:cs="Times New Roman"/>
                <w:b/>
                <w:sz w:val="20"/>
                <w:szCs w:val="20"/>
                <w:lang w:eastAsia="ru-RU"/>
              </w:rPr>
              <w:t>-</w:t>
            </w:r>
          </w:p>
        </w:tc>
        <w:tc>
          <w:tcPr>
            <w:tcW w:w="351" w:type="pct"/>
            <w:vMerge w:val="restart"/>
          </w:tcPr>
          <w:p w14:paraId="2B316A89" w14:textId="77777777" w:rsidR="008B3F04" w:rsidRPr="008B3F04" w:rsidRDefault="008B3F04" w:rsidP="008B3F04">
            <w:pPr>
              <w:autoSpaceDE w:val="0"/>
              <w:autoSpaceDN w:val="0"/>
              <w:adjustRightInd w:val="0"/>
              <w:jc w:val="center"/>
              <w:rPr>
                <w:rFonts w:ascii="Times New Roman" w:eastAsia="Times New Roman" w:hAnsi="Times New Roman" w:cs="Times New Roman"/>
                <w:b/>
                <w:sz w:val="20"/>
                <w:szCs w:val="20"/>
                <w:lang w:eastAsia="ru-RU"/>
              </w:rPr>
            </w:pPr>
          </w:p>
        </w:tc>
        <w:tc>
          <w:tcPr>
            <w:tcW w:w="797" w:type="pct"/>
          </w:tcPr>
          <w:p w14:paraId="21D0DE24" w14:textId="77777777" w:rsidR="008B3F04" w:rsidRPr="008B3F04" w:rsidRDefault="008B3F04" w:rsidP="008B3F04">
            <w:pPr>
              <w:widowControl w:val="0"/>
              <w:autoSpaceDE w:val="0"/>
              <w:autoSpaceDN w:val="0"/>
              <w:adjustRightInd w:val="0"/>
              <w:jc w:val="center"/>
              <w:rPr>
                <w:rFonts w:ascii="Times New Roman" w:eastAsia="Times New Roman" w:hAnsi="Times New Roman" w:cs="Times New Roman"/>
                <w:b/>
                <w:sz w:val="20"/>
                <w:szCs w:val="20"/>
                <w:lang w:eastAsia="ru-RU"/>
              </w:rPr>
            </w:pPr>
            <w:r w:rsidRPr="008B3F04">
              <w:rPr>
                <w:rFonts w:ascii="Times New Roman" w:eastAsia="Times New Roman" w:hAnsi="Times New Roman" w:cs="Times New Roman"/>
                <w:sz w:val="20"/>
                <w:szCs w:val="20"/>
                <w:lang w:eastAsia="ru-RU"/>
              </w:rPr>
              <w:t>Коммунальное обслуживание</w:t>
            </w:r>
          </w:p>
        </w:tc>
        <w:tc>
          <w:tcPr>
            <w:tcW w:w="334" w:type="pct"/>
          </w:tcPr>
          <w:p w14:paraId="64E6D2C8" w14:textId="77777777" w:rsidR="008B3F04" w:rsidRPr="008B3F04" w:rsidRDefault="008B3F04" w:rsidP="008B3F04">
            <w:pPr>
              <w:widowControl w:val="0"/>
              <w:autoSpaceDE w:val="0"/>
              <w:autoSpaceDN w:val="0"/>
              <w:adjustRightInd w:val="0"/>
              <w:jc w:val="center"/>
              <w:rPr>
                <w:rFonts w:ascii="Times New Roman" w:eastAsia="Times New Roman" w:hAnsi="Times New Roman" w:cs="Times New Roman"/>
                <w:b/>
                <w:sz w:val="20"/>
                <w:szCs w:val="20"/>
                <w:lang w:eastAsia="ru-RU"/>
              </w:rPr>
            </w:pPr>
            <w:r w:rsidRPr="008B3F04">
              <w:rPr>
                <w:rFonts w:ascii="Times New Roman" w:eastAsia="Times New Roman" w:hAnsi="Times New Roman" w:cs="Times New Roman"/>
                <w:sz w:val="20"/>
                <w:szCs w:val="20"/>
                <w:lang w:eastAsia="ru-RU"/>
              </w:rPr>
              <w:t>3.1</w:t>
            </w:r>
          </w:p>
        </w:tc>
      </w:tr>
      <w:tr w:rsidR="008B3F04" w:rsidRPr="008B3F04" w14:paraId="212CF085" w14:textId="77777777" w:rsidTr="001C7ACD">
        <w:trPr>
          <w:trHeight w:val="842"/>
        </w:trPr>
        <w:tc>
          <w:tcPr>
            <w:tcW w:w="272" w:type="pct"/>
            <w:vMerge/>
          </w:tcPr>
          <w:p w14:paraId="29E4AED9" w14:textId="77777777" w:rsidR="008B3F04" w:rsidRPr="008B3F04" w:rsidRDefault="008B3F04" w:rsidP="008B3F04">
            <w:pPr>
              <w:jc w:val="center"/>
              <w:rPr>
                <w:rFonts w:ascii="Times New Roman" w:eastAsia="Times New Roman" w:hAnsi="Times New Roman" w:cs="Times New Roman"/>
                <w:sz w:val="20"/>
                <w:szCs w:val="20"/>
                <w:lang w:eastAsia="ru-RU"/>
              </w:rPr>
            </w:pPr>
          </w:p>
        </w:tc>
        <w:tc>
          <w:tcPr>
            <w:tcW w:w="760" w:type="pct"/>
            <w:vMerge/>
          </w:tcPr>
          <w:p w14:paraId="45147B1F" w14:textId="77777777" w:rsidR="008B3F04" w:rsidRPr="008B3F04" w:rsidRDefault="008B3F04" w:rsidP="008B3F04">
            <w:pPr>
              <w:rPr>
                <w:rFonts w:ascii="Times New Roman" w:eastAsia="Times New Roman" w:hAnsi="Times New Roman" w:cs="Times New Roman"/>
                <w:sz w:val="20"/>
                <w:szCs w:val="20"/>
                <w:lang w:eastAsia="ru-RU"/>
              </w:rPr>
            </w:pPr>
          </w:p>
        </w:tc>
        <w:tc>
          <w:tcPr>
            <w:tcW w:w="1226" w:type="pct"/>
            <w:vAlign w:val="center"/>
          </w:tcPr>
          <w:p w14:paraId="3DC42842" w14:textId="77777777" w:rsidR="008B3F04" w:rsidRPr="008B3F04" w:rsidRDefault="008B3F04" w:rsidP="008B3F04">
            <w:pPr>
              <w:contextualSpacing/>
              <w:rPr>
                <w:rFonts w:ascii="Times New Roman" w:eastAsia="Times New Roman" w:hAnsi="Times New Roman" w:cs="Times New Roman"/>
                <w:sz w:val="20"/>
                <w:szCs w:val="20"/>
                <w:lang w:eastAsia="ru-RU"/>
              </w:rPr>
            </w:pPr>
            <w:r w:rsidRPr="008B3F04">
              <w:rPr>
                <w:rFonts w:ascii="Times New Roman" w:eastAsia="Times New Roman" w:hAnsi="Times New Roman" w:cs="Times New Roman"/>
                <w:sz w:val="20"/>
                <w:szCs w:val="20"/>
                <w:lang w:eastAsia="ru-RU"/>
              </w:rPr>
              <w:t>Выращивание зерновых и иных сельскохозяйственных культур</w:t>
            </w:r>
          </w:p>
        </w:tc>
        <w:tc>
          <w:tcPr>
            <w:tcW w:w="350" w:type="pct"/>
            <w:vAlign w:val="center"/>
          </w:tcPr>
          <w:p w14:paraId="29493735" w14:textId="77777777" w:rsidR="008B3F04" w:rsidRPr="008B3F04" w:rsidRDefault="008B3F04" w:rsidP="008B3F04">
            <w:pPr>
              <w:contextualSpacing/>
              <w:jc w:val="center"/>
              <w:rPr>
                <w:rFonts w:ascii="Times New Roman" w:eastAsia="Times New Roman" w:hAnsi="Times New Roman" w:cs="Times New Roman"/>
                <w:sz w:val="20"/>
                <w:szCs w:val="20"/>
                <w:lang w:eastAsia="ru-RU"/>
              </w:rPr>
            </w:pPr>
            <w:r w:rsidRPr="008B3F04">
              <w:rPr>
                <w:rFonts w:ascii="Times New Roman" w:eastAsia="Times New Roman" w:hAnsi="Times New Roman" w:cs="Times New Roman"/>
                <w:sz w:val="20"/>
                <w:szCs w:val="20"/>
                <w:lang w:eastAsia="ru-RU"/>
              </w:rPr>
              <w:t>1.2</w:t>
            </w:r>
          </w:p>
        </w:tc>
        <w:tc>
          <w:tcPr>
            <w:tcW w:w="910" w:type="pct"/>
            <w:vMerge/>
          </w:tcPr>
          <w:p w14:paraId="78D7ADD0" w14:textId="77777777" w:rsidR="008B3F04" w:rsidRPr="008B3F04" w:rsidRDefault="008B3F04" w:rsidP="008B3F04">
            <w:pPr>
              <w:jc w:val="center"/>
              <w:rPr>
                <w:rFonts w:ascii="Times New Roman" w:eastAsia="Times New Roman" w:hAnsi="Times New Roman" w:cs="Times New Roman"/>
                <w:b/>
                <w:sz w:val="20"/>
                <w:szCs w:val="20"/>
                <w:lang w:eastAsia="ru-RU"/>
              </w:rPr>
            </w:pPr>
          </w:p>
        </w:tc>
        <w:tc>
          <w:tcPr>
            <w:tcW w:w="351" w:type="pct"/>
            <w:vMerge/>
          </w:tcPr>
          <w:p w14:paraId="0534024C" w14:textId="77777777" w:rsidR="008B3F04" w:rsidRPr="008B3F04" w:rsidRDefault="008B3F04" w:rsidP="008B3F04">
            <w:pPr>
              <w:autoSpaceDE w:val="0"/>
              <w:autoSpaceDN w:val="0"/>
              <w:adjustRightInd w:val="0"/>
              <w:jc w:val="center"/>
              <w:rPr>
                <w:rFonts w:ascii="Times New Roman" w:eastAsia="Times New Roman" w:hAnsi="Times New Roman" w:cs="Times New Roman"/>
                <w:b/>
                <w:sz w:val="20"/>
                <w:szCs w:val="20"/>
                <w:lang w:eastAsia="ru-RU"/>
              </w:rPr>
            </w:pPr>
          </w:p>
        </w:tc>
        <w:tc>
          <w:tcPr>
            <w:tcW w:w="797" w:type="pct"/>
            <w:vMerge w:val="restart"/>
          </w:tcPr>
          <w:p w14:paraId="3748C94B" w14:textId="77777777" w:rsidR="008B3F04" w:rsidRPr="008B3F04" w:rsidRDefault="008B3F04" w:rsidP="008B3F04">
            <w:pPr>
              <w:widowControl w:val="0"/>
              <w:autoSpaceDE w:val="0"/>
              <w:autoSpaceDN w:val="0"/>
              <w:adjustRightInd w:val="0"/>
              <w:jc w:val="center"/>
              <w:rPr>
                <w:rFonts w:ascii="Times New Roman" w:eastAsia="Times New Roman" w:hAnsi="Times New Roman" w:cs="Times New Roman"/>
                <w:b/>
                <w:sz w:val="20"/>
                <w:szCs w:val="20"/>
                <w:lang w:eastAsia="ru-RU"/>
              </w:rPr>
            </w:pPr>
          </w:p>
        </w:tc>
        <w:tc>
          <w:tcPr>
            <w:tcW w:w="334" w:type="pct"/>
            <w:vMerge w:val="restart"/>
          </w:tcPr>
          <w:p w14:paraId="7E5F181C" w14:textId="77777777" w:rsidR="008B3F04" w:rsidRPr="008B3F04" w:rsidRDefault="008B3F04" w:rsidP="008B3F04">
            <w:pPr>
              <w:widowControl w:val="0"/>
              <w:autoSpaceDE w:val="0"/>
              <w:autoSpaceDN w:val="0"/>
              <w:adjustRightInd w:val="0"/>
              <w:jc w:val="center"/>
              <w:rPr>
                <w:rFonts w:ascii="Times New Roman" w:eastAsia="Times New Roman" w:hAnsi="Times New Roman" w:cs="Times New Roman"/>
                <w:b/>
                <w:sz w:val="20"/>
                <w:szCs w:val="20"/>
                <w:lang w:eastAsia="ru-RU"/>
              </w:rPr>
            </w:pPr>
          </w:p>
        </w:tc>
      </w:tr>
      <w:tr w:rsidR="008B3F04" w:rsidRPr="008B3F04" w14:paraId="5B1A2A55" w14:textId="77777777" w:rsidTr="001C7ACD">
        <w:trPr>
          <w:trHeight w:val="177"/>
        </w:trPr>
        <w:tc>
          <w:tcPr>
            <w:tcW w:w="272" w:type="pct"/>
            <w:vMerge/>
          </w:tcPr>
          <w:p w14:paraId="5413EC04" w14:textId="77777777" w:rsidR="008B3F04" w:rsidRPr="008B3F04" w:rsidRDefault="008B3F04" w:rsidP="008B3F04">
            <w:pPr>
              <w:jc w:val="center"/>
              <w:rPr>
                <w:rFonts w:ascii="Times New Roman" w:eastAsia="Times New Roman" w:hAnsi="Times New Roman" w:cs="Times New Roman"/>
                <w:sz w:val="20"/>
                <w:szCs w:val="20"/>
                <w:lang w:eastAsia="ru-RU"/>
              </w:rPr>
            </w:pPr>
          </w:p>
        </w:tc>
        <w:tc>
          <w:tcPr>
            <w:tcW w:w="760" w:type="pct"/>
            <w:vMerge/>
          </w:tcPr>
          <w:p w14:paraId="1B523D28" w14:textId="77777777" w:rsidR="008B3F04" w:rsidRPr="008B3F04" w:rsidRDefault="008B3F04" w:rsidP="008B3F04">
            <w:pPr>
              <w:rPr>
                <w:rFonts w:ascii="Times New Roman" w:eastAsia="Times New Roman" w:hAnsi="Times New Roman" w:cs="Times New Roman"/>
                <w:sz w:val="20"/>
                <w:szCs w:val="20"/>
                <w:lang w:eastAsia="ru-RU"/>
              </w:rPr>
            </w:pPr>
          </w:p>
        </w:tc>
        <w:tc>
          <w:tcPr>
            <w:tcW w:w="1226" w:type="pct"/>
            <w:vAlign w:val="center"/>
          </w:tcPr>
          <w:p w14:paraId="3D00E9FE" w14:textId="77777777" w:rsidR="008B3F04" w:rsidRPr="008B3F04" w:rsidRDefault="008B3F04" w:rsidP="008B3F04">
            <w:pPr>
              <w:contextualSpacing/>
              <w:rPr>
                <w:rFonts w:ascii="Times New Roman" w:eastAsia="Times New Roman" w:hAnsi="Times New Roman" w:cs="Times New Roman"/>
                <w:sz w:val="20"/>
                <w:szCs w:val="20"/>
                <w:lang w:eastAsia="ru-RU"/>
              </w:rPr>
            </w:pPr>
            <w:r w:rsidRPr="008B3F04">
              <w:rPr>
                <w:rFonts w:ascii="Times New Roman" w:eastAsia="Times New Roman" w:hAnsi="Times New Roman" w:cs="Times New Roman"/>
                <w:sz w:val="20"/>
                <w:szCs w:val="20"/>
                <w:lang w:eastAsia="ru-RU"/>
              </w:rPr>
              <w:t>Овощеводство</w:t>
            </w:r>
          </w:p>
        </w:tc>
        <w:tc>
          <w:tcPr>
            <w:tcW w:w="350" w:type="pct"/>
            <w:vAlign w:val="center"/>
          </w:tcPr>
          <w:p w14:paraId="671D9388" w14:textId="77777777" w:rsidR="008B3F04" w:rsidRPr="008B3F04" w:rsidRDefault="008B3F04" w:rsidP="008B3F04">
            <w:pPr>
              <w:contextualSpacing/>
              <w:jc w:val="center"/>
              <w:rPr>
                <w:rFonts w:ascii="Times New Roman" w:eastAsia="Times New Roman" w:hAnsi="Times New Roman" w:cs="Times New Roman"/>
                <w:sz w:val="20"/>
                <w:szCs w:val="20"/>
                <w:lang w:eastAsia="ru-RU"/>
              </w:rPr>
            </w:pPr>
            <w:r w:rsidRPr="008B3F04">
              <w:rPr>
                <w:rFonts w:ascii="Times New Roman" w:eastAsia="Times New Roman" w:hAnsi="Times New Roman" w:cs="Times New Roman"/>
                <w:sz w:val="20"/>
                <w:szCs w:val="20"/>
                <w:lang w:eastAsia="ru-RU"/>
              </w:rPr>
              <w:t>1.3</w:t>
            </w:r>
          </w:p>
        </w:tc>
        <w:tc>
          <w:tcPr>
            <w:tcW w:w="910" w:type="pct"/>
            <w:vMerge/>
          </w:tcPr>
          <w:p w14:paraId="74B1B593" w14:textId="77777777" w:rsidR="008B3F04" w:rsidRPr="008B3F04" w:rsidRDefault="008B3F04" w:rsidP="008B3F04">
            <w:pPr>
              <w:jc w:val="center"/>
              <w:rPr>
                <w:rFonts w:ascii="Times New Roman" w:eastAsia="Times New Roman" w:hAnsi="Times New Roman" w:cs="Times New Roman"/>
                <w:b/>
                <w:sz w:val="20"/>
                <w:szCs w:val="20"/>
                <w:lang w:eastAsia="ru-RU"/>
              </w:rPr>
            </w:pPr>
          </w:p>
        </w:tc>
        <w:tc>
          <w:tcPr>
            <w:tcW w:w="351" w:type="pct"/>
            <w:vMerge/>
          </w:tcPr>
          <w:p w14:paraId="608FBB31" w14:textId="77777777" w:rsidR="008B3F04" w:rsidRPr="008B3F04" w:rsidRDefault="008B3F04" w:rsidP="008B3F04">
            <w:pPr>
              <w:autoSpaceDE w:val="0"/>
              <w:autoSpaceDN w:val="0"/>
              <w:adjustRightInd w:val="0"/>
              <w:jc w:val="center"/>
              <w:rPr>
                <w:rFonts w:ascii="Times New Roman" w:eastAsia="Times New Roman" w:hAnsi="Times New Roman" w:cs="Times New Roman"/>
                <w:b/>
                <w:sz w:val="20"/>
                <w:szCs w:val="20"/>
                <w:lang w:eastAsia="ru-RU"/>
              </w:rPr>
            </w:pPr>
          </w:p>
        </w:tc>
        <w:tc>
          <w:tcPr>
            <w:tcW w:w="797" w:type="pct"/>
            <w:vMerge/>
          </w:tcPr>
          <w:p w14:paraId="050D2B22" w14:textId="77777777" w:rsidR="008B3F04" w:rsidRPr="008B3F04" w:rsidRDefault="008B3F04" w:rsidP="008B3F04">
            <w:pPr>
              <w:widowControl w:val="0"/>
              <w:autoSpaceDE w:val="0"/>
              <w:autoSpaceDN w:val="0"/>
              <w:adjustRightInd w:val="0"/>
              <w:jc w:val="center"/>
              <w:rPr>
                <w:rFonts w:ascii="Times New Roman" w:eastAsia="Times New Roman" w:hAnsi="Times New Roman" w:cs="Times New Roman"/>
                <w:b/>
                <w:sz w:val="20"/>
                <w:szCs w:val="20"/>
                <w:lang w:eastAsia="ru-RU"/>
              </w:rPr>
            </w:pPr>
          </w:p>
        </w:tc>
        <w:tc>
          <w:tcPr>
            <w:tcW w:w="334" w:type="pct"/>
            <w:vMerge/>
          </w:tcPr>
          <w:p w14:paraId="653C7324" w14:textId="77777777" w:rsidR="008B3F04" w:rsidRPr="008B3F04" w:rsidRDefault="008B3F04" w:rsidP="008B3F04">
            <w:pPr>
              <w:widowControl w:val="0"/>
              <w:autoSpaceDE w:val="0"/>
              <w:autoSpaceDN w:val="0"/>
              <w:adjustRightInd w:val="0"/>
              <w:jc w:val="center"/>
              <w:rPr>
                <w:rFonts w:ascii="Times New Roman" w:eastAsia="Times New Roman" w:hAnsi="Times New Roman" w:cs="Times New Roman"/>
                <w:b/>
                <w:sz w:val="20"/>
                <w:szCs w:val="20"/>
                <w:lang w:eastAsia="ru-RU"/>
              </w:rPr>
            </w:pPr>
          </w:p>
        </w:tc>
      </w:tr>
      <w:tr w:rsidR="008B3F04" w:rsidRPr="008B3F04" w14:paraId="3408DF2D" w14:textId="77777777" w:rsidTr="001C7ACD">
        <w:trPr>
          <w:trHeight w:val="876"/>
        </w:trPr>
        <w:tc>
          <w:tcPr>
            <w:tcW w:w="272" w:type="pct"/>
            <w:vMerge/>
          </w:tcPr>
          <w:p w14:paraId="15D6DB32" w14:textId="77777777" w:rsidR="008B3F04" w:rsidRPr="008B3F04" w:rsidRDefault="008B3F04" w:rsidP="008B3F04">
            <w:pPr>
              <w:jc w:val="center"/>
              <w:rPr>
                <w:rFonts w:ascii="Times New Roman" w:eastAsia="Times New Roman" w:hAnsi="Times New Roman" w:cs="Times New Roman"/>
                <w:sz w:val="20"/>
                <w:szCs w:val="20"/>
                <w:lang w:eastAsia="ru-RU"/>
              </w:rPr>
            </w:pPr>
          </w:p>
        </w:tc>
        <w:tc>
          <w:tcPr>
            <w:tcW w:w="760" w:type="pct"/>
            <w:vMerge/>
          </w:tcPr>
          <w:p w14:paraId="6EA3B83F" w14:textId="77777777" w:rsidR="008B3F04" w:rsidRPr="008B3F04" w:rsidRDefault="008B3F04" w:rsidP="008B3F04">
            <w:pPr>
              <w:rPr>
                <w:rFonts w:ascii="Times New Roman" w:eastAsia="Times New Roman" w:hAnsi="Times New Roman" w:cs="Times New Roman"/>
                <w:sz w:val="20"/>
                <w:szCs w:val="20"/>
                <w:lang w:eastAsia="ru-RU"/>
              </w:rPr>
            </w:pPr>
          </w:p>
        </w:tc>
        <w:tc>
          <w:tcPr>
            <w:tcW w:w="1226" w:type="pct"/>
            <w:vAlign w:val="center"/>
          </w:tcPr>
          <w:p w14:paraId="19E033BD" w14:textId="77777777" w:rsidR="008B3F04" w:rsidRPr="008B3F04" w:rsidRDefault="008B3F04" w:rsidP="008B3F04">
            <w:pPr>
              <w:contextualSpacing/>
              <w:rPr>
                <w:rFonts w:ascii="Times New Roman" w:eastAsia="Times New Roman" w:hAnsi="Times New Roman" w:cs="Times New Roman"/>
                <w:sz w:val="20"/>
                <w:szCs w:val="20"/>
                <w:lang w:eastAsia="ru-RU"/>
              </w:rPr>
            </w:pPr>
            <w:r w:rsidRPr="008B3F04">
              <w:rPr>
                <w:rFonts w:ascii="Times New Roman" w:eastAsia="Times New Roman" w:hAnsi="Times New Roman" w:cs="Times New Roman"/>
                <w:sz w:val="20"/>
                <w:szCs w:val="20"/>
                <w:lang w:eastAsia="ru-RU"/>
              </w:rPr>
              <w:t>Выращивание тонизирующих, лекарственных, цветочных культур</w:t>
            </w:r>
          </w:p>
        </w:tc>
        <w:tc>
          <w:tcPr>
            <w:tcW w:w="350" w:type="pct"/>
            <w:vAlign w:val="center"/>
          </w:tcPr>
          <w:p w14:paraId="492D8E09" w14:textId="77777777" w:rsidR="008B3F04" w:rsidRPr="008B3F04" w:rsidRDefault="008B3F04" w:rsidP="008B3F04">
            <w:pPr>
              <w:contextualSpacing/>
              <w:jc w:val="center"/>
              <w:rPr>
                <w:rFonts w:ascii="Times New Roman" w:eastAsia="Times New Roman" w:hAnsi="Times New Roman" w:cs="Times New Roman"/>
                <w:sz w:val="20"/>
                <w:szCs w:val="20"/>
                <w:lang w:eastAsia="ru-RU"/>
              </w:rPr>
            </w:pPr>
            <w:r w:rsidRPr="008B3F04">
              <w:rPr>
                <w:rFonts w:ascii="Times New Roman" w:eastAsia="Times New Roman" w:hAnsi="Times New Roman" w:cs="Times New Roman"/>
                <w:sz w:val="20"/>
                <w:szCs w:val="20"/>
                <w:lang w:eastAsia="ru-RU"/>
              </w:rPr>
              <w:t>1.4</w:t>
            </w:r>
          </w:p>
        </w:tc>
        <w:tc>
          <w:tcPr>
            <w:tcW w:w="910" w:type="pct"/>
            <w:vMerge/>
          </w:tcPr>
          <w:p w14:paraId="73AEC7D5" w14:textId="77777777" w:rsidR="008B3F04" w:rsidRPr="008B3F04" w:rsidRDefault="008B3F04" w:rsidP="008B3F04">
            <w:pPr>
              <w:jc w:val="center"/>
              <w:rPr>
                <w:rFonts w:ascii="Times New Roman" w:eastAsia="Times New Roman" w:hAnsi="Times New Roman" w:cs="Times New Roman"/>
                <w:b/>
                <w:sz w:val="20"/>
                <w:szCs w:val="20"/>
                <w:lang w:eastAsia="ru-RU"/>
              </w:rPr>
            </w:pPr>
          </w:p>
        </w:tc>
        <w:tc>
          <w:tcPr>
            <w:tcW w:w="351" w:type="pct"/>
            <w:vMerge/>
          </w:tcPr>
          <w:p w14:paraId="13352B0C" w14:textId="77777777" w:rsidR="008B3F04" w:rsidRPr="008B3F04" w:rsidRDefault="008B3F04" w:rsidP="008B3F04">
            <w:pPr>
              <w:autoSpaceDE w:val="0"/>
              <w:autoSpaceDN w:val="0"/>
              <w:adjustRightInd w:val="0"/>
              <w:jc w:val="center"/>
              <w:rPr>
                <w:rFonts w:ascii="Times New Roman" w:eastAsia="Times New Roman" w:hAnsi="Times New Roman" w:cs="Times New Roman"/>
                <w:b/>
                <w:sz w:val="20"/>
                <w:szCs w:val="20"/>
                <w:lang w:eastAsia="ru-RU"/>
              </w:rPr>
            </w:pPr>
          </w:p>
        </w:tc>
        <w:tc>
          <w:tcPr>
            <w:tcW w:w="797" w:type="pct"/>
            <w:vMerge/>
          </w:tcPr>
          <w:p w14:paraId="79C117CA" w14:textId="77777777" w:rsidR="008B3F04" w:rsidRPr="008B3F04" w:rsidRDefault="008B3F04" w:rsidP="008B3F04">
            <w:pPr>
              <w:widowControl w:val="0"/>
              <w:autoSpaceDE w:val="0"/>
              <w:autoSpaceDN w:val="0"/>
              <w:adjustRightInd w:val="0"/>
              <w:jc w:val="center"/>
              <w:rPr>
                <w:rFonts w:ascii="Times New Roman" w:eastAsia="Times New Roman" w:hAnsi="Times New Roman" w:cs="Times New Roman"/>
                <w:b/>
                <w:sz w:val="20"/>
                <w:szCs w:val="20"/>
                <w:lang w:eastAsia="ru-RU"/>
              </w:rPr>
            </w:pPr>
          </w:p>
        </w:tc>
        <w:tc>
          <w:tcPr>
            <w:tcW w:w="334" w:type="pct"/>
            <w:vMerge/>
          </w:tcPr>
          <w:p w14:paraId="7FBA9591" w14:textId="77777777" w:rsidR="008B3F04" w:rsidRPr="008B3F04" w:rsidRDefault="008B3F04" w:rsidP="008B3F04">
            <w:pPr>
              <w:widowControl w:val="0"/>
              <w:autoSpaceDE w:val="0"/>
              <w:autoSpaceDN w:val="0"/>
              <w:adjustRightInd w:val="0"/>
              <w:jc w:val="center"/>
              <w:rPr>
                <w:rFonts w:ascii="Times New Roman" w:eastAsia="Times New Roman" w:hAnsi="Times New Roman" w:cs="Times New Roman"/>
                <w:b/>
                <w:sz w:val="20"/>
                <w:szCs w:val="20"/>
                <w:lang w:eastAsia="ru-RU"/>
              </w:rPr>
            </w:pPr>
          </w:p>
        </w:tc>
      </w:tr>
      <w:tr w:rsidR="008B3F04" w:rsidRPr="008B3F04" w14:paraId="0F913421" w14:textId="77777777" w:rsidTr="001C7ACD">
        <w:trPr>
          <w:trHeight w:val="272"/>
        </w:trPr>
        <w:tc>
          <w:tcPr>
            <w:tcW w:w="272" w:type="pct"/>
            <w:vMerge/>
          </w:tcPr>
          <w:p w14:paraId="536692CB" w14:textId="77777777" w:rsidR="008B3F04" w:rsidRPr="008B3F04" w:rsidRDefault="008B3F04" w:rsidP="008B3F04">
            <w:pPr>
              <w:jc w:val="center"/>
              <w:rPr>
                <w:rFonts w:ascii="Times New Roman" w:eastAsia="Times New Roman" w:hAnsi="Times New Roman" w:cs="Times New Roman"/>
                <w:sz w:val="20"/>
                <w:szCs w:val="20"/>
                <w:lang w:eastAsia="ru-RU"/>
              </w:rPr>
            </w:pPr>
          </w:p>
        </w:tc>
        <w:tc>
          <w:tcPr>
            <w:tcW w:w="760" w:type="pct"/>
            <w:vMerge/>
          </w:tcPr>
          <w:p w14:paraId="211A6099" w14:textId="77777777" w:rsidR="008B3F04" w:rsidRPr="008B3F04" w:rsidRDefault="008B3F04" w:rsidP="008B3F04">
            <w:pPr>
              <w:rPr>
                <w:rFonts w:ascii="Times New Roman" w:eastAsia="Times New Roman" w:hAnsi="Times New Roman" w:cs="Times New Roman"/>
                <w:sz w:val="20"/>
                <w:szCs w:val="20"/>
                <w:lang w:eastAsia="ru-RU"/>
              </w:rPr>
            </w:pPr>
          </w:p>
        </w:tc>
        <w:tc>
          <w:tcPr>
            <w:tcW w:w="1226" w:type="pct"/>
            <w:vAlign w:val="center"/>
          </w:tcPr>
          <w:p w14:paraId="0BF881D0" w14:textId="77777777" w:rsidR="008B3F04" w:rsidRPr="008B3F04" w:rsidRDefault="008B3F04" w:rsidP="008B3F04">
            <w:pPr>
              <w:contextualSpacing/>
              <w:rPr>
                <w:rFonts w:ascii="Times New Roman" w:eastAsia="Times New Roman" w:hAnsi="Times New Roman" w:cs="Times New Roman"/>
                <w:sz w:val="20"/>
                <w:szCs w:val="20"/>
                <w:lang w:eastAsia="ru-RU"/>
              </w:rPr>
            </w:pPr>
            <w:r w:rsidRPr="008B3F04">
              <w:rPr>
                <w:rFonts w:ascii="Times New Roman" w:eastAsia="Times New Roman" w:hAnsi="Times New Roman" w:cs="Times New Roman"/>
                <w:sz w:val="20"/>
                <w:szCs w:val="20"/>
                <w:lang w:eastAsia="ru-RU"/>
              </w:rPr>
              <w:t>Садоводство</w:t>
            </w:r>
          </w:p>
        </w:tc>
        <w:tc>
          <w:tcPr>
            <w:tcW w:w="350" w:type="pct"/>
            <w:vAlign w:val="center"/>
          </w:tcPr>
          <w:p w14:paraId="5798ACD4" w14:textId="77777777" w:rsidR="008B3F04" w:rsidRPr="008B3F04" w:rsidRDefault="008B3F04" w:rsidP="008B3F04">
            <w:pPr>
              <w:contextualSpacing/>
              <w:jc w:val="center"/>
              <w:rPr>
                <w:rFonts w:ascii="Times New Roman" w:eastAsia="Times New Roman" w:hAnsi="Times New Roman" w:cs="Times New Roman"/>
                <w:sz w:val="20"/>
                <w:szCs w:val="20"/>
                <w:lang w:eastAsia="ru-RU"/>
              </w:rPr>
            </w:pPr>
            <w:r w:rsidRPr="008B3F04">
              <w:rPr>
                <w:rFonts w:ascii="Times New Roman" w:eastAsia="Times New Roman" w:hAnsi="Times New Roman" w:cs="Times New Roman"/>
                <w:sz w:val="20"/>
                <w:szCs w:val="20"/>
                <w:lang w:eastAsia="ru-RU"/>
              </w:rPr>
              <w:t>1.5</w:t>
            </w:r>
          </w:p>
        </w:tc>
        <w:tc>
          <w:tcPr>
            <w:tcW w:w="910" w:type="pct"/>
            <w:vMerge/>
          </w:tcPr>
          <w:p w14:paraId="172B1790" w14:textId="77777777" w:rsidR="008B3F04" w:rsidRPr="008B3F04" w:rsidRDefault="008B3F04" w:rsidP="008B3F04">
            <w:pPr>
              <w:jc w:val="center"/>
              <w:rPr>
                <w:rFonts w:ascii="Times New Roman" w:eastAsia="Times New Roman" w:hAnsi="Times New Roman" w:cs="Times New Roman"/>
                <w:b/>
                <w:sz w:val="20"/>
                <w:szCs w:val="20"/>
                <w:lang w:eastAsia="ru-RU"/>
              </w:rPr>
            </w:pPr>
          </w:p>
        </w:tc>
        <w:tc>
          <w:tcPr>
            <w:tcW w:w="351" w:type="pct"/>
            <w:vMerge/>
          </w:tcPr>
          <w:p w14:paraId="6B339AEB" w14:textId="77777777" w:rsidR="008B3F04" w:rsidRPr="008B3F04" w:rsidRDefault="008B3F04" w:rsidP="008B3F04">
            <w:pPr>
              <w:autoSpaceDE w:val="0"/>
              <w:autoSpaceDN w:val="0"/>
              <w:adjustRightInd w:val="0"/>
              <w:jc w:val="center"/>
              <w:rPr>
                <w:rFonts w:ascii="Times New Roman" w:eastAsia="Times New Roman" w:hAnsi="Times New Roman" w:cs="Times New Roman"/>
                <w:b/>
                <w:sz w:val="20"/>
                <w:szCs w:val="20"/>
                <w:lang w:eastAsia="ru-RU"/>
              </w:rPr>
            </w:pPr>
          </w:p>
        </w:tc>
        <w:tc>
          <w:tcPr>
            <w:tcW w:w="797" w:type="pct"/>
            <w:vMerge/>
          </w:tcPr>
          <w:p w14:paraId="35CB1EA3" w14:textId="77777777" w:rsidR="008B3F04" w:rsidRPr="008B3F04" w:rsidRDefault="008B3F04" w:rsidP="008B3F04">
            <w:pPr>
              <w:autoSpaceDE w:val="0"/>
              <w:autoSpaceDN w:val="0"/>
              <w:adjustRightInd w:val="0"/>
              <w:jc w:val="center"/>
              <w:rPr>
                <w:rFonts w:ascii="Times New Roman" w:eastAsia="Times New Roman" w:hAnsi="Times New Roman" w:cs="Times New Roman"/>
                <w:b/>
                <w:sz w:val="20"/>
                <w:szCs w:val="20"/>
                <w:lang w:eastAsia="ru-RU"/>
              </w:rPr>
            </w:pPr>
          </w:p>
        </w:tc>
        <w:tc>
          <w:tcPr>
            <w:tcW w:w="334" w:type="pct"/>
            <w:vMerge/>
          </w:tcPr>
          <w:p w14:paraId="4C631108" w14:textId="77777777" w:rsidR="008B3F04" w:rsidRPr="008B3F04" w:rsidRDefault="008B3F04" w:rsidP="008B3F04">
            <w:pPr>
              <w:autoSpaceDE w:val="0"/>
              <w:autoSpaceDN w:val="0"/>
              <w:adjustRightInd w:val="0"/>
              <w:jc w:val="center"/>
              <w:rPr>
                <w:rFonts w:ascii="Times New Roman" w:eastAsia="Times New Roman" w:hAnsi="Times New Roman" w:cs="Times New Roman"/>
                <w:b/>
                <w:sz w:val="20"/>
                <w:szCs w:val="20"/>
                <w:lang w:eastAsia="ru-RU"/>
              </w:rPr>
            </w:pPr>
          </w:p>
        </w:tc>
      </w:tr>
      <w:tr w:rsidR="008B3F04" w:rsidRPr="008B3F04" w14:paraId="2EEDDB10" w14:textId="77777777" w:rsidTr="001C7ACD">
        <w:tc>
          <w:tcPr>
            <w:tcW w:w="272" w:type="pct"/>
            <w:vMerge/>
          </w:tcPr>
          <w:p w14:paraId="50898FC2" w14:textId="77777777" w:rsidR="008B3F04" w:rsidRPr="008B3F04" w:rsidRDefault="008B3F04" w:rsidP="008B3F04">
            <w:pPr>
              <w:jc w:val="center"/>
              <w:rPr>
                <w:rFonts w:ascii="Times New Roman" w:eastAsia="Times New Roman" w:hAnsi="Times New Roman" w:cs="Times New Roman"/>
                <w:sz w:val="20"/>
                <w:szCs w:val="20"/>
                <w:lang w:eastAsia="ru-RU"/>
              </w:rPr>
            </w:pPr>
          </w:p>
        </w:tc>
        <w:tc>
          <w:tcPr>
            <w:tcW w:w="760" w:type="pct"/>
            <w:vMerge/>
          </w:tcPr>
          <w:p w14:paraId="485CE10A" w14:textId="77777777" w:rsidR="008B3F04" w:rsidRPr="008B3F04" w:rsidRDefault="008B3F04" w:rsidP="008B3F04">
            <w:pPr>
              <w:rPr>
                <w:rFonts w:ascii="Times New Roman" w:eastAsia="Times New Roman" w:hAnsi="Times New Roman" w:cs="Times New Roman"/>
                <w:sz w:val="20"/>
                <w:szCs w:val="20"/>
                <w:lang w:eastAsia="ru-RU"/>
              </w:rPr>
            </w:pPr>
          </w:p>
        </w:tc>
        <w:tc>
          <w:tcPr>
            <w:tcW w:w="1226" w:type="pct"/>
            <w:vAlign w:val="center"/>
          </w:tcPr>
          <w:p w14:paraId="2E321520" w14:textId="77777777" w:rsidR="008B3F04" w:rsidRPr="008B3F04" w:rsidRDefault="008B3F04" w:rsidP="008B3F04">
            <w:pPr>
              <w:contextualSpacing/>
              <w:rPr>
                <w:rFonts w:ascii="Times New Roman" w:eastAsia="Times New Roman" w:hAnsi="Times New Roman" w:cs="Times New Roman"/>
                <w:sz w:val="20"/>
                <w:szCs w:val="20"/>
                <w:lang w:eastAsia="ru-RU"/>
              </w:rPr>
            </w:pPr>
            <w:r w:rsidRPr="008B3F04">
              <w:rPr>
                <w:rFonts w:ascii="Times New Roman" w:eastAsia="Times New Roman" w:hAnsi="Times New Roman" w:cs="Times New Roman"/>
                <w:sz w:val="20"/>
                <w:szCs w:val="20"/>
                <w:lang w:eastAsia="ru-RU"/>
              </w:rPr>
              <w:t>Скотоводство</w:t>
            </w:r>
          </w:p>
        </w:tc>
        <w:tc>
          <w:tcPr>
            <w:tcW w:w="350" w:type="pct"/>
            <w:vAlign w:val="center"/>
          </w:tcPr>
          <w:p w14:paraId="526133F5" w14:textId="77777777" w:rsidR="008B3F04" w:rsidRPr="008B3F04" w:rsidRDefault="008B3F04" w:rsidP="008B3F04">
            <w:pPr>
              <w:contextualSpacing/>
              <w:jc w:val="center"/>
              <w:rPr>
                <w:rFonts w:ascii="Times New Roman" w:eastAsia="Times New Roman" w:hAnsi="Times New Roman" w:cs="Times New Roman"/>
                <w:sz w:val="20"/>
                <w:szCs w:val="20"/>
                <w:lang w:eastAsia="ru-RU"/>
              </w:rPr>
            </w:pPr>
            <w:r w:rsidRPr="008B3F04">
              <w:rPr>
                <w:rFonts w:ascii="Times New Roman" w:eastAsia="Times New Roman" w:hAnsi="Times New Roman" w:cs="Times New Roman"/>
                <w:sz w:val="20"/>
                <w:szCs w:val="20"/>
                <w:lang w:eastAsia="ru-RU"/>
              </w:rPr>
              <w:t>1.8</w:t>
            </w:r>
          </w:p>
        </w:tc>
        <w:tc>
          <w:tcPr>
            <w:tcW w:w="910" w:type="pct"/>
            <w:vMerge/>
          </w:tcPr>
          <w:p w14:paraId="761314D8" w14:textId="77777777" w:rsidR="008B3F04" w:rsidRPr="008B3F04" w:rsidRDefault="008B3F04" w:rsidP="008B3F04">
            <w:pPr>
              <w:jc w:val="center"/>
              <w:rPr>
                <w:rFonts w:ascii="Times New Roman" w:eastAsia="Times New Roman" w:hAnsi="Times New Roman" w:cs="Times New Roman"/>
                <w:b/>
                <w:sz w:val="20"/>
                <w:szCs w:val="20"/>
                <w:lang w:eastAsia="ru-RU"/>
              </w:rPr>
            </w:pPr>
          </w:p>
        </w:tc>
        <w:tc>
          <w:tcPr>
            <w:tcW w:w="351" w:type="pct"/>
            <w:vMerge/>
          </w:tcPr>
          <w:p w14:paraId="55139050" w14:textId="77777777" w:rsidR="008B3F04" w:rsidRPr="008B3F04" w:rsidRDefault="008B3F04" w:rsidP="008B3F04">
            <w:pPr>
              <w:autoSpaceDE w:val="0"/>
              <w:autoSpaceDN w:val="0"/>
              <w:adjustRightInd w:val="0"/>
              <w:jc w:val="center"/>
              <w:rPr>
                <w:rFonts w:ascii="Times New Roman" w:eastAsia="Times New Roman" w:hAnsi="Times New Roman" w:cs="Times New Roman"/>
                <w:b/>
                <w:sz w:val="20"/>
                <w:szCs w:val="20"/>
                <w:lang w:eastAsia="ru-RU"/>
              </w:rPr>
            </w:pPr>
          </w:p>
        </w:tc>
        <w:tc>
          <w:tcPr>
            <w:tcW w:w="797" w:type="pct"/>
            <w:vMerge/>
          </w:tcPr>
          <w:p w14:paraId="6A9431FD" w14:textId="77777777" w:rsidR="008B3F04" w:rsidRPr="008B3F04" w:rsidRDefault="008B3F04" w:rsidP="008B3F04">
            <w:pPr>
              <w:autoSpaceDE w:val="0"/>
              <w:autoSpaceDN w:val="0"/>
              <w:adjustRightInd w:val="0"/>
              <w:jc w:val="center"/>
              <w:rPr>
                <w:rFonts w:ascii="Times New Roman" w:eastAsia="Times New Roman" w:hAnsi="Times New Roman" w:cs="Times New Roman"/>
                <w:b/>
                <w:sz w:val="20"/>
                <w:szCs w:val="20"/>
                <w:lang w:eastAsia="ru-RU"/>
              </w:rPr>
            </w:pPr>
          </w:p>
        </w:tc>
        <w:tc>
          <w:tcPr>
            <w:tcW w:w="334" w:type="pct"/>
            <w:vMerge/>
          </w:tcPr>
          <w:p w14:paraId="524EAA73" w14:textId="77777777" w:rsidR="008B3F04" w:rsidRPr="008B3F04" w:rsidRDefault="008B3F04" w:rsidP="008B3F04">
            <w:pPr>
              <w:autoSpaceDE w:val="0"/>
              <w:autoSpaceDN w:val="0"/>
              <w:adjustRightInd w:val="0"/>
              <w:jc w:val="center"/>
              <w:rPr>
                <w:rFonts w:ascii="Times New Roman" w:eastAsia="Times New Roman" w:hAnsi="Times New Roman" w:cs="Times New Roman"/>
                <w:b/>
                <w:sz w:val="20"/>
                <w:szCs w:val="20"/>
                <w:lang w:eastAsia="ru-RU"/>
              </w:rPr>
            </w:pPr>
          </w:p>
        </w:tc>
      </w:tr>
      <w:tr w:rsidR="008B3F04" w:rsidRPr="008B3F04" w14:paraId="6523EAD8" w14:textId="77777777" w:rsidTr="001C7ACD">
        <w:tc>
          <w:tcPr>
            <w:tcW w:w="272" w:type="pct"/>
            <w:vMerge/>
          </w:tcPr>
          <w:p w14:paraId="75F9D41E" w14:textId="77777777" w:rsidR="008B3F04" w:rsidRPr="008B3F04" w:rsidRDefault="008B3F04" w:rsidP="008B3F04">
            <w:pPr>
              <w:jc w:val="center"/>
              <w:rPr>
                <w:rFonts w:ascii="Times New Roman" w:eastAsia="Times New Roman" w:hAnsi="Times New Roman" w:cs="Times New Roman"/>
                <w:sz w:val="20"/>
                <w:szCs w:val="20"/>
                <w:lang w:eastAsia="ru-RU"/>
              </w:rPr>
            </w:pPr>
          </w:p>
        </w:tc>
        <w:tc>
          <w:tcPr>
            <w:tcW w:w="760" w:type="pct"/>
            <w:vMerge/>
          </w:tcPr>
          <w:p w14:paraId="0C4B84E7" w14:textId="77777777" w:rsidR="008B3F04" w:rsidRPr="008B3F04" w:rsidRDefault="008B3F04" w:rsidP="008B3F04">
            <w:pPr>
              <w:rPr>
                <w:rFonts w:ascii="Times New Roman" w:eastAsia="Times New Roman" w:hAnsi="Times New Roman" w:cs="Times New Roman"/>
                <w:sz w:val="20"/>
                <w:szCs w:val="20"/>
                <w:lang w:eastAsia="ru-RU"/>
              </w:rPr>
            </w:pPr>
          </w:p>
        </w:tc>
        <w:tc>
          <w:tcPr>
            <w:tcW w:w="1226" w:type="pct"/>
          </w:tcPr>
          <w:p w14:paraId="48364B17" w14:textId="77777777" w:rsidR="008B3F04" w:rsidRPr="008B3F04" w:rsidRDefault="008B3F04" w:rsidP="008B3F04">
            <w:pPr>
              <w:contextualSpacing/>
              <w:rPr>
                <w:rFonts w:ascii="Times New Roman" w:eastAsia="Times New Roman" w:hAnsi="Times New Roman" w:cs="Times New Roman"/>
                <w:sz w:val="20"/>
                <w:szCs w:val="20"/>
                <w:lang w:eastAsia="ru-RU"/>
              </w:rPr>
            </w:pPr>
            <w:r w:rsidRPr="008B3F04">
              <w:rPr>
                <w:rFonts w:ascii="Times New Roman" w:eastAsia="Times New Roman" w:hAnsi="Times New Roman" w:cs="Times New Roman"/>
                <w:sz w:val="20"/>
                <w:szCs w:val="20"/>
                <w:lang w:eastAsia="ru-RU"/>
              </w:rPr>
              <w:t>Звероводство</w:t>
            </w:r>
          </w:p>
        </w:tc>
        <w:tc>
          <w:tcPr>
            <w:tcW w:w="350" w:type="pct"/>
          </w:tcPr>
          <w:p w14:paraId="65EB7B88" w14:textId="77777777" w:rsidR="008B3F04" w:rsidRPr="008B3F04" w:rsidRDefault="008B3F04" w:rsidP="008B3F04">
            <w:pPr>
              <w:contextualSpacing/>
              <w:jc w:val="center"/>
              <w:rPr>
                <w:rFonts w:ascii="Times New Roman" w:eastAsia="Times New Roman" w:hAnsi="Times New Roman" w:cs="Times New Roman"/>
                <w:sz w:val="20"/>
                <w:szCs w:val="20"/>
                <w:lang w:eastAsia="ru-RU"/>
              </w:rPr>
            </w:pPr>
            <w:r w:rsidRPr="008B3F04">
              <w:rPr>
                <w:rFonts w:ascii="Times New Roman" w:eastAsia="Times New Roman" w:hAnsi="Times New Roman" w:cs="Times New Roman"/>
                <w:sz w:val="20"/>
                <w:szCs w:val="20"/>
                <w:lang w:eastAsia="ru-RU"/>
              </w:rPr>
              <w:t>1.9</w:t>
            </w:r>
          </w:p>
        </w:tc>
        <w:tc>
          <w:tcPr>
            <w:tcW w:w="910" w:type="pct"/>
            <w:vMerge/>
          </w:tcPr>
          <w:p w14:paraId="15EF09DE" w14:textId="77777777" w:rsidR="008B3F04" w:rsidRPr="008B3F04" w:rsidRDefault="008B3F04" w:rsidP="008B3F04">
            <w:pPr>
              <w:jc w:val="center"/>
              <w:rPr>
                <w:rFonts w:ascii="Times New Roman" w:eastAsia="Times New Roman" w:hAnsi="Times New Roman" w:cs="Times New Roman"/>
                <w:b/>
                <w:sz w:val="20"/>
                <w:szCs w:val="20"/>
                <w:lang w:eastAsia="ru-RU"/>
              </w:rPr>
            </w:pPr>
          </w:p>
        </w:tc>
        <w:tc>
          <w:tcPr>
            <w:tcW w:w="351" w:type="pct"/>
            <w:vMerge/>
          </w:tcPr>
          <w:p w14:paraId="0E5A4DFD" w14:textId="77777777" w:rsidR="008B3F04" w:rsidRPr="008B3F04" w:rsidRDefault="008B3F04" w:rsidP="008B3F04">
            <w:pPr>
              <w:autoSpaceDE w:val="0"/>
              <w:autoSpaceDN w:val="0"/>
              <w:adjustRightInd w:val="0"/>
              <w:jc w:val="center"/>
              <w:rPr>
                <w:rFonts w:ascii="Times New Roman" w:eastAsia="Times New Roman" w:hAnsi="Times New Roman" w:cs="Times New Roman"/>
                <w:b/>
                <w:sz w:val="20"/>
                <w:szCs w:val="20"/>
                <w:lang w:eastAsia="ru-RU"/>
              </w:rPr>
            </w:pPr>
          </w:p>
        </w:tc>
        <w:tc>
          <w:tcPr>
            <w:tcW w:w="797" w:type="pct"/>
            <w:vMerge/>
          </w:tcPr>
          <w:p w14:paraId="396E8933" w14:textId="77777777" w:rsidR="008B3F04" w:rsidRPr="008B3F04" w:rsidRDefault="008B3F04" w:rsidP="008B3F04">
            <w:pPr>
              <w:autoSpaceDE w:val="0"/>
              <w:autoSpaceDN w:val="0"/>
              <w:adjustRightInd w:val="0"/>
              <w:jc w:val="center"/>
              <w:rPr>
                <w:rFonts w:ascii="Times New Roman" w:eastAsia="Times New Roman" w:hAnsi="Times New Roman" w:cs="Times New Roman"/>
                <w:b/>
                <w:sz w:val="20"/>
                <w:szCs w:val="20"/>
                <w:lang w:eastAsia="ru-RU"/>
              </w:rPr>
            </w:pPr>
          </w:p>
        </w:tc>
        <w:tc>
          <w:tcPr>
            <w:tcW w:w="334" w:type="pct"/>
            <w:vMerge/>
          </w:tcPr>
          <w:p w14:paraId="60923C65" w14:textId="77777777" w:rsidR="008B3F04" w:rsidRPr="008B3F04" w:rsidRDefault="008B3F04" w:rsidP="008B3F04">
            <w:pPr>
              <w:autoSpaceDE w:val="0"/>
              <w:autoSpaceDN w:val="0"/>
              <w:adjustRightInd w:val="0"/>
              <w:jc w:val="center"/>
              <w:rPr>
                <w:rFonts w:ascii="Times New Roman" w:eastAsia="Times New Roman" w:hAnsi="Times New Roman" w:cs="Times New Roman"/>
                <w:b/>
                <w:sz w:val="20"/>
                <w:szCs w:val="20"/>
                <w:lang w:eastAsia="ru-RU"/>
              </w:rPr>
            </w:pPr>
          </w:p>
        </w:tc>
      </w:tr>
      <w:tr w:rsidR="008B3F04" w:rsidRPr="008B3F04" w14:paraId="42BBD0D2" w14:textId="77777777" w:rsidTr="001C7ACD">
        <w:tc>
          <w:tcPr>
            <w:tcW w:w="272" w:type="pct"/>
            <w:vMerge/>
          </w:tcPr>
          <w:p w14:paraId="2DF55FD9" w14:textId="77777777" w:rsidR="008B3F04" w:rsidRPr="008B3F04" w:rsidRDefault="008B3F04" w:rsidP="008B3F04">
            <w:pPr>
              <w:jc w:val="center"/>
              <w:rPr>
                <w:rFonts w:ascii="Times New Roman" w:eastAsia="Times New Roman" w:hAnsi="Times New Roman" w:cs="Times New Roman"/>
                <w:sz w:val="20"/>
                <w:szCs w:val="20"/>
                <w:lang w:eastAsia="ru-RU"/>
              </w:rPr>
            </w:pPr>
          </w:p>
        </w:tc>
        <w:tc>
          <w:tcPr>
            <w:tcW w:w="760" w:type="pct"/>
            <w:vMerge/>
          </w:tcPr>
          <w:p w14:paraId="396AD994" w14:textId="77777777" w:rsidR="008B3F04" w:rsidRPr="008B3F04" w:rsidRDefault="008B3F04" w:rsidP="008B3F04">
            <w:pPr>
              <w:rPr>
                <w:rFonts w:ascii="Times New Roman" w:eastAsia="Times New Roman" w:hAnsi="Times New Roman" w:cs="Times New Roman"/>
                <w:sz w:val="20"/>
                <w:szCs w:val="20"/>
                <w:lang w:eastAsia="ru-RU"/>
              </w:rPr>
            </w:pPr>
          </w:p>
        </w:tc>
        <w:tc>
          <w:tcPr>
            <w:tcW w:w="1226" w:type="pct"/>
          </w:tcPr>
          <w:p w14:paraId="5329E31F" w14:textId="77777777" w:rsidR="008B3F04" w:rsidRPr="008B3F04" w:rsidRDefault="008B3F04" w:rsidP="008B3F04">
            <w:pPr>
              <w:contextualSpacing/>
              <w:rPr>
                <w:rFonts w:ascii="Times New Roman" w:eastAsia="Times New Roman" w:hAnsi="Times New Roman" w:cs="Times New Roman"/>
                <w:sz w:val="20"/>
                <w:szCs w:val="20"/>
                <w:lang w:eastAsia="ru-RU"/>
              </w:rPr>
            </w:pPr>
            <w:r w:rsidRPr="008B3F04">
              <w:rPr>
                <w:rFonts w:ascii="Times New Roman" w:eastAsia="Times New Roman" w:hAnsi="Times New Roman" w:cs="Times New Roman"/>
                <w:sz w:val="20"/>
                <w:szCs w:val="20"/>
                <w:lang w:eastAsia="ru-RU"/>
              </w:rPr>
              <w:t>Птицеводство</w:t>
            </w:r>
          </w:p>
        </w:tc>
        <w:tc>
          <w:tcPr>
            <w:tcW w:w="350" w:type="pct"/>
          </w:tcPr>
          <w:p w14:paraId="08FB0CBC" w14:textId="77777777" w:rsidR="008B3F04" w:rsidRPr="008B3F04" w:rsidRDefault="008B3F04" w:rsidP="008B3F04">
            <w:pPr>
              <w:contextualSpacing/>
              <w:jc w:val="center"/>
              <w:rPr>
                <w:rFonts w:ascii="Times New Roman" w:eastAsia="Times New Roman" w:hAnsi="Times New Roman" w:cs="Times New Roman"/>
                <w:sz w:val="20"/>
                <w:szCs w:val="20"/>
                <w:lang w:eastAsia="ru-RU"/>
              </w:rPr>
            </w:pPr>
            <w:r w:rsidRPr="008B3F04">
              <w:rPr>
                <w:rFonts w:ascii="Times New Roman" w:eastAsia="Times New Roman" w:hAnsi="Times New Roman" w:cs="Times New Roman"/>
                <w:sz w:val="20"/>
                <w:szCs w:val="20"/>
                <w:lang w:eastAsia="ru-RU"/>
              </w:rPr>
              <w:t>1.10</w:t>
            </w:r>
          </w:p>
        </w:tc>
        <w:tc>
          <w:tcPr>
            <w:tcW w:w="910" w:type="pct"/>
            <w:vMerge/>
          </w:tcPr>
          <w:p w14:paraId="22242E10" w14:textId="77777777" w:rsidR="008B3F04" w:rsidRPr="008B3F04" w:rsidRDefault="008B3F04" w:rsidP="008B3F04">
            <w:pPr>
              <w:jc w:val="center"/>
              <w:rPr>
                <w:rFonts w:ascii="Times New Roman" w:eastAsia="Times New Roman" w:hAnsi="Times New Roman" w:cs="Times New Roman"/>
                <w:b/>
                <w:sz w:val="20"/>
                <w:szCs w:val="20"/>
                <w:lang w:eastAsia="ru-RU"/>
              </w:rPr>
            </w:pPr>
          </w:p>
        </w:tc>
        <w:tc>
          <w:tcPr>
            <w:tcW w:w="351" w:type="pct"/>
            <w:vMerge/>
          </w:tcPr>
          <w:p w14:paraId="6107E444" w14:textId="77777777" w:rsidR="008B3F04" w:rsidRPr="008B3F04" w:rsidRDefault="008B3F04" w:rsidP="008B3F04">
            <w:pPr>
              <w:autoSpaceDE w:val="0"/>
              <w:autoSpaceDN w:val="0"/>
              <w:adjustRightInd w:val="0"/>
              <w:jc w:val="center"/>
              <w:rPr>
                <w:rFonts w:ascii="Times New Roman" w:eastAsia="Times New Roman" w:hAnsi="Times New Roman" w:cs="Times New Roman"/>
                <w:b/>
                <w:sz w:val="20"/>
                <w:szCs w:val="20"/>
                <w:lang w:eastAsia="ru-RU"/>
              </w:rPr>
            </w:pPr>
          </w:p>
        </w:tc>
        <w:tc>
          <w:tcPr>
            <w:tcW w:w="797" w:type="pct"/>
            <w:vMerge/>
          </w:tcPr>
          <w:p w14:paraId="06CCF759" w14:textId="77777777" w:rsidR="008B3F04" w:rsidRPr="008B3F04" w:rsidRDefault="008B3F04" w:rsidP="008B3F04">
            <w:pPr>
              <w:autoSpaceDE w:val="0"/>
              <w:autoSpaceDN w:val="0"/>
              <w:adjustRightInd w:val="0"/>
              <w:jc w:val="center"/>
              <w:rPr>
                <w:rFonts w:ascii="Times New Roman" w:eastAsia="Times New Roman" w:hAnsi="Times New Roman" w:cs="Times New Roman"/>
                <w:b/>
                <w:sz w:val="20"/>
                <w:szCs w:val="20"/>
                <w:lang w:eastAsia="ru-RU"/>
              </w:rPr>
            </w:pPr>
          </w:p>
        </w:tc>
        <w:tc>
          <w:tcPr>
            <w:tcW w:w="334" w:type="pct"/>
            <w:vMerge/>
          </w:tcPr>
          <w:p w14:paraId="0039C15E" w14:textId="77777777" w:rsidR="008B3F04" w:rsidRPr="008B3F04" w:rsidRDefault="008B3F04" w:rsidP="008B3F04">
            <w:pPr>
              <w:autoSpaceDE w:val="0"/>
              <w:autoSpaceDN w:val="0"/>
              <w:adjustRightInd w:val="0"/>
              <w:jc w:val="center"/>
              <w:rPr>
                <w:rFonts w:ascii="Times New Roman" w:eastAsia="Times New Roman" w:hAnsi="Times New Roman" w:cs="Times New Roman"/>
                <w:b/>
                <w:sz w:val="20"/>
                <w:szCs w:val="20"/>
                <w:lang w:eastAsia="ru-RU"/>
              </w:rPr>
            </w:pPr>
          </w:p>
        </w:tc>
      </w:tr>
      <w:tr w:rsidR="008B3F04" w:rsidRPr="008B3F04" w14:paraId="5E9533B1" w14:textId="77777777" w:rsidTr="001C7ACD">
        <w:tc>
          <w:tcPr>
            <w:tcW w:w="272" w:type="pct"/>
            <w:vMerge/>
          </w:tcPr>
          <w:p w14:paraId="3A46DF6F" w14:textId="77777777" w:rsidR="008B3F04" w:rsidRPr="008B3F04" w:rsidRDefault="008B3F04" w:rsidP="008B3F04">
            <w:pPr>
              <w:jc w:val="center"/>
              <w:rPr>
                <w:rFonts w:ascii="Times New Roman" w:eastAsia="Times New Roman" w:hAnsi="Times New Roman" w:cs="Times New Roman"/>
                <w:sz w:val="20"/>
                <w:szCs w:val="20"/>
                <w:lang w:eastAsia="ru-RU"/>
              </w:rPr>
            </w:pPr>
          </w:p>
        </w:tc>
        <w:tc>
          <w:tcPr>
            <w:tcW w:w="760" w:type="pct"/>
            <w:vMerge/>
          </w:tcPr>
          <w:p w14:paraId="4BF670B4" w14:textId="77777777" w:rsidR="008B3F04" w:rsidRPr="008B3F04" w:rsidRDefault="008B3F04" w:rsidP="008B3F04">
            <w:pPr>
              <w:rPr>
                <w:rFonts w:ascii="Times New Roman" w:eastAsia="Times New Roman" w:hAnsi="Times New Roman" w:cs="Times New Roman"/>
                <w:sz w:val="20"/>
                <w:szCs w:val="20"/>
                <w:lang w:eastAsia="ru-RU"/>
              </w:rPr>
            </w:pPr>
          </w:p>
        </w:tc>
        <w:tc>
          <w:tcPr>
            <w:tcW w:w="1226" w:type="pct"/>
          </w:tcPr>
          <w:p w14:paraId="484E78E4" w14:textId="77777777" w:rsidR="008B3F04" w:rsidRPr="008B3F04" w:rsidRDefault="008B3F04" w:rsidP="008B3F04">
            <w:pPr>
              <w:contextualSpacing/>
              <w:rPr>
                <w:rFonts w:ascii="Times New Roman" w:eastAsia="Times New Roman" w:hAnsi="Times New Roman" w:cs="Times New Roman"/>
                <w:sz w:val="20"/>
                <w:szCs w:val="20"/>
                <w:lang w:eastAsia="ru-RU"/>
              </w:rPr>
            </w:pPr>
            <w:r w:rsidRPr="008B3F04">
              <w:rPr>
                <w:rFonts w:ascii="Times New Roman" w:eastAsia="Times New Roman" w:hAnsi="Times New Roman" w:cs="Times New Roman"/>
                <w:sz w:val="20"/>
                <w:szCs w:val="20"/>
                <w:lang w:eastAsia="ru-RU"/>
              </w:rPr>
              <w:t>Свиноводство</w:t>
            </w:r>
          </w:p>
        </w:tc>
        <w:tc>
          <w:tcPr>
            <w:tcW w:w="350" w:type="pct"/>
          </w:tcPr>
          <w:p w14:paraId="058091F5" w14:textId="77777777" w:rsidR="008B3F04" w:rsidRPr="008B3F04" w:rsidRDefault="008B3F04" w:rsidP="008B3F04">
            <w:pPr>
              <w:contextualSpacing/>
              <w:jc w:val="center"/>
              <w:rPr>
                <w:rFonts w:ascii="Times New Roman" w:eastAsia="Times New Roman" w:hAnsi="Times New Roman" w:cs="Times New Roman"/>
                <w:sz w:val="20"/>
                <w:szCs w:val="20"/>
                <w:lang w:eastAsia="ru-RU"/>
              </w:rPr>
            </w:pPr>
            <w:r w:rsidRPr="008B3F04">
              <w:rPr>
                <w:rFonts w:ascii="Times New Roman" w:eastAsia="Times New Roman" w:hAnsi="Times New Roman" w:cs="Times New Roman"/>
                <w:sz w:val="20"/>
                <w:szCs w:val="20"/>
                <w:lang w:eastAsia="ru-RU"/>
              </w:rPr>
              <w:t>1.11</w:t>
            </w:r>
          </w:p>
        </w:tc>
        <w:tc>
          <w:tcPr>
            <w:tcW w:w="910" w:type="pct"/>
            <w:vMerge/>
          </w:tcPr>
          <w:p w14:paraId="306C104A" w14:textId="77777777" w:rsidR="008B3F04" w:rsidRPr="008B3F04" w:rsidRDefault="008B3F04" w:rsidP="008B3F04">
            <w:pPr>
              <w:jc w:val="center"/>
              <w:rPr>
                <w:rFonts w:ascii="Times New Roman" w:eastAsia="Times New Roman" w:hAnsi="Times New Roman" w:cs="Times New Roman"/>
                <w:b/>
                <w:sz w:val="20"/>
                <w:szCs w:val="20"/>
                <w:lang w:eastAsia="ru-RU"/>
              </w:rPr>
            </w:pPr>
          </w:p>
        </w:tc>
        <w:tc>
          <w:tcPr>
            <w:tcW w:w="351" w:type="pct"/>
            <w:vMerge/>
          </w:tcPr>
          <w:p w14:paraId="3CB9A7C5" w14:textId="77777777" w:rsidR="008B3F04" w:rsidRPr="008B3F04" w:rsidRDefault="008B3F04" w:rsidP="008B3F04">
            <w:pPr>
              <w:autoSpaceDE w:val="0"/>
              <w:autoSpaceDN w:val="0"/>
              <w:adjustRightInd w:val="0"/>
              <w:jc w:val="center"/>
              <w:rPr>
                <w:rFonts w:ascii="Times New Roman" w:eastAsia="Times New Roman" w:hAnsi="Times New Roman" w:cs="Times New Roman"/>
                <w:b/>
                <w:sz w:val="20"/>
                <w:szCs w:val="20"/>
                <w:lang w:eastAsia="ru-RU"/>
              </w:rPr>
            </w:pPr>
          </w:p>
        </w:tc>
        <w:tc>
          <w:tcPr>
            <w:tcW w:w="797" w:type="pct"/>
            <w:vMerge/>
          </w:tcPr>
          <w:p w14:paraId="396615F2" w14:textId="77777777" w:rsidR="008B3F04" w:rsidRPr="008B3F04" w:rsidRDefault="008B3F04" w:rsidP="008B3F04">
            <w:pPr>
              <w:autoSpaceDE w:val="0"/>
              <w:autoSpaceDN w:val="0"/>
              <w:adjustRightInd w:val="0"/>
              <w:jc w:val="center"/>
              <w:rPr>
                <w:rFonts w:ascii="Times New Roman" w:eastAsia="Times New Roman" w:hAnsi="Times New Roman" w:cs="Times New Roman"/>
                <w:b/>
                <w:sz w:val="20"/>
                <w:szCs w:val="20"/>
                <w:lang w:eastAsia="ru-RU"/>
              </w:rPr>
            </w:pPr>
          </w:p>
        </w:tc>
        <w:tc>
          <w:tcPr>
            <w:tcW w:w="334" w:type="pct"/>
            <w:vMerge/>
          </w:tcPr>
          <w:p w14:paraId="1C64B58A" w14:textId="77777777" w:rsidR="008B3F04" w:rsidRPr="008B3F04" w:rsidRDefault="008B3F04" w:rsidP="008B3F04">
            <w:pPr>
              <w:autoSpaceDE w:val="0"/>
              <w:autoSpaceDN w:val="0"/>
              <w:adjustRightInd w:val="0"/>
              <w:jc w:val="center"/>
              <w:rPr>
                <w:rFonts w:ascii="Times New Roman" w:eastAsia="Times New Roman" w:hAnsi="Times New Roman" w:cs="Times New Roman"/>
                <w:b/>
                <w:sz w:val="20"/>
                <w:szCs w:val="20"/>
                <w:lang w:eastAsia="ru-RU"/>
              </w:rPr>
            </w:pPr>
          </w:p>
        </w:tc>
      </w:tr>
      <w:tr w:rsidR="008B3F04" w:rsidRPr="008B3F04" w14:paraId="4C04CB0B" w14:textId="77777777" w:rsidTr="001C7ACD">
        <w:tc>
          <w:tcPr>
            <w:tcW w:w="272" w:type="pct"/>
            <w:vMerge/>
          </w:tcPr>
          <w:p w14:paraId="1CECEEDC" w14:textId="77777777" w:rsidR="008B3F04" w:rsidRPr="008B3F04" w:rsidRDefault="008B3F04" w:rsidP="008B3F04">
            <w:pPr>
              <w:jc w:val="center"/>
              <w:rPr>
                <w:rFonts w:ascii="Times New Roman" w:eastAsia="Times New Roman" w:hAnsi="Times New Roman" w:cs="Times New Roman"/>
                <w:sz w:val="20"/>
                <w:szCs w:val="20"/>
                <w:lang w:eastAsia="ru-RU"/>
              </w:rPr>
            </w:pPr>
          </w:p>
        </w:tc>
        <w:tc>
          <w:tcPr>
            <w:tcW w:w="760" w:type="pct"/>
            <w:vMerge/>
          </w:tcPr>
          <w:p w14:paraId="4894346E" w14:textId="77777777" w:rsidR="008B3F04" w:rsidRPr="008B3F04" w:rsidRDefault="008B3F04" w:rsidP="008B3F04">
            <w:pPr>
              <w:rPr>
                <w:rFonts w:ascii="Times New Roman" w:eastAsia="Times New Roman" w:hAnsi="Times New Roman" w:cs="Times New Roman"/>
                <w:sz w:val="20"/>
                <w:szCs w:val="20"/>
                <w:lang w:eastAsia="ru-RU"/>
              </w:rPr>
            </w:pPr>
          </w:p>
        </w:tc>
        <w:tc>
          <w:tcPr>
            <w:tcW w:w="1226" w:type="pct"/>
          </w:tcPr>
          <w:p w14:paraId="78AC36E0" w14:textId="77777777" w:rsidR="008B3F04" w:rsidRPr="008B3F04" w:rsidRDefault="008B3F04" w:rsidP="008B3F04">
            <w:pPr>
              <w:contextualSpacing/>
              <w:rPr>
                <w:rFonts w:ascii="Times New Roman" w:eastAsia="Times New Roman" w:hAnsi="Times New Roman" w:cs="Times New Roman"/>
                <w:sz w:val="20"/>
                <w:szCs w:val="20"/>
                <w:lang w:eastAsia="ru-RU"/>
              </w:rPr>
            </w:pPr>
            <w:r w:rsidRPr="008B3F04">
              <w:rPr>
                <w:rFonts w:ascii="Times New Roman" w:eastAsia="Times New Roman" w:hAnsi="Times New Roman" w:cs="Times New Roman"/>
                <w:sz w:val="20"/>
                <w:szCs w:val="20"/>
                <w:lang w:eastAsia="ru-RU"/>
              </w:rPr>
              <w:t>Пчеловодство</w:t>
            </w:r>
          </w:p>
        </w:tc>
        <w:tc>
          <w:tcPr>
            <w:tcW w:w="350" w:type="pct"/>
          </w:tcPr>
          <w:p w14:paraId="01C22431" w14:textId="77777777" w:rsidR="008B3F04" w:rsidRPr="008B3F04" w:rsidRDefault="008B3F04" w:rsidP="008B3F04">
            <w:pPr>
              <w:contextualSpacing/>
              <w:jc w:val="center"/>
              <w:rPr>
                <w:rFonts w:ascii="Times New Roman" w:eastAsia="Times New Roman" w:hAnsi="Times New Roman" w:cs="Times New Roman"/>
                <w:sz w:val="20"/>
                <w:szCs w:val="20"/>
                <w:lang w:eastAsia="ru-RU"/>
              </w:rPr>
            </w:pPr>
            <w:r w:rsidRPr="008B3F04">
              <w:rPr>
                <w:rFonts w:ascii="Times New Roman" w:eastAsia="Times New Roman" w:hAnsi="Times New Roman" w:cs="Times New Roman"/>
                <w:sz w:val="20"/>
                <w:szCs w:val="20"/>
                <w:lang w:eastAsia="ru-RU"/>
              </w:rPr>
              <w:t>1.12</w:t>
            </w:r>
          </w:p>
        </w:tc>
        <w:tc>
          <w:tcPr>
            <w:tcW w:w="910" w:type="pct"/>
            <w:vMerge/>
          </w:tcPr>
          <w:p w14:paraId="0FF3262C" w14:textId="77777777" w:rsidR="008B3F04" w:rsidRPr="008B3F04" w:rsidRDefault="008B3F04" w:rsidP="008B3F04">
            <w:pPr>
              <w:jc w:val="center"/>
              <w:rPr>
                <w:rFonts w:ascii="Times New Roman" w:eastAsia="Times New Roman" w:hAnsi="Times New Roman" w:cs="Times New Roman"/>
                <w:b/>
                <w:sz w:val="20"/>
                <w:szCs w:val="20"/>
                <w:lang w:eastAsia="ru-RU"/>
              </w:rPr>
            </w:pPr>
          </w:p>
        </w:tc>
        <w:tc>
          <w:tcPr>
            <w:tcW w:w="351" w:type="pct"/>
            <w:vMerge/>
          </w:tcPr>
          <w:p w14:paraId="7E0C2C91" w14:textId="77777777" w:rsidR="008B3F04" w:rsidRPr="008B3F04" w:rsidRDefault="008B3F04" w:rsidP="008B3F04">
            <w:pPr>
              <w:autoSpaceDE w:val="0"/>
              <w:autoSpaceDN w:val="0"/>
              <w:adjustRightInd w:val="0"/>
              <w:jc w:val="center"/>
              <w:rPr>
                <w:rFonts w:ascii="Times New Roman" w:eastAsia="Times New Roman" w:hAnsi="Times New Roman" w:cs="Times New Roman"/>
                <w:b/>
                <w:sz w:val="20"/>
                <w:szCs w:val="20"/>
                <w:lang w:eastAsia="ru-RU"/>
              </w:rPr>
            </w:pPr>
          </w:p>
        </w:tc>
        <w:tc>
          <w:tcPr>
            <w:tcW w:w="797" w:type="pct"/>
            <w:vMerge/>
          </w:tcPr>
          <w:p w14:paraId="3416AB91" w14:textId="77777777" w:rsidR="008B3F04" w:rsidRPr="008B3F04" w:rsidRDefault="008B3F04" w:rsidP="008B3F04">
            <w:pPr>
              <w:autoSpaceDE w:val="0"/>
              <w:autoSpaceDN w:val="0"/>
              <w:adjustRightInd w:val="0"/>
              <w:jc w:val="center"/>
              <w:rPr>
                <w:rFonts w:ascii="Times New Roman" w:eastAsia="Times New Roman" w:hAnsi="Times New Roman" w:cs="Times New Roman"/>
                <w:b/>
                <w:sz w:val="20"/>
                <w:szCs w:val="20"/>
                <w:lang w:eastAsia="ru-RU"/>
              </w:rPr>
            </w:pPr>
          </w:p>
        </w:tc>
        <w:tc>
          <w:tcPr>
            <w:tcW w:w="334" w:type="pct"/>
            <w:vMerge/>
          </w:tcPr>
          <w:p w14:paraId="64C09AF0" w14:textId="77777777" w:rsidR="008B3F04" w:rsidRPr="008B3F04" w:rsidRDefault="008B3F04" w:rsidP="008B3F04">
            <w:pPr>
              <w:autoSpaceDE w:val="0"/>
              <w:autoSpaceDN w:val="0"/>
              <w:adjustRightInd w:val="0"/>
              <w:jc w:val="center"/>
              <w:rPr>
                <w:rFonts w:ascii="Times New Roman" w:eastAsia="Times New Roman" w:hAnsi="Times New Roman" w:cs="Times New Roman"/>
                <w:b/>
                <w:sz w:val="20"/>
                <w:szCs w:val="20"/>
                <w:lang w:eastAsia="ru-RU"/>
              </w:rPr>
            </w:pPr>
          </w:p>
        </w:tc>
      </w:tr>
      <w:tr w:rsidR="008B3F04" w:rsidRPr="008B3F04" w14:paraId="63372CFA" w14:textId="77777777" w:rsidTr="001C7ACD">
        <w:tc>
          <w:tcPr>
            <w:tcW w:w="272" w:type="pct"/>
            <w:vMerge/>
          </w:tcPr>
          <w:p w14:paraId="6EEE4760" w14:textId="77777777" w:rsidR="008B3F04" w:rsidRPr="008B3F04" w:rsidRDefault="008B3F04" w:rsidP="008B3F04">
            <w:pPr>
              <w:jc w:val="center"/>
              <w:rPr>
                <w:rFonts w:ascii="Times New Roman" w:eastAsia="Times New Roman" w:hAnsi="Times New Roman" w:cs="Times New Roman"/>
                <w:sz w:val="20"/>
                <w:szCs w:val="20"/>
                <w:lang w:eastAsia="ru-RU"/>
              </w:rPr>
            </w:pPr>
          </w:p>
        </w:tc>
        <w:tc>
          <w:tcPr>
            <w:tcW w:w="760" w:type="pct"/>
            <w:vMerge/>
          </w:tcPr>
          <w:p w14:paraId="46351AAC" w14:textId="77777777" w:rsidR="008B3F04" w:rsidRPr="008B3F04" w:rsidRDefault="008B3F04" w:rsidP="008B3F04">
            <w:pPr>
              <w:rPr>
                <w:rFonts w:ascii="Times New Roman" w:eastAsia="Times New Roman" w:hAnsi="Times New Roman" w:cs="Times New Roman"/>
                <w:sz w:val="20"/>
                <w:szCs w:val="20"/>
                <w:lang w:eastAsia="ru-RU"/>
              </w:rPr>
            </w:pPr>
          </w:p>
        </w:tc>
        <w:tc>
          <w:tcPr>
            <w:tcW w:w="1226" w:type="pct"/>
          </w:tcPr>
          <w:p w14:paraId="7E4D086E" w14:textId="77777777" w:rsidR="008B3F04" w:rsidRPr="008B3F04" w:rsidRDefault="008B3F04" w:rsidP="008B3F04">
            <w:pPr>
              <w:contextualSpacing/>
              <w:rPr>
                <w:rFonts w:ascii="Times New Roman" w:eastAsia="Times New Roman" w:hAnsi="Times New Roman" w:cs="Times New Roman"/>
                <w:sz w:val="20"/>
                <w:szCs w:val="20"/>
                <w:lang w:eastAsia="ru-RU"/>
              </w:rPr>
            </w:pPr>
            <w:r w:rsidRPr="008B3F04">
              <w:rPr>
                <w:rFonts w:ascii="Times New Roman" w:eastAsia="Times New Roman" w:hAnsi="Times New Roman" w:cs="Times New Roman"/>
                <w:sz w:val="20"/>
                <w:szCs w:val="20"/>
                <w:lang w:eastAsia="ru-RU"/>
              </w:rPr>
              <w:t>Хранение и переработка сельскохозяйственной продукции</w:t>
            </w:r>
          </w:p>
        </w:tc>
        <w:tc>
          <w:tcPr>
            <w:tcW w:w="350" w:type="pct"/>
          </w:tcPr>
          <w:p w14:paraId="6C495CE5" w14:textId="77777777" w:rsidR="008B3F04" w:rsidRPr="008B3F04" w:rsidRDefault="008B3F04" w:rsidP="008B3F04">
            <w:pPr>
              <w:contextualSpacing/>
              <w:jc w:val="center"/>
              <w:rPr>
                <w:rFonts w:ascii="Times New Roman" w:eastAsia="Times New Roman" w:hAnsi="Times New Roman" w:cs="Times New Roman"/>
                <w:sz w:val="20"/>
                <w:szCs w:val="20"/>
                <w:lang w:eastAsia="ru-RU"/>
              </w:rPr>
            </w:pPr>
            <w:r w:rsidRPr="008B3F04">
              <w:rPr>
                <w:rFonts w:ascii="Times New Roman" w:eastAsia="Times New Roman" w:hAnsi="Times New Roman" w:cs="Times New Roman"/>
                <w:sz w:val="20"/>
                <w:szCs w:val="20"/>
                <w:lang w:eastAsia="ru-RU"/>
              </w:rPr>
              <w:t>1.15</w:t>
            </w:r>
          </w:p>
        </w:tc>
        <w:tc>
          <w:tcPr>
            <w:tcW w:w="910" w:type="pct"/>
            <w:vMerge/>
          </w:tcPr>
          <w:p w14:paraId="557D9DA0" w14:textId="77777777" w:rsidR="008B3F04" w:rsidRPr="008B3F04" w:rsidRDefault="008B3F04" w:rsidP="008B3F04">
            <w:pPr>
              <w:jc w:val="center"/>
              <w:rPr>
                <w:rFonts w:ascii="Times New Roman" w:eastAsia="Times New Roman" w:hAnsi="Times New Roman" w:cs="Times New Roman"/>
                <w:b/>
                <w:sz w:val="20"/>
                <w:szCs w:val="20"/>
                <w:lang w:eastAsia="ru-RU"/>
              </w:rPr>
            </w:pPr>
          </w:p>
        </w:tc>
        <w:tc>
          <w:tcPr>
            <w:tcW w:w="351" w:type="pct"/>
            <w:vMerge/>
          </w:tcPr>
          <w:p w14:paraId="4F14D446" w14:textId="77777777" w:rsidR="008B3F04" w:rsidRPr="008B3F04" w:rsidRDefault="008B3F04" w:rsidP="008B3F04">
            <w:pPr>
              <w:autoSpaceDE w:val="0"/>
              <w:autoSpaceDN w:val="0"/>
              <w:adjustRightInd w:val="0"/>
              <w:jc w:val="center"/>
              <w:rPr>
                <w:rFonts w:ascii="Times New Roman" w:eastAsia="Times New Roman" w:hAnsi="Times New Roman" w:cs="Times New Roman"/>
                <w:b/>
                <w:sz w:val="20"/>
                <w:szCs w:val="20"/>
                <w:lang w:eastAsia="ru-RU"/>
              </w:rPr>
            </w:pPr>
          </w:p>
        </w:tc>
        <w:tc>
          <w:tcPr>
            <w:tcW w:w="797" w:type="pct"/>
            <w:vMerge/>
          </w:tcPr>
          <w:p w14:paraId="6D205067" w14:textId="77777777" w:rsidR="008B3F04" w:rsidRPr="008B3F04" w:rsidRDefault="008B3F04" w:rsidP="008B3F04">
            <w:pPr>
              <w:autoSpaceDE w:val="0"/>
              <w:autoSpaceDN w:val="0"/>
              <w:adjustRightInd w:val="0"/>
              <w:jc w:val="center"/>
              <w:rPr>
                <w:rFonts w:ascii="Times New Roman" w:eastAsia="Times New Roman" w:hAnsi="Times New Roman" w:cs="Times New Roman"/>
                <w:sz w:val="20"/>
                <w:szCs w:val="20"/>
                <w:lang w:eastAsia="ru-RU"/>
              </w:rPr>
            </w:pPr>
          </w:p>
        </w:tc>
        <w:tc>
          <w:tcPr>
            <w:tcW w:w="334" w:type="pct"/>
            <w:vMerge/>
          </w:tcPr>
          <w:p w14:paraId="0BB96A7E" w14:textId="77777777" w:rsidR="008B3F04" w:rsidRPr="008B3F04" w:rsidRDefault="008B3F04" w:rsidP="008B3F04">
            <w:pPr>
              <w:autoSpaceDE w:val="0"/>
              <w:autoSpaceDN w:val="0"/>
              <w:adjustRightInd w:val="0"/>
              <w:jc w:val="center"/>
              <w:rPr>
                <w:rFonts w:ascii="Times New Roman" w:eastAsia="Times New Roman" w:hAnsi="Times New Roman" w:cs="Times New Roman"/>
                <w:sz w:val="20"/>
                <w:szCs w:val="20"/>
                <w:lang w:eastAsia="ru-RU"/>
              </w:rPr>
            </w:pPr>
          </w:p>
        </w:tc>
      </w:tr>
      <w:tr w:rsidR="008B3F04" w:rsidRPr="008B3F04" w14:paraId="355CD6AF" w14:textId="77777777" w:rsidTr="001C7ACD">
        <w:tc>
          <w:tcPr>
            <w:tcW w:w="272" w:type="pct"/>
            <w:vMerge/>
          </w:tcPr>
          <w:p w14:paraId="56C55E6B" w14:textId="77777777" w:rsidR="008B3F04" w:rsidRPr="008B3F04" w:rsidRDefault="008B3F04" w:rsidP="008B3F04">
            <w:pPr>
              <w:jc w:val="center"/>
              <w:rPr>
                <w:rFonts w:ascii="Times New Roman" w:eastAsia="Times New Roman" w:hAnsi="Times New Roman" w:cs="Times New Roman"/>
                <w:sz w:val="20"/>
                <w:szCs w:val="20"/>
                <w:lang w:eastAsia="ru-RU"/>
              </w:rPr>
            </w:pPr>
          </w:p>
        </w:tc>
        <w:tc>
          <w:tcPr>
            <w:tcW w:w="760" w:type="pct"/>
            <w:vMerge/>
          </w:tcPr>
          <w:p w14:paraId="6CC4026A" w14:textId="77777777" w:rsidR="008B3F04" w:rsidRPr="008B3F04" w:rsidRDefault="008B3F04" w:rsidP="008B3F04">
            <w:pPr>
              <w:rPr>
                <w:rFonts w:ascii="Times New Roman" w:eastAsia="Times New Roman" w:hAnsi="Times New Roman" w:cs="Times New Roman"/>
                <w:sz w:val="20"/>
                <w:szCs w:val="20"/>
                <w:lang w:eastAsia="ru-RU"/>
              </w:rPr>
            </w:pPr>
          </w:p>
        </w:tc>
        <w:tc>
          <w:tcPr>
            <w:tcW w:w="1226" w:type="pct"/>
          </w:tcPr>
          <w:p w14:paraId="369D8AA7" w14:textId="77777777" w:rsidR="008B3F04" w:rsidRPr="008B3F04" w:rsidRDefault="008B3F04" w:rsidP="008B3F04">
            <w:pPr>
              <w:contextualSpacing/>
              <w:rPr>
                <w:rFonts w:ascii="Times New Roman" w:eastAsia="Times New Roman" w:hAnsi="Times New Roman" w:cs="Times New Roman"/>
                <w:sz w:val="20"/>
                <w:szCs w:val="20"/>
                <w:lang w:eastAsia="ru-RU"/>
              </w:rPr>
            </w:pPr>
            <w:r w:rsidRPr="008B3F04">
              <w:rPr>
                <w:rFonts w:ascii="Times New Roman" w:eastAsia="Times New Roman" w:hAnsi="Times New Roman" w:cs="Times New Roman"/>
                <w:sz w:val="20"/>
                <w:szCs w:val="20"/>
                <w:lang w:eastAsia="ru-RU"/>
              </w:rPr>
              <w:t>Ведение личного подсобного хозяйства на полевых участках</w:t>
            </w:r>
          </w:p>
        </w:tc>
        <w:tc>
          <w:tcPr>
            <w:tcW w:w="350" w:type="pct"/>
          </w:tcPr>
          <w:p w14:paraId="54DD031B" w14:textId="77777777" w:rsidR="008B3F04" w:rsidRPr="008B3F04" w:rsidRDefault="008B3F04" w:rsidP="008B3F04">
            <w:pPr>
              <w:contextualSpacing/>
              <w:jc w:val="center"/>
              <w:rPr>
                <w:rFonts w:ascii="Times New Roman" w:eastAsia="Times New Roman" w:hAnsi="Times New Roman" w:cs="Times New Roman"/>
                <w:sz w:val="20"/>
                <w:szCs w:val="20"/>
                <w:lang w:eastAsia="ru-RU"/>
              </w:rPr>
            </w:pPr>
            <w:r w:rsidRPr="008B3F04">
              <w:rPr>
                <w:rFonts w:ascii="Times New Roman" w:eastAsia="Times New Roman" w:hAnsi="Times New Roman" w:cs="Times New Roman"/>
                <w:sz w:val="20"/>
                <w:szCs w:val="20"/>
                <w:lang w:eastAsia="ru-RU"/>
              </w:rPr>
              <w:t>1.16</w:t>
            </w:r>
          </w:p>
        </w:tc>
        <w:tc>
          <w:tcPr>
            <w:tcW w:w="910" w:type="pct"/>
            <w:vMerge/>
          </w:tcPr>
          <w:p w14:paraId="3DCD05DD" w14:textId="77777777" w:rsidR="008B3F04" w:rsidRPr="008B3F04" w:rsidRDefault="008B3F04" w:rsidP="008B3F04">
            <w:pPr>
              <w:jc w:val="center"/>
              <w:rPr>
                <w:rFonts w:ascii="Times New Roman" w:eastAsia="Times New Roman" w:hAnsi="Times New Roman" w:cs="Times New Roman"/>
                <w:b/>
                <w:sz w:val="20"/>
                <w:szCs w:val="20"/>
                <w:lang w:eastAsia="ru-RU"/>
              </w:rPr>
            </w:pPr>
          </w:p>
        </w:tc>
        <w:tc>
          <w:tcPr>
            <w:tcW w:w="351" w:type="pct"/>
            <w:vMerge/>
          </w:tcPr>
          <w:p w14:paraId="7D66CE11" w14:textId="77777777" w:rsidR="008B3F04" w:rsidRPr="008B3F04" w:rsidRDefault="008B3F04" w:rsidP="008B3F04">
            <w:pPr>
              <w:autoSpaceDE w:val="0"/>
              <w:autoSpaceDN w:val="0"/>
              <w:adjustRightInd w:val="0"/>
              <w:jc w:val="center"/>
              <w:rPr>
                <w:rFonts w:ascii="Times New Roman" w:eastAsia="Times New Roman" w:hAnsi="Times New Roman" w:cs="Times New Roman"/>
                <w:b/>
                <w:sz w:val="20"/>
                <w:szCs w:val="20"/>
                <w:lang w:eastAsia="ru-RU"/>
              </w:rPr>
            </w:pPr>
          </w:p>
        </w:tc>
        <w:tc>
          <w:tcPr>
            <w:tcW w:w="797" w:type="pct"/>
            <w:vMerge/>
          </w:tcPr>
          <w:p w14:paraId="6BFC59C2" w14:textId="77777777" w:rsidR="008B3F04" w:rsidRPr="008B3F04" w:rsidRDefault="008B3F04" w:rsidP="008B3F04">
            <w:pPr>
              <w:autoSpaceDE w:val="0"/>
              <w:autoSpaceDN w:val="0"/>
              <w:adjustRightInd w:val="0"/>
              <w:jc w:val="center"/>
              <w:rPr>
                <w:rFonts w:ascii="Times New Roman" w:eastAsia="Times New Roman" w:hAnsi="Times New Roman" w:cs="Times New Roman"/>
                <w:b/>
                <w:sz w:val="20"/>
                <w:szCs w:val="20"/>
                <w:lang w:eastAsia="ru-RU"/>
              </w:rPr>
            </w:pPr>
          </w:p>
        </w:tc>
        <w:tc>
          <w:tcPr>
            <w:tcW w:w="334" w:type="pct"/>
            <w:vMerge/>
          </w:tcPr>
          <w:p w14:paraId="4B0C63C8" w14:textId="77777777" w:rsidR="008B3F04" w:rsidRPr="008B3F04" w:rsidRDefault="008B3F04" w:rsidP="008B3F04">
            <w:pPr>
              <w:autoSpaceDE w:val="0"/>
              <w:autoSpaceDN w:val="0"/>
              <w:adjustRightInd w:val="0"/>
              <w:jc w:val="center"/>
              <w:rPr>
                <w:rFonts w:ascii="Times New Roman" w:eastAsia="Times New Roman" w:hAnsi="Times New Roman" w:cs="Times New Roman"/>
                <w:sz w:val="20"/>
                <w:szCs w:val="20"/>
                <w:lang w:eastAsia="ru-RU"/>
              </w:rPr>
            </w:pPr>
          </w:p>
        </w:tc>
      </w:tr>
      <w:tr w:rsidR="008B3F04" w:rsidRPr="008B3F04" w14:paraId="107A53C5" w14:textId="77777777" w:rsidTr="001C7ACD">
        <w:tc>
          <w:tcPr>
            <w:tcW w:w="272" w:type="pct"/>
            <w:vMerge/>
          </w:tcPr>
          <w:p w14:paraId="45A4C80C" w14:textId="77777777" w:rsidR="008B3F04" w:rsidRPr="008B3F04" w:rsidRDefault="008B3F04" w:rsidP="008B3F04">
            <w:pPr>
              <w:jc w:val="center"/>
              <w:rPr>
                <w:rFonts w:ascii="Times New Roman" w:eastAsia="Times New Roman" w:hAnsi="Times New Roman" w:cs="Times New Roman"/>
                <w:sz w:val="20"/>
                <w:szCs w:val="20"/>
                <w:lang w:eastAsia="ru-RU"/>
              </w:rPr>
            </w:pPr>
          </w:p>
        </w:tc>
        <w:tc>
          <w:tcPr>
            <w:tcW w:w="760" w:type="pct"/>
            <w:vMerge/>
          </w:tcPr>
          <w:p w14:paraId="5D9B5158" w14:textId="77777777" w:rsidR="008B3F04" w:rsidRPr="008B3F04" w:rsidRDefault="008B3F04" w:rsidP="008B3F04">
            <w:pPr>
              <w:rPr>
                <w:rFonts w:ascii="Times New Roman" w:eastAsia="Times New Roman" w:hAnsi="Times New Roman" w:cs="Times New Roman"/>
                <w:sz w:val="20"/>
                <w:szCs w:val="20"/>
                <w:lang w:eastAsia="ru-RU"/>
              </w:rPr>
            </w:pPr>
          </w:p>
        </w:tc>
        <w:tc>
          <w:tcPr>
            <w:tcW w:w="1226" w:type="pct"/>
          </w:tcPr>
          <w:p w14:paraId="2A8C86C5" w14:textId="77777777" w:rsidR="008B3F04" w:rsidRPr="008B3F04" w:rsidRDefault="008B3F04" w:rsidP="008B3F04">
            <w:pPr>
              <w:contextualSpacing/>
              <w:rPr>
                <w:rFonts w:ascii="Times New Roman" w:eastAsia="Times New Roman" w:hAnsi="Times New Roman" w:cs="Times New Roman"/>
                <w:sz w:val="20"/>
                <w:szCs w:val="20"/>
                <w:lang w:eastAsia="ru-RU"/>
              </w:rPr>
            </w:pPr>
            <w:r w:rsidRPr="008B3F04">
              <w:rPr>
                <w:rFonts w:ascii="Times New Roman" w:eastAsia="Times New Roman" w:hAnsi="Times New Roman" w:cs="Times New Roman"/>
                <w:sz w:val="20"/>
                <w:szCs w:val="20"/>
                <w:lang w:eastAsia="ru-RU"/>
              </w:rPr>
              <w:t>Питомники</w:t>
            </w:r>
          </w:p>
        </w:tc>
        <w:tc>
          <w:tcPr>
            <w:tcW w:w="350" w:type="pct"/>
          </w:tcPr>
          <w:p w14:paraId="6C1AF953" w14:textId="77777777" w:rsidR="008B3F04" w:rsidRPr="008B3F04" w:rsidRDefault="008B3F04" w:rsidP="008B3F04">
            <w:pPr>
              <w:contextualSpacing/>
              <w:jc w:val="center"/>
              <w:rPr>
                <w:rFonts w:ascii="Times New Roman" w:eastAsia="Times New Roman" w:hAnsi="Times New Roman" w:cs="Times New Roman"/>
                <w:sz w:val="20"/>
                <w:szCs w:val="20"/>
                <w:lang w:eastAsia="ru-RU"/>
              </w:rPr>
            </w:pPr>
            <w:r w:rsidRPr="008B3F04">
              <w:rPr>
                <w:rFonts w:ascii="Times New Roman" w:eastAsia="Times New Roman" w:hAnsi="Times New Roman" w:cs="Times New Roman"/>
                <w:sz w:val="20"/>
                <w:szCs w:val="20"/>
                <w:lang w:eastAsia="ru-RU"/>
              </w:rPr>
              <w:t>1.17</w:t>
            </w:r>
          </w:p>
        </w:tc>
        <w:tc>
          <w:tcPr>
            <w:tcW w:w="910" w:type="pct"/>
            <w:vMerge/>
          </w:tcPr>
          <w:p w14:paraId="61DBC31C" w14:textId="77777777" w:rsidR="008B3F04" w:rsidRPr="008B3F04" w:rsidRDefault="008B3F04" w:rsidP="008B3F04">
            <w:pPr>
              <w:jc w:val="center"/>
              <w:rPr>
                <w:rFonts w:ascii="Times New Roman" w:eastAsia="Times New Roman" w:hAnsi="Times New Roman" w:cs="Times New Roman"/>
                <w:b/>
                <w:sz w:val="20"/>
                <w:szCs w:val="20"/>
                <w:lang w:eastAsia="ru-RU"/>
              </w:rPr>
            </w:pPr>
          </w:p>
        </w:tc>
        <w:tc>
          <w:tcPr>
            <w:tcW w:w="351" w:type="pct"/>
            <w:vMerge/>
          </w:tcPr>
          <w:p w14:paraId="46D900FB" w14:textId="77777777" w:rsidR="008B3F04" w:rsidRPr="008B3F04" w:rsidRDefault="008B3F04" w:rsidP="008B3F04">
            <w:pPr>
              <w:autoSpaceDE w:val="0"/>
              <w:autoSpaceDN w:val="0"/>
              <w:adjustRightInd w:val="0"/>
              <w:jc w:val="center"/>
              <w:rPr>
                <w:rFonts w:ascii="Times New Roman" w:eastAsia="Times New Roman" w:hAnsi="Times New Roman" w:cs="Times New Roman"/>
                <w:b/>
                <w:sz w:val="20"/>
                <w:szCs w:val="20"/>
                <w:lang w:eastAsia="ru-RU"/>
              </w:rPr>
            </w:pPr>
          </w:p>
        </w:tc>
        <w:tc>
          <w:tcPr>
            <w:tcW w:w="797" w:type="pct"/>
            <w:vMerge/>
          </w:tcPr>
          <w:p w14:paraId="0E078809" w14:textId="77777777" w:rsidR="008B3F04" w:rsidRPr="008B3F04" w:rsidRDefault="008B3F04" w:rsidP="008B3F04">
            <w:pPr>
              <w:autoSpaceDE w:val="0"/>
              <w:autoSpaceDN w:val="0"/>
              <w:adjustRightInd w:val="0"/>
              <w:jc w:val="center"/>
              <w:rPr>
                <w:rFonts w:ascii="Times New Roman" w:eastAsia="Times New Roman" w:hAnsi="Times New Roman" w:cs="Times New Roman"/>
                <w:b/>
                <w:sz w:val="20"/>
                <w:szCs w:val="20"/>
                <w:lang w:eastAsia="ru-RU"/>
              </w:rPr>
            </w:pPr>
          </w:p>
        </w:tc>
        <w:tc>
          <w:tcPr>
            <w:tcW w:w="334" w:type="pct"/>
            <w:vMerge/>
          </w:tcPr>
          <w:p w14:paraId="51FA757E" w14:textId="77777777" w:rsidR="008B3F04" w:rsidRPr="008B3F04" w:rsidRDefault="008B3F04" w:rsidP="008B3F04">
            <w:pPr>
              <w:autoSpaceDE w:val="0"/>
              <w:autoSpaceDN w:val="0"/>
              <w:adjustRightInd w:val="0"/>
              <w:jc w:val="center"/>
              <w:rPr>
                <w:rFonts w:ascii="Times New Roman" w:eastAsia="Times New Roman" w:hAnsi="Times New Roman" w:cs="Times New Roman"/>
                <w:sz w:val="20"/>
                <w:szCs w:val="20"/>
                <w:lang w:eastAsia="ru-RU"/>
              </w:rPr>
            </w:pPr>
          </w:p>
        </w:tc>
      </w:tr>
      <w:tr w:rsidR="008B3F04" w:rsidRPr="008B3F04" w14:paraId="1B97F43E" w14:textId="77777777" w:rsidTr="001C7ACD">
        <w:trPr>
          <w:trHeight w:val="765"/>
        </w:trPr>
        <w:tc>
          <w:tcPr>
            <w:tcW w:w="272" w:type="pct"/>
            <w:vMerge/>
          </w:tcPr>
          <w:p w14:paraId="3FEC5CBF" w14:textId="77777777" w:rsidR="008B3F04" w:rsidRPr="008B3F04" w:rsidRDefault="008B3F04" w:rsidP="008B3F04">
            <w:pPr>
              <w:jc w:val="center"/>
              <w:rPr>
                <w:rFonts w:ascii="Times New Roman" w:eastAsia="Times New Roman" w:hAnsi="Times New Roman" w:cs="Times New Roman"/>
                <w:sz w:val="20"/>
                <w:szCs w:val="20"/>
                <w:lang w:eastAsia="ru-RU"/>
              </w:rPr>
            </w:pPr>
          </w:p>
        </w:tc>
        <w:tc>
          <w:tcPr>
            <w:tcW w:w="760" w:type="pct"/>
            <w:vMerge/>
          </w:tcPr>
          <w:p w14:paraId="69AEDD5B" w14:textId="77777777" w:rsidR="008B3F04" w:rsidRPr="008B3F04" w:rsidRDefault="008B3F04" w:rsidP="008B3F04">
            <w:pPr>
              <w:rPr>
                <w:rFonts w:ascii="Times New Roman" w:eastAsia="Times New Roman" w:hAnsi="Times New Roman" w:cs="Times New Roman"/>
                <w:sz w:val="20"/>
                <w:szCs w:val="20"/>
                <w:lang w:eastAsia="ru-RU"/>
              </w:rPr>
            </w:pPr>
          </w:p>
        </w:tc>
        <w:tc>
          <w:tcPr>
            <w:tcW w:w="1226" w:type="pct"/>
            <w:tcBorders>
              <w:bottom w:val="single" w:sz="4" w:space="0" w:color="auto"/>
            </w:tcBorders>
          </w:tcPr>
          <w:p w14:paraId="746EE152" w14:textId="77777777" w:rsidR="008B3F04" w:rsidRPr="008B3F04" w:rsidRDefault="008B3F04" w:rsidP="008B3F04">
            <w:pPr>
              <w:contextualSpacing/>
              <w:rPr>
                <w:rFonts w:ascii="Times New Roman" w:eastAsia="Times New Roman" w:hAnsi="Times New Roman" w:cs="Times New Roman"/>
                <w:sz w:val="20"/>
                <w:szCs w:val="20"/>
                <w:lang w:eastAsia="ru-RU"/>
              </w:rPr>
            </w:pPr>
            <w:r w:rsidRPr="008B3F04">
              <w:rPr>
                <w:rFonts w:ascii="Times New Roman" w:eastAsia="Times New Roman" w:hAnsi="Times New Roman" w:cs="Times New Roman"/>
                <w:sz w:val="20"/>
                <w:szCs w:val="20"/>
                <w:lang w:eastAsia="ru-RU"/>
              </w:rPr>
              <w:t>Обеспечение сельскохозяйственного производства</w:t>
            </w:r>
          </w:p>
        </w:tc>
        <w:tc>
          <w:tcPr>
            <w:tcW w:w="350" w:type="pct"/>
            <w:tcBorders>
              <w:bottom w:val="single" w:sz="4" w:space="0" w:color="auto"/>
            </w:tcBorders>
          </w:tcPr>
          <w:p w14:paraId="5CC6EAE4" w14:textId="77777777" w:rsidR="008B3F04" w:rsidRPr="008B3F04" w:rsidRDefault="008B3F04" w:rsidP="008B3F04">
            <w:pPr>
              <w:contextualSpacing/>
              <w:jc w:val="center"/>
              <w:rPr>
                <w:rFonts w:ascii="Times New Roman" w:eastAsia="Times New Roman" w:hAnsi="Times New Roman" w:cs="Times New Roman"/>
                <w:sz w:val="20"/>
                <w:szCs w:val="20"/>
                <w:lang w:eastAsia="ru-RU"/>
              </w:rPr>
            </w:pPr>
            <w:r w:rsidRPr="008B3F04">
              <w:rPr>
                <w:rFonts w:ascii="Times New Roman" w:eastAsia="Times New Roman" w:hAnsi="Times New Roman" w:cs="Times New Roman"/>
                <w:sz w:val="20"/>
                <w:szCs w:val="20"/>
                <w:lang w:eastAsia="ru-RU"/>
              </w:rPr>
              <w:t>1.18</w:t>
            </w:r>
          </w:p>
        </w:tc>
        <w:tc>
          <w:tcPr>
            <w:tcW w:w="910" w:type="pct"/>
            <w:vMerge/>
          </w:tcPr>
          <w:p w14:paraId="562E2071" w14:textId="77777777" w:rsidR="008B3F04" w:rsidRPr="008B3F04" w:rsidRDefault="008B3F04" w:rsidP="008B3F04">
            <w:pPr>
              <w:jc w:val="center"/>
              <w:rPr>
                <w:rFonts w:ascii="Times New Roman" w:eastAsia="Times New Roman" w:hAnsi="Times New Roman" w:cs="Times New Roman"/>
                <w:b/>
                <w:sz w:val="20"/>
                <w:szCs w:val="20"/>
                <w:lang w:eastAsia="ru-RU"/>
              </w:rPr>
            </w:pPr>
          </w:p>
        </w:tc>
        <w:tc>
          <w:tcPr>
            <w:tcW w:w="351" w:type="pct"/>
            <w:vMerge/>
          </w:tcPr>
          <w:p w14:paraId="429F734E" w14:textId="77777777" w:rsidR="008B3F04" w:rsidRPr="008B3F04" w:rsidRDefault="008B3F04" w:rsidP="008B3F04">
            <w:pPr>
              <w:autoSpaceDE w:val="0"/>
              <w:autoSpaceDN w:val="0"/>
              <w:adjustRightInd w:val="0"/>
              <w:jc w:val="center"/>
              <w:rPr>
                <w:rFonts w:ascii="Times New Roman" w:eastAsia="Times New Roman" w:hAnsi="Times New Roman" w:cs="Times New Roman"/>
                <w:sz w:val="20"/>
                <w:szCs w:val="20"/>
                <w:lang w:eastAsia="ru-RU"/>
              </w:rPr>
            </w:pPr>
          </w:p>
        </w:tc>
        <w:tc>
          <w:tcPr>
            <w:tcW w:w="797" w:type="pct"/>
            <w:vMerge/>
          </w:tcPr>
          <w:p w14:paraId="7A175285" w14:textId="77777777" w:rsidR="008B3F04" w:rsidRPr="008B3F04" w:rsidRDefault="008B3F04" w:rsidP="008B3F04">
            <w:pPr>
              <w:autoSpaceDE w:val="0"/>
              <w:autoSpaceDN w:val="0"/>
              <w:adjustRightInd w:val="0"/>
              <w:rPr>
                <w:rFonts w:ascii="Times New Roman" w:eastAsia="Times New Roman" w:hAnsi="Times New Roman" w:cs="Times New Roman"/>
                <w:sz w:val="20"/>
                <w:szCs w:val="20"/>
                <w:lang w:eastAsia="ru-RU"/>
              </w:rPr>
            </w:pPr>
          </w:p>
        </w:tc>
        <w:tc>
          <w:tcPr>
            <w:tcW w:w="334" w:type="pct"/>
            <w:vMerge/>
          </w:tcPr>
          <w:p w14:paraId="6BC5BAB0" w14:textId="77777777" w:rsidR="008B3F04" w:rsidRPr="008B3F04" w:rsidRDefault="008B3F04" w:rsidP="008B3F04">
            <w:pPr>
              <w:autoSpaceDE w:val="0"/>
              <w:autoSpaceDN w:val="0"/>
              <w:adjustRightInd w:val="0"/>
              <w:rPr>
                <w:rFonts w:ascii="Times New Roman" w:eastAsia="Times New Roman" w:hAnsi="Times New Roman" w:cs="Times New Roman"/>
                <w:sz w:val="20"/>
                <w:szCs w:val="20"/>
                <w:lang w:eastAsia="ru-RU"/>
              </w:rPr>
            </w:pPr>
          </w:p>
        </w:tc>
      </w:tr>
      <w:tr w:rsidR="008B3F04" w:rsidRPr="008B3F04" w14:paraId="6A08335C" w14:textId="77777777" w:rsidTr="001C7ACD">
        <w:trPr>
          <w:trHeight w:val="328"/>
        </w:trPr>
        <w:tc>
          <w:tcPr>
            <w:tcW w:w="272" w:type="pct"/>
            <w:vMerge/>
          </w:tcPr>
          <w:p w14:paraId="2F819D35" w14:textId="77777777" w:rsidR="008B3F04" w:rsidRPr="008B3F04" w:rsidRDefault="008B3F04" w:rsidP="008B3F04">
            <w:pPr>
              <w:jc w:val="center"/>
              <w:rPr>
                <w:rFonts w:ascii="Times New Roman" w:eastAsia="Times New Roman" w:hAnsi="Times New Roman" w:cs="Times New Roman"/>
                <w:sz w:val="20"/>
                <w:szCs w:val="20"/>
                <w:lang w:eastAsia="ru-RU"/>
              </w:rPr>
            </w:pPr>
          </w:p>
        </w:tc>
        <w:tc>
          <w:tcPr>
            <w:tcW w:w="760" w:type="pct"/>
            <w:vMerge/>
          </w:tcPr>
          <w:p w14:paraId="1A78B3F4" w14:textId="77777777" w:rsidR="008B3F04" w:rsidRPr="008B3F04" w:rsidRDefault="008B3F04" w:rsidP="008B3F04">
            <w:pPr>
              <w:rPr>
                <w:rFonts w:ascii="Times New Roman" w:eastAsia="Times New Roman" w:hAnsi="Times New Roman" w:cs="Times New Roman"/>
                <w:sz w:val="20"/>
                <w:szCs w:val="20"/>
                <w:lang w:eastAsia="ru-RU"/>
              </w:rPr>
            </w:pPr>
          </w:p>
        </w:tc>
        <w:tc>
          <w:tcPr>
            <w:tcW w:w="1226" w:type="pct"/>
            <w:tcBorders>
              <w:top w:val="single" w:sz="4" w:space="0" w:color="auto"/>
              <w:bottom w:val="single" w:sz="4" w:space="0" w:color="auto"/>
            </w:tcBorders>
          </w:tcPr>
          <w:p w14:paraId="239C45E0" w14:textId="77777777" w:rsidR="008B3F04" w:rsidRPr="008B3F04" w:rsidRDefault="008B3F04" w:rsidP="008B3F04">
            <w:pPr>
              <w:contextualSpacing/>
              <w:rPr>
                <w:rFonts w:ascii="Times New Roman" w:eastAsia="Times New Roman" w:hAnsi="Times New Roman" w:cs="Times New Roman"/>
                <w:sz w:val="20"/>
                <w:szCs w:val="20"/>
                <w:lang w:eastAsia="ru-RU"/>
              </w:rPr>
            </w:pPr>
            <w:r w:rsidRPr="008B3F04">
              <w:rPr>
                <w:rFonts w:ascii="Times New Roman" w:eastAsia="Times New Roman" w:hAnsi="Times New Roman" w:cs="Times New Roman"/>
                <w:sz w:val="20"/>
                <w:szCs w:val="20"/>
                <w:lang w:eastAsia="ru-RU"/>
              </w:rPr>
              <w:t>Сенокошение</w:t>
            </w:r>
          </w:p>
        </w:tc>
        <w:tc>
          <w:tcPr>
            <w:tcW w:w="350" w:type="pct"/>
            <w:tcBorders>
              <w:top w:val="single" w:sz="4" w:space="0" w:color="auto"/>
              <w:bottom w:val="single" w:sz="4" w:space="0" w:color="auto"/>
            </w:tcBorders>
          </w:tcPr>
          <w:p w14:paraId="3D3158A0" w14:textId="77777777" w:rsidR="008B3F04" w:rsidRPr="008B3F04" w:rsidRDefault="008B3F04" w:rsidP="008B3F04">
            <w:pPr>
              <w:contextualSpacing/>
              <w:rPr>
                <w:rFonts w:ascii="Times New Roman" w:eastAsia="Times New Roman" w:hAnsi="Times New Roman" w:cs="Times New Roman"/>
                <w:sz w:val="20"/>
                <w:szCs w:val="20"/>
                <w:lang w:eastAsia="ru-RU"/>
              </w:rPr>
            </w:pPr>
            <w:r w:rsidRPr="008B3F04">
              <w:rPr>
                <w:rFonts w:ascii="Times New Roman" w:eastAsia="Times New Roman" w:hAnsi="Times New Roman" w:cs="Times New Roman"/>
                <w:sz w:val="20"/>
                <w:szCs w:val="20"/>
                <w:lang w:eastAsia="ru-RU"/>
              </w:rPr>
              <w:t>1.19</w:t>
            </w:r>
          </w:p>
        </w:tc>
        <w:tc>
          <w:tcPr>
            <w:tcW w:w="910" w:type="pct"/>
            <w:vMerge/>
          </w:tcPr>
          <w:p w14:paraId="2921B915" w14:textId="77777777" w:rsidR="008B3F04" w:rsidRPr="008B3F04" w:rsidRDefault="008B3F04" w:rsidP="008B3F04">
            <w:pPr>
              <w:jc w:val="center"/>
              <w:rPr>
                <w:rFonts w:ascii="Times New Roman" w:eastAsia="Times New Roman" w:hAnsi="Times New Roman" w:cs="Times New Roman"/>
                <w:b/>
                <w:sz w:val="20"/>
                <w:szCs w:val="20"/>
                <w:lang w:eastAsia="ru-RU"/>
              </w:rPr>
            </w:pPr>
          </w:p>
        </w:tc>
        <w:tc>
          <w:tcPr>
            <w:tcW w:w="351" w:type="pct"/>
            <w:vMerge/>
          </w:tcPr>
          <w:p w14:paraId="0DC634FF" w14:textId="77777777" w:rsidR="008B3F04" w:rsidRPr="008B3F04" w:rsidRDefault="008B3F04" w:rsidP="008B3F04">
            <w:pPr>
              <w:autoSpaceDE w:val="0"/>
              <w:autoSpaceDN w:val="0"/>
              <w:adjustRightInd w:val="0"/>
              <w:jc w:val="center"/>
              <w:rPr>
                <w:rFonts w:ascii="Times New Roman" w:eastAsia="Times New Roman" w:hAnsi="Times New Roman" w:cs="Times New Roman"/>
                <w:sz w:val="20"/>
                <w:szCs w:val="20"/>
                <w:lang w:eastAsia="ru-RU"/>
              </w:rPr>
            </w:pPr>
          </w:p>
        </w:tc>
        <w:tc>
          <w:tcPr>
            <w:tcW w:w="797" w:type="pct"/>
            <w:vMerge/>
          </w:tcPr>
          <w:p w14:paraId="07EBD05D" w14:textId="77777777" w:rsidR="008B3F04" w:rsidRPr="008B3F04" w:rsidRDefault="008B3F04" w:rsidP="008B3F04">
            <w:pPr>
              <w:widowControl w:val="0"/>
              <w:autoSpaceDE w:val="0"/>
              <w:autoSpaceDN w:val="0"/>
              <w:adjustRightInd w:val="0"/>
              <w:jc w:val="center"/>
              <w:rPr>
                <w:rFonts w:ascii="Times New Roman" w:eastAsia="Times New Roman" w:hAnsi="Times New Roman" w:cs="Times New Roman"/>
                <w:sz w:val="20"/>
                <w:szCs w:val="20"/>
                <w:lang w:eastAsia="ru-RU"/>
              </w:rPr>
            </w:pPr>
          </w:p>
        </w:tc>
        <w:tc>
          <w:tcPr>
            <w:tcW w:w="334" w:type="pct"/>
            <w:vMerge/>
          </w:tcPr>
          <w:p w14:paraId="7CA53C53" w14:textId="77777777" w:rsidR="008B3F04" w:rsidRPr="008B3F04" w:rsidRDefault="008B3F04" w:rsidP="008B3F04">
            <w:pPr>
              <w:widowControl w:val="0"/>
              <w:autoSpaceDE w:val="0"/>
              <w:autoSpaceDN w:val="0"/>
              <w:adjustRightInd w:val="0"/>
              <w:jc w:val="center"/>
              <w:rPr>
                <w:rFonts w:ascii="Times New Roman" w:eastAsia="Times New Roman" w:hAnsi="Times New Roman" w:cs="Times New Roman"/>
                <w:sz w:val="20"/>
                <w:szCs w:val="20"/>
                <w:lang w:eastAsia="ru-RU"/>
              </w:rPr>
            </w:pPr>
          </w:p>
        </w:tc>
      </w:tr>
      <w:tr w:rsidR="008B3F04" w:rsidRPr="008B3F04" w14:paraId="4077E1DC" w14:textId="77777777" w:rsidTr="001C7ACD">
        <w:trPr>
          <w:trHeight w:val="274"/>
        </w:trPr>
        <w:tc>
          <w:tcPr>
            <w:tcW w:w="272" w:type="pct"/>
            <w:vMerge/>
          </w:tcPr>
          <w:p w14:paraId="57A75053" w14:textId="77777777" w:rsidR="008B3F04" w:rsidRPr="008B3F04" w:rsidRDefault="008B3F04" w:rsidP="008B3F04">
            <w:pPr>
              <w:jc w:val="center"/>
              <w:rPr>
                <w:rFonts w:ascii="Times New Roman" w:eastAsia="Times New Roman" w:hAnsi="Times New Roman" w:cs="Times New Roman"/>
                <w:sz w:val="20"/>
                <w:szCs w:val="20"/>
                <w:lang w:eastAsia="ru-RU"/>
              </w:rPr>
            </w:pPr>
          </w:p>
        </w:tc>
        <w:tc>
          <w:tcPr>
            <w:tcW w:w="760" w:type="pct"/>
            <w:vMerge/>
          </w:tcPr>
          <w:p w14:paraId="48C15C50" w14:textId="77777777" w:rsidR="008B3F04" w:rsidRPr="008B3F04" w:rsidRDefault="008B3F04" w:rsidP="008B3F04">
            <w:pPr>
              <w:rPr>
                <w:rFonts w:ascii="Times New Roman" w:eastAsia="Times New Roman" w:hAnsi="Times New Roman" w:cs="Times New Roman"/>
                <w:sz w:val="20"/>
                <w:szCs w:val="20"/>
                <w:lang w:eastAsia="ru-RU"/>
              </w:rPr>
            </w:pPr>
          </w:p>
        </w:tc>
        <w:tc>
          <w:tcPr>
            <w:tcW w:w="1226" w:type="pct"/>
            <w:tcBorders>
              <w:top w:val="single" w:sz="4" w:space="0" w:color="auto"/>
            </w:tcBorders>
          </w:tcPr>
          <w:p w14:paraId="3CFF52F0" w14:textId="77777777" w:rsidR="008B3F04" w:rsidRPr="008B3F04" w:rsidRDefault="008B3F04" w:rsidP="008B3F04">
            <w:pPr>
              <w:contextualSpacing/>
              <w:rPr>
                <w:rFonts w:ascii="Times New Roman" w:eastAsia="Times New Roman" w:hAnsi="Times New Roman" w:cs="Times New Roman"/>
                <w:sz w:val="20"/>
                <w:szCs w:val="20"/>
                <w:lang w:eastAsia="ru-RU"/>
              </w:rPr>
            </w:pPr>
            <w:r w:rsidRPr="008B3F04">
              <w:rPr>
                <w:rFonts w:ascii="Times New Roman" w:eastAsia="Times New Roman" w:hAnsi="Times New Roman" w:cs="Times New Roman"/>
                <w:sz w:val="20"/>
                <w:szCs w:val="20"/>
                <w:lang w:eastAsia="ru-RU"/>
              </w:rPr>
              <w:t>Выпас сельскохозяйственных животных</w:t>
            </w:r>
          </w:p>
        </w:tc>
        <w:tc>
          <w:tcPr>
            <w:tcW w:w="350" w:type="pct"/>
            <w:tcBorders>
              <w:top w:val="single" w:sz="4" w:space="0" w:color="auto"/>
            </w:tcBorders>
          </w:tcPr>
          <w:p w14:paraId="2A1D8DEA" w14:textId="77777777" w:rsidR="008B3F04" w:rsidRPr="008B3F04" w:rsidRDefault="008B3F04" w:rsidP="008B3F04">
            <w:pPr>
              <w:contextualSpacing/>
              <w:rPr>
                <w:rFonts w:ascii="Times New Roman" w:eastAsia="Times New Roman" w:hAnsi="Times New Roman" w:cs="Times New Roman"/>
                <w:sz w:val="20"/>
                <w:szCs w:val="20"/>
                <w:lang w:eastAsia="ru-RU"/>
              </w:rPr>
            </w:pPr>
            <w:r w:rsidRPr="008B3F04">
              <w:rPr>
                <w:rFonts w:ascii="Times New Roman" w:eastAsia="Times New Roman" w:hAnsi="Times New Roman" w:cs="Times New Roman"/>
                <w:sz w:val="20"/>
                <w:szCs w:val="20"/>
                <w:lang w:eastAsia="ru-RU"/>
              </w:rPr>
              <w:t>1.20</w:t>
            </w:r>
          </w:p>
        </w:tc>
        <w:tc>
          <w:tcPr>
            <w:tcW w:w="910" w:type="pct"/>
            <w:vMerge/>
          </w:tcPr>
          <w:p w14:paraId="4ADA23D9" w14:textId="77777777" w:rsidR="008B3F04" w:rsidRPr="008B3F04" w:rsidRDefault="008B3F04" w:rsidP="008B3F04">
            <w:pPr>
              <w:jc w:val="center"/>
              <w:rPr>
                <w:rFonts w:ascii="Times New Roman" w:eastAsia="Times New Roman" w:hAnsi="Times New Roman" w:cs="Times New Roman"/>
                <w:b/>
                <w:sz w:val="20"/>
                <w:szCs w:val="20"/>
                <w:lang w:eastAsia="ru-RU"/>
              </w:rPr>
            </w:pPr>
          </w:p>
        </w:tc>
        <w:tc>
          <w:tcPr>
            <w:tcW w:w="351" w:type="pct"/>
            <w:vMerge/>
          </w:tcPr>
          <w:p w14:paraId="2D9E0D81" w14:textId="77777777" w:rsidR="008B3F04" w:rsidRPr="008B3F04" w:rsidRDefault="008B3F04" w:rsidP="008B3F04">
            <w:pPr>
              <w:autoSpaceDE w:val="0"/>
              <w:autoSpaceDN w:val="0"/>
              <w:adjustRightInd w:val="0"/>
              <w:jc w:val="center"/>
              <w:rPr>
                <w:rFonts w:ascii="Times New Roman" w:eastAsia="Times New Roman" w:hAnsi="Times New Roman" w:cs="Times New Roman"/>
                <w:sz w:val="20"/>
                <w:szCs w:val="20"/>
                <w:lang w:eastAsia="ru-RU"/>
              </w:rPr>
            </w:pPr>
          </w:p>
        </w:tc>
        <w:tc>
          <w:tcPr>
            <w:tcW w:w="797" w:type="pct"/>
            <w:vMerge/>
          </w:tcPr>
          <w:p w14:paraId="2378E741" w14:textId="77777777" w:rsidR="008B3F04" w:rsidRPr="008B3F04" w:rsidRDefault="008B3F04" w:rsidP="008B3F04">
            <w:pPr>
              <w:widowControl w:val="0"/>
              <w:autoSpaceDE w:val="0"/>
              <w:autoSpaceDN w:val="0"/>
              <w:adjustRightInd w:val="0"/>
              <w:jc w:val="center"/>
              <w:rPr>
                <w:rFonts w:ascii="Times New Roman" w:eastAsia="Times New Roman" w:hAnsi="Times New Roman" w:cs="Times New Roman"/>
                <w:sz w:val="20"/>
                <w:szCs w:val="20"/>
                <w:lang w:eastAsia="ru-RU"/>
              </w:rPr>
            </w:pPr>
          </w:p>
        </w:tc>
        <w:tc>
          <w:tcPr>
            <w:tcW w:w="334" w:type="pct"/>
            <w:vMerge/>
          </w:tcPr>
          <w:p w14:paraId="704C76D6" w14:textId="77777777" w:rsidR="008B3F04" w:rsidRPr="008B3F04" w:rsidRDefault="008B3F04" w:rsidP="008B3F04">
            <w:pPr>
              <w:widowControl w:val="0"/>
              <w:autoSpaceDE w:val="0"/>
              <w:autoSpaceDN w:val="0"/>
              <w:adjustRightInd w:val="0"/>
              <w:jc w:val="center"/>
              <w:rPr>
                <w:rFonts w:ascii="Times New Roman" w:eastAsia="Times New Roman" w:hAnsi="Times New Roman" w:cs="Times New Roman"/>
                <w:sz w:val="20"/>
                <w:szCs w:val="20"/>
                <w:lang w:eastAsia="ru-RU"/>
              </w:rPr>
            </w:pPr>
          </w:p>
        </w:tc>
      </w:tr>
      <w:tr w:rsidR="008B3F04" w:rsidRPr="008B3F04" w14:paraId="48FEEA43" w14:textId="77777777" w:rsidTr="001C7ACD">
        <w:tc>
          <w:tcPr>
            <w:tcW w:w="272" w:type="pct"/>
            <w:vMerge/>
          </w:tcPr>
          <w:p w14:paraId="522080F9" w14:textId="77777777" w:rsidR="008B3F04" w:rsidRPr="008B3F04" w:rsidRDefault="008B3F04" w:rsidP="008B3F04">
            <w:pPr>
              <w:widowControl w:val="0"/>
              <w:tabs>
                <w:tab w:val="left" w:pos="426"/>
              </w:tabs>
              <w:autoSpaceDE w:val="0"/>
              <w:autoSpaceDN w:val="0"/>
              <w:adjustRightInd w:val="0"/>
              <w:contextualSpacing/>
              <w:jc w:val="both"/>
              <w:outlineLvl w:val="3"/>
              <w:rPr>
                <w:rFonts w:ascii="Times New Roman" w:eastAsia="Times New Roman" w:hAnsi="Times New Roman" w:cs="Times New Roman"/>
                <w:sz w:val="20"/>
                <w:szCs w:val="20"/>
                <w:lang w:eastAsia="ru-RU"/>
              </w:rPr>
            </w:pPr>
          </w:p>
        </w:tc>
        <w:tc>
          <w:tcPr>
            <w:tcW w:w="760" w:type="pct"/>
            <w:vMerge/>
          </w:tcPr>
          <w:p w14:paraId="4400B84F" w14:textId="77777777" w:rsidR="008B3F04" w:rsidRPr="008B3F04" w:rsidRDefault="008B3F04" w:rsidP="008B3F04">
            <w:pPr>
              <w:widowControl w:val="0"/>
              <w:tabs>
                <w:tab w:val="left" w:pos="426"/>
              </w:tabs>
              <w:autoSpaceDE w:val="0"/>
              <w:autoSpaceDN w:val="0"/>
              <w:adjustRightInd w:val="0"/>
              <w:contextualSpacing/>
              <w:jc w:val="both"/>
              <w:outlineLvl w:val="3"/>
              <w:rPr>
                <w:rFonts w:ascii="Times New Roman" w:eastAsia="Times New Roman" w:hAnsi="Times New Roman" w:cs="Times New Roman"/>
                <w:sz w:val="20"/>
                <w:szCs w:val="20"/>
                <w:lang w:eastAsia="ru-RU"/>
              </w:rPr>
            </w:pPr>
          </w:p>
        </w:tc>
        <w:tc>
          <w:tcPr>
            <w:tcW w:w="1226" w:type="pct"/>
          </w:tcPr>
          <w:p w14:paraId="6AAB7F18" w14:textId="77777777" w:rsidR="008B3F04" w:rsidRPr="008B3F04" w:rsidRDefault="008B3F04" w:rsidP="008B3F04">
            <w:pPr>
              <w:widowControl w:val="0"/>
              <w:tabs>
                <w:tab w:val="left" w:pos="426"/>
              </w:tabs>
              <w:autoSpaceDE w:val="0"/>
              <w:autoSpaceDN w:val="0"/>
              <w:adjustRightInd w:val="0"/>
              <w:contextualSpacing/>
              <w:jc w:val="both"/>
              <w:outlineLvl w:val="3"/>
              <w:rPr>
                <w:rFonts w:ascii="Times New Roman" w:eastAsia="Times New Roman" w:hAnsi="Times New Roman" w:cs="Times New Roman"/>
                <w:sz w:val="20"/>
                <w:szCs w:val="20"/>
              </w:rPr>
            </w:pPr>
            <w:r w:rsidRPr="008B3F04">
              <w:rPr>
                <w:rFonts w:ascii="Times New Roman" w:eastAsia="Times New Roman" w:hAnsi="Times New Roman" w:cs="Times New Roman"/>
                <w:sz w:val="20"/>
                <w:szCs w:val="20"/>
              </w:rPr>
              <w:t>Земельные участки (территории) общего пользования</w:t>
            </w:r>
          </w:p>
        </w:tc>
        <w:tc>
          <w:tcPr>
            <w:tcW w:w="350" w:type="pct"/>
          </w:tcPr>
          <w:p w14:paraId="5037B819" w14:textId="77777777" w:rsidR="008B3F04" w:rsidRPr="008B3F04" w:rsidRDefault="008B3F04" w:rsidP="008B3F04">
            <w:pPr>
              <w:widowControl w:val="0"/>
              <w:tabs>
                <w:tab w:val="left" w:pos="426"/>
              </w:tabs>
              <w:autoSpaceDE w:val="0"/>
              <w:autoSpaceDN w:val="0"/>
              <w:adjustRightInd w:val="0"/>
              <w:contextualSpacing/>
              <w:jc w:val="both"/>
              <w:outlineLvl w:val="3"/>
              <w:rPr>
                <w:rFonts w:ascii="Times New Roman" w:eastAsia="Times New Roman" w:hAnsi="Times New Roman" w:cs="Times New Roman"/>
                <w:sz w:val="20"/>
                <w:szCs w:val="20"/>
              </w:rPr>
            </w:pPr>
            <w:r w:rsidRPr="008B3F04">
              <w:rPr>
                <w:rFonts w:ascii="Times New Roman" w:eastAsia="Times New Roman" w:hAnsi="Times New Roman" w:cs="Times New Roman"/>
                <w:sz w:val="20"/>
                <w:szCs w:val="20"/>
              </w:rPr>
              <w:t>12.0</w:t>
            </w:r>
          </w:p>
        </w:tc>
        <w:tc>
          <w:tcPr>
            <w:tcW w:w="910" w:type="pct"/>
            <w:vMerge/>
          </w:tcPr>
          <w:p w14:paraId="049E8501" w14:textId="77777777" w:rsidR="008B3F04" w:rsidRPr="008B3F04" w:rsidRDefault="008B3F04" w:rsidP="008B3F04">
            <w:pPr>
              <w:widowControl w:val="0"/>
              <w:tabs>
                <w:tab w:val="left" w:pos="426"/>
              </w:tabs>
              <w:autoSpaceDE w:val="0"/>
              <w:autoSpaceDN w:val="0"/>
              <w:adjustRightInd w:val="0"/>
              <w:contextualSpacing/>
              <w:jc w:val="both"/>
              <w:outlineLvl w:val="3"/>
              <w:rPr>
                <w:rFonts w:ascii="Times New Roman" w:eastAsia="Times New Roman" w:hAnsi="Times New Roman" w:cs="Times New Roman"/>
                <w:sz w:val="20"/>
                <w:szCs w:val="20"/>
                <w:lang w:eastAsia="ru-RU"/>
              </w:rPr>
            </w:pPr>
          </w:p>
        </w:tc>
        <w:tc>
          <w:tcPr>
            <w:tcW w:w="351" w:type="pct"/>
            <w:vMerge/>
          </w:tcPr>
          <w:p w14:paraId="50613CBF" w14:textId="77777777" w:rsidR="008B3F04" w:rsidRPr="008B3F04" w:rsidRDefault="008B3F04" w:rsidP="008B3F04">
            <w:pPr>
              <w:widowControl w:val="0"/>
              <w:tabs>
                <w:tab w:val="left" w:pos="426"/>
              </w:tabs>
              <w:autoSpaceDE w:val="0"/>
              <w:autoSpaceDN w:val="0"/>
              <w:adjustRightInd w:val="0"/>
              <w:contextualSpacing/>
              <w:jc w:val="both"/>
              <w:outlineLvl w:val="3"/>
              <w:rPr>
                <w:rFonts w:ascii="Times New Roman" w:eastAsia="Times New Roman" w:hAnsi="Times New Roman" w:cs="Times New Roman"/>
                <w:sz w:val="20"/>
                <w:szCs w:val="20"/>
                <w:lang w:eastAsia="ru-RU"/>
              </w:rPr>
            </w:pPr>
          </w:p>
        </w:tc>
        <w:tc>
          <w:tcPr>
            <w:tcW w:w="797" w:type="pct"/>
            <w:vMerge/>
          </w:tcPr>
          <w:p w14:paraId="3D644CDE" w14:textId="77777777" w:rsidR="008B3F04" w:rsidRPr="008B3F04" w:rsidRDefault="008B3F04" w:rsidP="008B3F04">
            <w:pPr>
              <w:widowControl w:val="0"/>
              <w:tabs>
                <w:tab w:val="left" w:pos="426"/>
              </w:tabs>
              <w:autoSpaceDE w:val="0"/>
              <w:autoSpaceDN w:val="0"/>
              <w:adjustRightInd w:val="0"/>
              <w:contextualSpacing/>
              <w:jc w:val="both"/>
              <w:outlineLvl w:val="3"/>
              <w:rPr>
                <w:rFonts w:ascii="Times New Roman" w:eastAsia="Times New Roman" w:hAnsi="Times New Roman" w:cs="Times New Roman"/>
                <w:sz w:val="20"/>
                <w:szCs w:val="20"/>
                <w:lang w:eastAsia="ru-RU"/>
              </w:rPr>
            </w:pPr>
          </w:p>
        </w:tc>
        <w:tc>
          <w:tcPr>
            <w:tcW w:w="334" w:type="pct"/>
            <w:vMerge/>
          </w:tcPr>
          <w:p w14:paraId="4BE5C68D" w14:textId="77777777" w:rsidR="008B3F04" w:rsidRPr="008B3F04" w:rsidRDefault="008B3F04" w:rsidP="008B3F04">
            <w:pPr>
              <w:widowControl w:val="0"/>
              <w:tabs>
                <w:tab w:val="left" w:pos="426"/>
              </w:tabs>
              <w:autoSpaceDE w:val="0"/>
              <w:autoSpaceDN w:val="0"/>
              <w:adjustRightInd w:val="0"/>
              <w:contextualSpacing/>
              <w:jc w:val="both"/>
              <w:outlineLvl w:val="3"/>
              <w:rPr>
                <w:rFonts w:ascii="Times New Roman" w:eastAsia="Times New Roman" w:hAnsi="Times New Roman" w:cs="Times New Roman"/>
                <w:sz w:val="20"/>
                <w:szCs w:val="20"/>
                <w:lang w:eastAsia="ru-RU"/>
              </w:rPr>
            </w:pPr>
          </w:p>
        </w:tc>
      </w:tr>
      <w:tr w:rsidR="008B3F04" w:rsidRPr="008B3F04" w14:paraId="14804387" w14:textId="77777777" w:rsidTr="001C7ACD">
        <w:tc>
          <w:tcPr>
            <w:tcW w:w="272" w:type="pct"/>
            <w:vMerge/>
          </w:tcPr>
          <w:p w14:paraId="766DDA6A" w14:textId="77777777" w:rsidR="008B3F04" w:rsidRPr="008B3F04" w:rsidRDefault="008B3F04" w:rsidP="008B3F04">
            <w:pPr>
              <w:widowControl w:val="0"/>
              <w:tabs>
                <w:tab w:val="left" w:pos="426"/>
              </w:tabs>
              <w:autoSpaceDE w:val="0"/>
              <w:autoSpaceDN w:val="0"/>
              <w:adjustRightInd w:val="0"/>
              <w:contextualSpacing/>
              <w:jc w:val="both"/>
              <w:outlineLvl w:val="3"/>
              <w:rPr>
                <w:rFonts w:ascii="Times New Roman" w:eastAsia="Times New Roman" w:hAnsi="Times New Roman" w:cs="Times New Roman"/>
                <w:sz w:val="20"/>
                <w:szCs w:val="20"/>
                <w:lang w:eastAsia="ru-RU"/>
              </w:rPr>
            </w:pPr>
          </w:p>
        </w:tc>
        <w:tc>
          <w:tcPr>
            <w:tcW w:w="760" w:type="pct"/>
            <w:vMerge/>
          </w:tcPr>
          <w:p w14:paraId="6F60F8AF" w14:textId="77777777" w:rsidR="008B3F04" w:rsidRPr="008B3F04" w:rsidRDefault="008B3F04" w:rsidP="008B3F04">
            <w:pPr>
              <w:widowControl w:val="0"/>
              <w:tabs>
                <w:tab w:val="left" w:pos="426"/>
              </w:tabs>
              <w:autoSpaceDE w:val="0"/>
              <w:autoSpaceDN w:val="0"/>
              <w:adjustRightInd w:val="0"/>
              <w:contextualSpacing/>
              <w:jc w:val="both"/>
              <w:outlineLvl w:val="3"/>
              <w:rPr>
                <w:rFonts w:ascii="Times New Roman" w:eastAsia="Times New Roman" w:hAnsi="Times New Roman" w:cs="Times New Roman"/>
                <w:sz w:val="20"/>
                <w:szCs w:val="20"/>
                <w:lang w:eastAsia="ru-RU"/>
              </w:rPr>
            </w:pPr>
          </w:p>
        </w:tc>
        <w:tc>
          <w:tcPr>
            <w:tcW w:w="1226" w:type="pct"/>
          </w:tcPr>
          <w:p w14:paraId="76314C3B" w14:textId="77777777" w:rsidR="008B3F04" w:rsidRPr="008B3F04" w:rsidRDefault="008B3F04" w:rsidP="008B3F04">
            <w:pPr>
              <w:widowControl w:val="0"/>
              <w:tabs>
                <w:tab w:val="left" w:pos="426"/>
              </w:tabs>
              <w:autoSpaceDE w:val="0"/>
              <w:autoSpaceDN w:val="0"/>
              <w:adjustRightInd w:val="0"/>
              <w:contextualSpacing/>
              <w:jc w:val="both"/>
              <w:outlineLvl w:val="3"/>
              <w:rPr>
                <w:rFonts w:ascii="Times New Roman" w:eastAsia="Times New Roman" w:hAnsi="Times New Roman" w:cs="Times New Roman"/>
                <w:sz w:val="20"/>
                <w:szCs w:val="20"/>
              </w:rPr>
            </w:pPr>
            <w:r w:rsidRPr="008B3F04">
              <w:rPr>
                <w:rFonts w:ascii="Times New Roman" w:eastAsia="Times New Roman" w:hAnsi="Times New Roman" w:cs="Times New Roman"/>
                <w:sz w:val="20"/>
                <w:szCs w:val="20"/>
                <w:lang w:eastAsia="ru-RU"/>
              </w:rPr>
              <w:t>Запас</w:t>
            </w:r>
          </w:p>
        </w:tc>
        <w:tc>
          <w:tcPr>
            <w:tcW w:w="350" w:type="pct"/>
          </w:tcPr>
          <w:p w14:paraId="5C465A9C" w14:textId="77777777" w:rsidR="008B3F04" w:rsidRPr="008B3F04" w:rsidRDefault="008B3F04" w:rsidP="008B3F04">
            <w:pPr>
              <w:widowControl w:val="0"/>
              <w:tabs>
                <w:tab w:val="left" w:pos="426"/>
              </w:tabs>
              <w:autoSpaceDE w:val="0"/>
              <w:autoSpaceDN w:val="0"/>
              <w:adjustRightInd w:val="0"/>
              <w:contextualSpacing/>
              <w:jc w:val="both"/>
              <w:outlineLvl w:val="3"/>
              <w:rPr>
                <w:rFonts w:ascii="Times New Roman" w:eastAsia="Times New Roman" w:hAnsi="Times New Roman" w:cs="Times New Roman"/>
                <w:sz w:val="20"/>
                <w:szCs w:val="20"/>
              </w:rPr>
            </w:pPr>
            <w:r w:rsidRPr="008B3F04">
              <w:rPr>
                <w:rFonts w:ascii="Times New Roman" w:eastAsia="Times New Roman" w:hAnsi="Times New Roman" w:cs="Times New Roman"/>
                <w:sz w:val="20"/>
                <w:szCs w:val="20"/>
                <w:lang w:eastAsia="ru-RU"/>
              </w:rPr>
              <w:t>12.3</w:t>
            </w:r>
          </w:p>
        </w:tc>
        <w:tc>
          <w:tcPr>
            <w:tcW w:w="910" w:type="pct"/>
            <w:vMerge/>
          </w:tcPr>
          <w:p w14:paraId="120EF129" w14:textId="77777777" w:rsidR="008B3F04" w:rsidRPr="008B3F04" w:rsidRDefault="008B3F04" w:rsidP="008B3F04">
            <w:pPr>
              <w:widowControl w:val="0"/>
              <w:tabs>
                <w:tab w:val="left" w:pos="426"/>
              </w:tabs>
              <w:autoSpaceDE w:val="0"/>
              <w:autoSpaceDN w:val="0"/>
              <w:adjustRightInd w:val="0"/>
              <w:contextualSpacing/>
              <w:jc w:val="both"/>
              <w:outlineLvl w:val="3"/>
              <w:rPr>
                <w:rFonts w:ascii="Times New Roman" w:eastAsia="Times New Roman" w:hAnsi="Times New Roman" w:cs="Times New Roman"/>
                <w:sz w:val="20"/>
                <w:szCs w:val="20"/>
                <w:lang w:eastAsia="ru-RU"/>
              </w:rPr>
            </w:pPr>
          </w:p>
        </w:tc>
        <w:tc>
          <w:tcPr>
            <w:tcW w:w="351" w:type="pct"/>
            <w:vMerge/>
          </w:tcPr>
          <w:p w14:paraId="6246673E" w14:textId="77777777" w:rsidR="008B3F04" w:rsidRPr="008B3F04" w:rsidRDefault="008B3F04" w:rsidP="008B3F04">
            <w:pPr>
              <w:widowControl w:val="0"/>
              <w:tabs>
                <w:tab w:val="left" w:pos="426"/>
              </w:tabs>
              <w:autoSpaceDE w:val="0"/>
              <w:autoSpaceDN w:val="0"/>
              <w:adjustRightInd w:val="0"/>
              <w:contextualSpacing/>
              <w:jc w:val="both"/>
              <w:outlineLvl w:val="3"/>
              <w:rPr>
                <w:rFonts w:ascii="Times New Roman" w:eastAsia="Times New Roman" w:hAnsi="Times New Roman" w:cs="Times New Roman"/>
                <w:sz w:val="20"/>
                <w:szCs w:val="20"/>
                <w:lang w:eastAsia="ru-RU"/>
              </w:rPr>
            </w:pPr>
          </w:p>
        </w:tc>
        <w:tc>
          <w:tcPr>
            <w:tcW w:w="797" w:type="pct"/>
            <w:vMerge/>
          </w:tcPr>
          <w:p w14:paraId="41F39BF3" w14:textId="77777777" w:rsidR="008B3F04" w:rsidRPr="008B3F04" w:rsidRDefault="008B3F04" w:rsidP="008B3F04">
            <w:pPr>
              <w:widowControl w:val="0"/>
              <w:tabs>
                <w:tab w:val="left" w:pos="426"/>
              </w:tabs>
              <w:autoSpaceDE w:val="0"/>
              <w:autoSpaceDN w:val="0"/>
              <w:adjustRightInd w:val="0"/>
              <w:contextualSpacing/>
              <w:jc w:val="both"/>
              <w:outlineLvl w:val="3"/>
              <w:rPr>
                <w:rFonts w:ascii="Times New Roman" w:eastAsia="Times New Roman" w:hAnsi="Times New Roman" w:cs="Times New Roman"/>
                <w:sz w:val="20"/>
                <w:szCs w:val="20"/>
                <w:lang w:eastAsia="ru-RU"/>
              </w:rPr>
            </w:pPr>
          </w:p>
        </w:tc>
        <w:tc>
          <w:tcPr>
            <w:tcW w:w="334" w:type="pct"/>
            <w:vMerge/>
          </w:tcPr>
          <w:p w14:paraId="39B29EBB" w14:textId="77777777" w:rsidR="008B3F04" w:rsidRPr="008B3F04" w:rsidRDefault="008B3F04" w:rsidP="008B3F04">
            <w:pPr>
              <w:widowControl w:val="0"/>
              <w:tabs>
                <w:tab w:val="left" w:pos="426"/>
              </w:tabs>
              <w:autoSpaceDE w:val="0"/>
              <w:autoSpaceDN w:val="0"/>
              <w:adjustRightInd w:val="0"/>
              <w:contextualSpacing/>
              <w:jc w:val="both"/>
              <w:outlineLvl w:val="3"/>
              <w:rPr>
                <w:rFonts w:ascii="Times New Roman" w:eastAsia="Times New Roman" w:hAnsi="Times New Roman" w:cs="Times New Roman"/>
                <w:sz w:val="20"/>
                <w:szCs w:val="20"/>
                <w:lang w:eastAsia="ru-RU"/>
              </w:rPr>
            </w:pPr>
          </w:p>
        </w:tc>
      </w:tr>
      <w:tr w:rsidR="008B3F04" w:rsidRPr="008B3F04" w14:paraId="106E0BB6" w14:textId="77777777" w:rsidTr="001C7ACD">
        <w:tc>
          <w:tcPr>
            <w:tcW w:w="272" w:type="pct"/>
            <w:vMerge/>
          </w:tcPr>
          <w:p w14:paraId="17AB527C" w14:textId="77777777" w:rsidR="008B3F04" w:rsidRPr="008B3F04" w:rsidRDefault="008B3F04" w:rsidP="008B3F04">
            <w:pPr>
              <w:widowControl w:val="0"/>
              <w:tabs>
                <w:tab w:val="left" w:pos="426"/>
              </w:tabs>
              <w:autoSpaceDE w:val="0"/>
              <w:autoSpaceDN w:val="0"/>
              <w:adjustRightInd w:val="0"/>
              <w:contextualSpacing/>
              <w:jc w:val="both"/>
              <w:outlineLvl w:val="3"/>
              <w:rPr>
                <w:rFonts w:ascii="Times New Roman" w:eastAsia="Times New Roman" w:hAnsi="Times New Roman" w:cs="Times New Roman"/>
                <w:sz w:val="20"/>
                <w:szCs w:val="20"/>
                <w:lang w:eastAsia="ru-RU"/>
              </w:rPr>
            </w:pPr>
          </w:p>
        </w:tc>
        <w:tc>
          <w:tcPr>
            <w:tcW w:w="760" w:type="pct"/>
            <w:vMerge/>
          </w:tcPr>
          <w:p w14:paraId="22881A9E" w14:textId="77777777" w:rsidR="008B3F04" w:rsidRPr="008B3F04" w:rsidRDefault="008B3F04" w:rsidP="008B3F04">
            <w:pPr>
              <w:widowControl w:val="0"/>
              <w:tabs>
                <w:tab w:val="left" w:pos="426"/>
              </w:tabs>
              <w:autoSpaceDE w:val="0"/>
              <w:autoSpaceDN w:val="0"/>
              <w:adjustRightInd w:val="0"/>
              <w:contextualSpacing/>
              <w:jc w:val="both"/>
              <w:outlineLvl w:val="3"/>
              <w:rPr>
                <w:rFonts w:ascii="Times New Roman" w:eastAsia="Times New Roman" w:hAnsi="Times New Roman" w:cs="Times New Roman"/>
                <w:sz w:val="20"/>
                <w:szCs w:val="20"/>
                <w:lang w:eastAsia="ru-RU"/>
              </w:rPr>
            </w:pPr>
          </w:p>
        </w:tc>
        <w:tc>
          <w:tcPr>
            <w:tcW w:w="1226" w:type="pct"/>
          </w:tcPr>
          <w:p w14:paraId="5A71E262" w14:textId="77777777" w:rsidR="008B3F04" w:rsidRPr="008B3F04" w:rsidRDefault="008B3F04" w:rsidP="008B3F04">
            <w:pPr>
              <w:widowControl w:val="0"/>
              <w:tabs>
                <w:tab w:val="left" w:pos="426"/>
              </w:tabs>
              <w:autoSpaceDE w:val="0"/>
              <w:autoSpaceDN w:val="0"/>
              <w:adjustRightInd w:val="0"/>
              <w:contextualSpacing/>
              <w:jc w:val="both"/>
              <w:outlineLvl w:val="3"/>
              <w:rPr>
                <w:rFonts w:ascii="Times New Roman" w:eastAsia="Times New Roman" w:hAnsi="Times New Roman" w:cs="Times New Roman"/>
                <w:sz w:val="20"/>
                <w:szCs w:val="20"/>
                <w:lang w:eastAsia="ru-RU"/>
              </w:rPr>
            </w:pPr>
            <w:r w:rsidRPr="008B3F04">
              <w:rPr>
                <w:rFonts w:ascii="Times New Roman" w:eastAsia="Times New Roman" w:hAnsi="Times New Roman" w:cs="Times New Roman"/>
                <w:sz w:val="20"/>
                <w:szCs w:val="20"/>
                <w:lang w:eastAsia="ru-RU"/>
              </w:rPr>
              <w:t>Земельные участки общего назначения</w:t>
            </w:r>
          </w:p>
        </w:tc>
        <w:tc>
          <w:tcPr>
            <w:tcW w:w="350" w:type="pct"/>
          </w:tcPr>
          <w:p w14:paraId="5E06B246" w14:textId="77777777" w:rsidR="008B3F04" w:rsidRPr="008B3F04" w:rsidRDefault="008B3F04" w:rsidP="008B3F04">
            <w:pPr>
              <w:widowControl w:val="0"/>
              <w:tabs>
                <w:tab w:val="left" w:pos="426"/>
              </w:tabs>
              <w:autoSpaceDE w:val="0"/>
              <w:autoSpaceDN w:val="0"/>
              <w:adjustRightInd w:val="0"/>
              <w:contextualSpacing/>
              <w:jc w:val="both"/>
              <w:outlineLvl w:val="3"/>
              <w:rPr>
                <w:rFonts w:ascii="Times New Roman" w:eastAsia="Times New Roman" w:hAnsi="Times New Roman" w:cs="Times New Roman"/>
                <w:sz w:val="20"/>
                <w:szCs w:val="20"/>
                <w:lang w:eastAsia="ru-RU"/>
              </w:rPr>
            </w:pPr>
            <w:r w:rsidRPr="008B3F04">
              <w:rPr>
                <w:rFonts w:ascii="Times New Roman" w:eastAsia="Times New Roman" w:hAnsi="Times New Roman" w:cs="Times New Roman"/>
                <w:sz w:val="20"/>
                <w:szCs w:val="20"/>
                <w:lang w:eastAsia="ru-RU"/>
              </w:rPr>
              <w:t>13.0</w:t>
            </w:r>
          </w:p>
        </w:tc>
        <w:tc>
          <w:tcPr>
            <w:tcW w:w="910" w:type="pct"/>
            <w:vMerge/>
          </w:tcPr>
          <w:p w14:paraId="41F21E1E" w14:textId="77777777" w:rsidR="008B3F04" w:rsidRPr="008B3F04" w:rsidRDefault="008B3F04" w:rsidP="008B3F04">
            <w:pPr>
              <w:widowControl w:val="0"/>
              <w:tabs>
                <w:tab w:val="left" w:pos="426"/>
              </w:tabs>
              <w:autoSpaceDE w:val="0"/>
              <w:autoSpaceDN w:val="0"/>
              <w:adjustRightInd w:val="0"/>
              <w:contextualSpacing/>
              <w:jc w:val="both"/>
              <w:outlineLvl w:val="3"/>
              <w:rPr>
                <w:rFonts w:ascii="Times New Roman" w:eastAsia="Times New Roman" w:hAnsi="Times New Roman" w:cs="Times New Roman"/>
                <w:sz w:val="20"/>
                <w:szCs w:val="20"/>
                <w:lang w:eastAsia="ru-RU"/>
              </w:rPr>
            </w:pPr>
          </w:p>
        </w:tc>
        <w:tc>
          <w:tcPr>
            <w:tcW w:w="351" w:type="pct"/>
            <w:vMerge/>
          </w:tcPr>
          <w:p w14:paraId="007A33F4" w14:textId="77777777" w:rsidR="008B3F04" w:rsidRPr="008B3F04" w:rsidRDefault="008B3F04" w:rsidP="008B3F04">
            <w:pPr>
              <w:widowControl w:val="0"/>
              <w:tabs>
                <w:tab w:val="left" w:pos="426"/>
              </w:tabs>
              <w:autoSpaceDE w:val="0"/>
              <w:autoSpaceDN w:val="0"/>
              <w:adjustRightInd w:val="0"/>
              <w:contextualSpacing/>
              <w:jc w:val="both"/>
              <w:outlineLvl w:val="3"/>
              <w:rPr>
                <w:rFonts w:ascii="Times New Roman" w:eastAsia="Times New Roman" w:hAnsi="Times New Roman" w:cs="Times New Roman"/>
                <w:sz w:val="20"/>
                <w:szCs w:val="20"/>
                <w:lang w:eastAsia="ru-RU"/>
              </w:rPr>
            </w:pPr>
          </w:p>
        </w:tc>
        <w:tc>
          <w:tcPr>
            <w:tcW w:w="797" w:type="pct"/>
            <w:vMerge/>
          </w:tcPr>
          <w:p w14:paraId="6B27BCF4" w14:textId="77777777" w:rsidR="008B3F04" w:rsidRPr="008B3F04" w:rsidRDefault="008B3F04" w:rsidP="008B3F04">
            <w:pPr>
              <w:widowControl w:val="0"/>
              <w:tabs>
                <w:tab w:val="left" w:pos="426"/>
              </w:tabs>
              <w:autoSpaceDE w:val="0"/>
              <w:autoSpaceDN w:val="0"/>
              <w:adjustRightInd w:val="0"/>
              <w:contextualSpacing/>
              <w:jc w:val="both"/>
              <w:outlineLvl w:val="3"/>
              <w:rPr>
                <w:rFonts w:ascii="Times New Roman" w:eastAsia="Times New Roman" w:hAnsi="Times New Roman" w:cs="Times New Roman"/>
                <w:sz w:val="20"/>
                <w:szCs w:val="20"/>
                <w:lang w:eastAsia="ru-RU"/>
              </w:rPr>
            </w:pPr>
          </w:p>
        </w:tc>
        <w:tc>
          <w:tcPr>
            <w:tcW w:w="334" w:type="pct"/>
            <w:vMerge/>
          </w:tcPr>
          <w:p w14:paraId="6E88C803" w14:textId="77777777" w:rsidR="008B3F04" w:rsidRPr="008B3F04" w:rsidRDefault="008B3F04" w:rsidP="008B3F04">
            <w:pPr>
              <w:widowControl w:val="0"/>
              <w:tabs>
                <w:tab w:val="left" w:pos="426"/>
              </w:tabs>
              <w:autoSpaceDE w:val="0"/>
              <w:autoSpaceDN w:val="0"/>
              <w:adjustRightInd w:val="0"/>
              <w:contextualSpacing/>
              <w:jc w:val="both"/>
              <w:outlineLvl w:val="3"/>
              <w:rPr>
                <w:rFonts w:ascii="Times New Roman" w:eastAsia="Times New Roman" w:hAnsi="Times New Roman" w:cs="Times New Roman"/>
                <w:sz w:val="20"/>
                <w:szCs w:val="20"/>
                <w:lang w:eastAsia="ru-RU"/>
              </w:rPr>
            </w:pPr>
          </w:p>
        </w:tc>
      </w:tr>
    </w:tbl>
    <w:p w14:paraId="68C3F8E4" w14:textId="77777777" w:rsidR="008B3F04" w:rsidRPr="008B3F04" w:rsidRDefault="008B3F04" w:rsidP="008B3F04">
      <w:pPr>
        <w:widowControl w:val="0"/>
        <w:tabs>
          <w:tab w:val="left" w:pos="426"/>
        </w:tabs>
        <w:autoSpaceDE w:val="0"/>
        <w:autoSpaceDN w:val="0"/>
        <w:adjustRightInd w:val="0"/>
        <w:spacing w:after="0" w:line="240" w:lineRule="auto"/>
        <w:ind w:left="709"/>
        <w:contextualSpacing/>
        <w:jc w:val="both"/>
        <w:outlineLvl w:val="3"/>
        <w:rPr>
          <w:rFonts w:ascii="Times New Roman" w:eastAsia="Times New Roman" w:hAnsi="Times New Roman" w:cs="Times New Roman"/>
          <w:sz w:val="24"/>
          <w:szCs w:val="24"/>
          <w:lang w:eastAsia="ru-RU"/>
        </w:rPr>
      </w:pPr>
    </w:p>
    <w:p w14:paraId="41303060" w14:textId="77777777" w:rsidR="008B3F04" w:rsidRPr="008B3F04" w:rsidRDefault="008B3F04" w:rsidP="008B3F04">
      <w:pPr>
        <w:widowControl w:val="0"/>
        <w:tabs>
          <w:tab w:val="left" w:pos="426"/>
        </w:tabs>
        <w:autoSpaceDE w:val="0"/>
        <w:autoSpaceDN w:val="0"/>
        <w:adjustRightInd w:val="0"/>
        <w:spacing w:after="0" w:line="240" w:lineRule="auto"/>
        <w:ind w:firstLine="709"/>
        <w:jc w:val="both"/>
        <w:outlineLvl w:val="3"/>
        <w:rPr>
          <w:rFonts w:ascii="Times New Roman" w:eastAsia="Times New Roman" w:hAnsi="Times New Roman" w:cs="Times New Roman"/>
          <w:sz w:val="24"/>
          <w:szCs w:val="24"/>
          <w:lang w:eastAsia="ru-RU"/>
        </w:rPr>
      </w:pPr>
      <w:r w:rsidRPr="008B3F04">
        <w:rPr>
          <w:rFonts w:ascii="Times New Roman" w:eastAsia="Times New Roman" w:hAnsi="Times New Roman" w:cs="Times New Roman"/>
          <w:sz w:val="24"/>
          <w:szCs w:val="24"/>
          <w:lang w:eastAsia="ru-RU"/>
        </w:rPr>
        <w:t>2. Предельные размеры земельных участков и предельные параметры разрешенного строительства, реконструкции объектов капитального строительства:</w:t>
      </w:r>
    </w:p>
    <w:p w14:paraId="70BC9BC7" w14:textId="77777777" w:rsidR="008B3F04" w:rsidRPr="008B3F04" w:rsidRDefault="008B3F04" w:rsidP="008B3F04">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4"/>
          <w:szCs w:val="24"/>
          <w:lang w:eastAsia="ru-RU"/>
        </w:rPr>
      </w:pPr>
      <w:r w:rsidRPr="008B3F04">
        <w:rPr>
          <w:rFonts w:ascii="Times New Roman" w:eastAsia="Times New Roman" w:hAnsi="Times New Roman" w:cs="Times New Roman"/>
          <w:sz w:val="24"/>
          <w:szCs w:val="24"/>
          <w:lang w:eastAsia="ru-RU"/>
        </w:rPr>
        <w:t>1) Минимальный отступ от границы земельного участка до зданий, строений, сооружений - 3 м при осуществлении нового строительства</w:t>
      </w:r>
    </w:p>
    <w:p w14:paraId="0EB11762" w14:textId="77777777" w:rsidR="008B3F04" w:rsidRPr="008B3F04" w:rsidRDefault="008B3F04" w:rsidP="008B3F04">
      <w:pPr>
        <w:spacing w:after="0" w:line="240" w:lineRule="auto"/>
        <w:ind w:firstLine="709"/>
        <w:textAlignment w:val="baseline"/>
        <w:rPr>
          <w:rFonts w:ascii="Times New Roman" w:eastAsia="Times New Roman" w:hAnsi="Times New Roman" w:cs="Times New Roman"/>
          <w:sz w:val="24"/>
          <w:szCs w:val="24"/>
          <w:lang w:eastAsia="ru-RU"/>
        </w:rPr>
      </w:pPr>
      <w:r w:rsidRPr="008B3F04">
        <w:rPr>
          <w:rFonts w:ascii="Times New Roman" w:eastAsia="Times New Roman" w:hAnsi="Times New Roman" w:cs="Times New Roman"/>
          <w:sz w:val="24"/>
          <w:szCs w:val="24"/>
          <w:lang w:eastAsia="ru-RU"/>
        </w:rPr>
        <w:t>2) Теплицы и парники размещаются на южных или юго-восточных склонах, с наивысшим уровнем грунтовых вод не менее 1,5 м от поверхности земли</w:t>
      </w:r>
    </w:p>
    <w:p w14:paraId="3ADAC845" w14:textId="77777777" w:rsidR="008B3F04" w:rsidRPr="008B3F04" w:rsidRDefault="008B3F04" w:rsidP="008B3F04">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4"/>
          <w:szCs w:val="24"/>
          <w:lang w:eastAsia="ru-RU"/>
        </w:rPr>
      </w:pPr>
      <w:r w:rsidRPr="008B3F04">
        <w:rPr>
          <w:rFonts w:ascii="Times New Roman" w:eastAsia="Times New Roman" w:hAnsi="Times New Roman" w:cs="Times New Roman"/>
          <w:sz w:val="24"/>
          <w:szCs w:val="24"/>
          <w:lang w:eastAsia="ru-RU"/>
        </w:rPr>
        <w:t>3) Склады и хранилища сельскохозяйственной продукции размещаются на хорошо проветриваемых земельных участках с наивысшим уровнем грунтовых вод не менее 1,5 м от поверхности земли</w:t>
      </w:r>
    </w:p>
    <w:p w14:paraId="46AE391C" w14:textId="44D10E27" w:rsidR="008B3F04" w:rsidRDefault="008B3F04" w:rsidP="008B3F0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14:paraId="7E97E85B" w14:textId="77777777" w:rsidR="00DA4DF2" w:rsidRPr="008B3F04" w:rsidRDefault="00DA4DF2" w:rsidP="00D17117">
      <w:pPr>
        <w:spacing w:after="0" w:line="240" w:lineRule="auto"/>
        <w:ind w:firstLine="709"/>
        <w:jc w:val="center"/>
        <w:rPr>
          <w:rFonts w:ascii="Times New Roman" w:eastAsia="Times New Roman" w:hAnsi="Times New Roman" w:cs="Times New Roman"/>
          <w:b/>
          <w:sz w:val="24"/>
          <w:szCs w:val="24"/>
          <w:lang w:eastAsia="ru-RU"/>
        </w:rPr>
      </w:pPr>
      <w:r w:rsidRPr="008B3F04">
        <w:rPr>
          <w:rFonts w:ascii="Times New Roman" w:eastAsia="Times New Roman" w:hAnsi="Times New Roman" w:cs="Times New Roman"/>
          <w:b/>
          <w:sz w:val="24"/>
          <w:szCs w:val="24"/>
          <w:lang w:eastAsia="ru-RU"/>
        </w:rPr>
        <w:t>Статья 19. Зоны специального назначения</w:t>
      </w:r>
    </w:p>
    <w:p w14:paraId="0A190B63"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7" w:name="_Toc212011721"/>
      <w:bookmarkStart w:id="8" w:name="_Toc249505011"/>
      <w:r w:rsidRPr="008B3F04">
        <w:rPr>
          <w:rFonts w:ascii="Times New Roman" w:eastAsia="Times New Roman" w:hAnsi="Times New Roman" w:cs="Times New Roman"/>
          <w:sz w:val="24"/>
          <w:szCs w:val="24"/>
          <w:lang w:eastAsia="ru-RU"/>
        </w:rPr>
        <w:lastRenderedPageBreak/>
        <w:t>1. Виды разрешенного использования земельных участков и объектов капитального строительства: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1"/>
        <w:gridCol w:w="1364"/>
        <w:gridCol w:w="1923"/>
        <w:gridCol w:w="632"/>
        <w:gridCol w:w="2069"/>
        <w:gridCol w:w="663"/>
        <w:gridCol w:w="1323"/>
        <w:gridCol w:w="630"/>
      </w:tblGrid>
      <w:tr w:rsidR="008B3F04" w:rsidRPr="008B3F04" w14:paraId="6761E0F3" w14:textId="77777777" w:rsidTr="001C7ACD">
        <w:tc>
          <w:tcPr>
            <w:tcW w:w="1126" w:type="pct"/>
            <w:gridSpan w:val="2"/>
            <w:vMerge w:val="restart"/>
            <w:vAlign w:val="center"/>
          </w:tcPr>
          <w:bookmarkEnd w:id="7"/>
          <w:bookmarkEnd w:id="8"/>
          <w:p w14:paraId="22D94292" w14:textId="77777777" w:rsidR="008B3F04" w:rsidRPr="008B3F04" w:rsidRDefault="008B3F04" w:rsidP="008B3F04">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B3F04">
              <w:rPr>
                <w:rFonts w:ascii="Times New Roman" w:eastAsia="Times New Roman" w:hAnsi="Times New Roman" w:cs="Times New Roman"/>
                <w:b/>
                <w:sz w:val="20"/>
                <w:szCs w:val="20"/>
                <w:lang w:eastAsia="ru-RU"/>
              </w:rPr>
              <w:t>Вид территориальной зоны</w:t>
            </w:r>
          </w:p>
        </w:tc>
        <w:tc>
          <w:tcPr>
            <w:tcW w:w="1367" w:type="pct"/>
            <w:gridSpan w:val="2"/>
            <w:vAlign w:val="center"/>
          </w:tcPr>
          <w:p w14:paraId="03DB933D" w14:textId="77777777" w:rsidR="008B3F04" w:rsidRPr="008B3F04" w:rsidRDefault="008B3F04" w:rsidP="008B3F04">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B3F04">
              <w:rPr>
                <w:rFonts w:ascii="Times New Roman" w:eastAsia="Times New Roman" w:hAnsi="Times New Roman" w:cs="Times New Roman"/>
                <w:b/>
                <w:sz w:val="20"/>
                <w:szCs w:val="20"/>
                <w:lang w:eastAsia="ru-RU"/>
              </w:rPr>
              <w:t>Основные виды разрешенного использования земельных участков и объектов капитального строительства</w:t>
            </w:r>
          </w:p>
        </w:tc>
        <w:tc>
          <w:tcPr>
            <w:tcW w:w="1462" w:type="pct"/>
            <w:gridSpan w:val="2"/>
            <w:vAlign w:val="center"/>
          </w:tcPr>
          <w:p w14:paraId="19AC477B" w14:textId="77777777" w:rsidR="008B3F04" w:rsidRPr="008B3F04" w:rsidRDefault="008B3F04" w:rsidP="008B3F04">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B3F04">
              <w:rPr>
                <w:rFonts w:ascii="Times New Roman" w:eastAsia="Times New Roman" w:hAnsi="Times New Roman" w:cs="Times New Roman"/>
                <w:b/>
                <w:sz w:val="20"/>
                <w:szCs w:val="20"/>
                <w:lang w:eastAsia="ru-RU"/>
              </w:rPr>
              <w:t>Условно разрешенные виды использования земельных участков и объектов капитального строительства</w:t>
            </w:r>
          </w:p>
        </w:tc>
        <w:tc>
          <w:tcPr>
            <w:tcW w:w="1045" w:type="pct"/>
            <w:gridSpan w:val="2"/>
            <w:vAlign w:val="center"/>
          </w:tcPr>
          <w:p w14:paraId="013EF5A1" w14:textId="77777777" w:rsidR="008B3F04" w:rsidRPr="008B3F04" w:rsidRDefault="008B3F04" w:rsidP="008B3F04">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B3F04">
              <w:rPr>
                <w:rFonts w:ascii="Times New Roman" w:eastAsia="Times New Roman" w:hAnsi="Times New Roman" w:cs="Times New Roman"/>
                <w:b/>
                <w:sz w:val="20"/>
                <w:szCs w:val="20"/>
                <w:lang w:eastAsia="ru-RU"/>
              </w:rPr>
              <w:t>Вспомогательные виды использования земельных участков и объектов капитального строительства</w:t>
            </w:r>
          </w:p>
        </w:tc>
      </w:tr>
      <w:tr w:rsidR="008B3F04" w:rsidRPr="008B3F04" w14:paraId="3A97930D" w14:textId="77777777" w:rsidTr="001C7ACD">
        <w:tc>
          <w:tcPr>
            <w:tcW w:w="1126" w:type="pct"/>
            <w:gridSpan w:val="2"/>
            <w:vMerge/>
            <w:vAlign w:val="center"/>
          </w:tcPr>
          <w:p w14:paraId="30FFC4B6" w14:textId="77777777" w:rsidR="008B3F04" w:rsidRPr="008B3F04" w:rsidRDefault="008B3F04" w:rsidP="008B3F04">
            <w:pPr>
              <w:spacing w:after="0" w:line="240" w:lineRule="auto"/>
              <w:jc w:val="center"/>
              <w:rPr>
                <w:rFonts w:ascii="Times New Roman" w:eastAsia="Times New Roman" w:hAnsi="Times New Roman" w:cs="Times New Roman"/>
                <w:b/>
                <w:sz w:val="20"/>
                <w:szCs w:val="20"/>
                <w:lang w:eastAsia="ru-RU"/>
              </w:rPr>
            </w:pPr>
          </w:p>
        </w:tc>
        <w:tc>
          <w:tcPr>
            <w:tcW w:w="1029" w:type="pct"/>
            <w:vAlign w:val="center"/>
          </w:tcPr>
          <w:p w14:paraId="5F2A57C7" w14:textId="77777777" w:rsidR="008B3F04" w:rsidRPr="008B3F04" w:rsidRDefault="008B3F04" w:rsidP="008B3F04">
            <w:pPr>
              <w:spacing w:after="0" w:line="240" w:lineRule="auto"/>
              <w:jc w:val="center"/>
              <w:rPr>
                <w:rFonts w:ascii="Times New Roman" w:eastAsia="Times New Roman" w:hAnsi="Times New Roman" w:cs="Times New Roman"/>
                <w:b/>
                <w:sz w:val="20"/>
                <w:szCs w:val="20"/>
                <w:lang w:eastAsia="ru-RU"/>
              </w:rPr>
            </w:pPr>
            <w:r w:rsidRPr="008B3F04">
              <w:rPr>
                <w:rFonts w:ascii="Times New Roman" w:eastAsia="Times New Roman" w:hAnsi="Times New Roman" w:cs="Times New Roman"/>
                <w:b/>
                <w:sz w:val="20"/>
                <w:szCs w:val="20"/>
                <w:lang w:eastAsia="ru-RU"/>
              </w:rPr>
              <w:t>Наименование</w:t>
            </w:r>
          </w:p>
        </w:tc>
        <w:tc>
          <w:tcPr>
            <w:tcW w:w="338" w:type="pct"/>
            <w:vAlign w:val="center"/>
          </w:tcPr>
          <w:p w14:paraId="76764914" w14:textId="77777777" w:rsidR="008B3F04" w:rsidRPr="008B3F04" w:rsidRDefault="008B3F04" w:rsidP="008B3F04">
            <w:pPr>
              <w:spacing w:after="0" w:line="240" w:lineRule="auto"/>
              <w:jc w:val="center"/>
              <w:rPr>
                <w:rFonts w:ascii="Times New Roman" w:eastAsia="Times New Roman" w:hAnsi="Times New Roman" w:cs="Times New Roman"/>
                <w:b/>
                <w:sz w:val="20"/>
                <w:szCs w:val="20"/>
                <w:lang w:eastAsia="ru-RU"/>
              </w:rPr>
            </w:pPr>
            <w:r w:rsidRPr="008B3F04">
              <w:rPr>
                <w:rFonts w:ascii="Times New Roman" w:eastAsia="Times New Roman" w:hAnsi="Times New Roman" w:cs="Times New Roman"/>
                <w:b/>
                <w:sz w:val="20"/>
                <w:szCs w:val="20"/>
                <w:lang w:eastAsia="ru-RU"/>
              </w:rPr>
              <w:t>Код вида</w:t>
            </w:r>
          </w:p>
        </w:tc>
        <w:tc>
          <w:tcPr>
            <w:tcW w:w="1107" w:type="pct"/>
            <w:vAlign w:val="center"/>
          </w:tcPr>
          <w:p w14:paraId="32DE71A9" w14:textId="77777777" w:rsidR="008B3F04" w:rsidRPr="008B3F04" w:rsidRDefault="008B3F04" w:rsidP="008B3F04">
            <w:pPr>
              <w:spacing w:after="0" w:line="240" w:lineRule="auto"/>
              <w:jc w:val="center"/>
              <w:rPr>
                <w:rFonts w:ascii="Times New Roman" w:eastAsia="Times New Roman" w:hAnsi="Times New Roman" w:cs="Times New Roman"/>
                <w:b/>
                <w:sz w:val="20"/>
                <w:szCs w:val="20"/>
                <w:lang w:eastAsia="ru-RU"/>
              </w:rPr>
            </w:pPr>
            <w:r w:rsidRPr="008B3F04">
              <w:rPr>
                <w:rFonts w:ascii="Times New Roman" w:eastAsia="Times New Roman" w:hAnsi="Times New Roman" w:cs="Times New Roman"/>
                <w:b/>
                <w:sz w:val="20"/>
                <w:szCs w:val="20"/>
                <w:lang w:eastAsia="ru-RU"/>
              </w:rPr>
              <w:t>Наименование</w:t>
            </w:r>
          </w:p>
        </w:tc>
        <w:tc>
          <w:tcPr>
            <w:tcW w:w="355" w:type="pct"/>
            <w:vAlign w:val="center"/>
          </w:tcPr>
          <w:p w14:paraId="1ABB41BB" w14:textId="77777777" w:rsidR="008B3F04" w:rsidRPr="008B3F04" w:rsidRDefault="008B3F04" w:rsidP="008B3F04">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B3F04">
              <w:rPr>
                <w:rFonts w:ascii="Times New Roman" w:eastAsia="Times New Roman" w:hAnsi="Times New Roman" w:cs="Times New Roman"/>
                <w:b/>
                <w:sz w:val="20"/>
                <w:szCs w:val="20"/>
                <w:lang w:eastAsia="ru-RU"/>
              </w:rPr>
              <w:t>Код вида</w:t>
            </w:r>
          </w:p>
        </w:tc>
        <w:tc>
          <w:tcPr>
            <w:tcW w:w="708" w:type="pct"/>
            <w:vAlign w:val="center"/>
          </w:tcPr>
          <w:p w14:paraId="1CD5548A" w14:textId="77777777" w:rsidR="008B3F04" w:rsidRPr="008B3F04" w:rsidRDefault="008B3F04" w:rsidP="008B3F04">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B3F04">
              <w:rPr>
                <w:rFonts w:ascii="Times New Roman" w:eastAsia="Times New Roman" w:hAnsi="Times New Roman" w:cs="Times New Roman"/>
                <w:b/>
                <w:sz w:val="20"/>
                <w:szCs w:val="20"/>
                <w:lang w:eastAsia="ru-RU"/>
              </w:rPr>
              <w:t>Наименование</w:t>
            </w:r>
          </w:p>
        </w:tc>
        <w:tc>
          <w:tcPr>
            <w:tcW w:w="337" w:type="pct"/>
            <w:vAlign w:val="center"/>
          </w:tcPr>
          <w:p w14:paraId="3F18EF0D" w14:textId="77777777" w:rsidR="008B3F04" w:rsidRPr="008B3F04" w:rsidRDefault="008B3F04" w:rsidP="008B3F04">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B3F04">
              <w:rPr>
                <w:rFonts w:ascii="Times New Roman" w:eastAsia="Times New Roman" w:hAnsi="Times New Roman" w:cs="Times New Roman"/>
                <w:b/>
                <w:sz w:val="20"/>
                <w:szCs w:val="20"/>
                <w:lang w:eastAsia="ru-RU"/>
              </w:rPr>
              <w:t>Код вида</w:t>
            </w:r>
          </w:p>
        </w:tc>
      </w:tr>
      <w:tr w:rsidR="008B3F04" w:rsidRPr="008B3F04" w14:paraId="03B53A78" w14:textId="77777777" w:rsidTr="001C7ACD">
        <w:tc>
          <w:tcPr>
            <w:tcW w:w="396" w:type="pct"/>
            <w:vMerge w:val="restart"/>
          </w:tcPr>
          <w:p w14:paraId="63F11E94" w14:textId="77777777" w:rsidR="008B3F04" w:rsidRPr="008B3F04" w:rsidRDefault="008B3F04" w:rsidP="008B3F04">
            <w:pPr>
              <w:spacing w:after="0" w:line="240" w:lineRule="auto"/>
              <w:jc w:val="center"/>
              <w:rPr>
                <w:rFonts w:ascii="Times New Roman" w:eastAsia="Times New Roman" w:hAnsi="Times New Roman" w:cs="Times New Roman"/>
                <w:sz w:val="20"/>
                <w:szCs w:val="20"/>
                <w:lang w:eastAsia="ru-RU"/>
              </w:rPr>
            </w:pPr>
            <w:r w:rsidRPr="008B3F04">
              <w:rPr>
                <w:rFonts w:ascii="Times New Roman" w:eastAsia="Times New Roman" w:hAnsi="Times New Roman" w:cs="Times New Roman"/>
                <w:sz w:val="20"/>
                <w:szCs w:val="20"/>
                <w:lang w:eastAsia="ru-RU"/>
              </w:rPr>
              <w:t>СН1</w:t>
            </w:r>
          </w:p>
        </w:tc>
        <w:tc>
          <w:tcPr>
            <w:tcW w:w="730" w:type="pct"/>
            <w:vMerge w:val="restart"/>
          </w:tcPr>
          <w:p w14:paraId="342F1132" w14:textId="77777777" w:rsidR="008B3F04" w:rsidRPr="008B3F04" w:rsidRDefault="008B3F04" w:rsidP="008B3F04">
            <w:pPr>
              <w:spacing w:after="0" w:line="240" w:lineRule="auto"/>
              <w:jc w:val="center"/>
              <w:rPr>
                <w:rFonts w:ascii="Times New Roman" w:eastAsia="Times New Roman" w:hAnsi="Times New Roman" w:cs="Times New Roman"/>
                <w:sz w:val="20"/>
                <w:szCs w:val="20"/>
                <w:lang w:eastAsia="ru-RU"/>
              </w:rPr>
            </w:pPr>
            <w:r w:rsidRPr="008B3F04">
              <w:rPr>
                <w:rFonts w:ascii="Times New Roman" w:eastAsia="Times New Roman" w:hAnsi="Times New Roman" w:cs="Times New Roman"/>
                <w:sz w:val="20"/>
                <w:szCs w:val="20"/>
                <w:lang w:eastAsia="ru-RU"/>
              </w:rPr>
              <w:t>Зона кладбищ</w:t>
            </w:r>
          </w:p>
        </w:tc>
        <w:tc>
          <w:tcPr>
            <w:tcW w:w="1029" w:type="pct"/>
          </w:tcPr>
          <w:p w14:paraId="0CB3878E" w14:textId="77777777" w:rsidR="008B3F04" w:rsidRPr="008B3F04" w:rsidRDefault="008B3F04" w:rsidP="008B3F04">
            <w:pPr>
              <w:spacing w:after="0" w:line="240" w:lineRule="auto"/>
              <w:rPr>
                <w:rFonts w:ascii="Times New Roman" w:eastAsia="Times New Roman" w:hAnsi="Times New Roman" w:cs="Times New Roman"/>
                <w:sz w:val="20"/>
                <w:szCs w:val="20"/>
                <w:lang w:eastAsia="ru-RU"/>
              </w:rPr>
            </w:pPr>
            <w:r w:rsidRPr="008B3F04">
              <w:rPr>
                <w:rFonts w:ascii="Times New Roman" w:eastAsia="Times New Roman" w:hAnsi="Times New Roman" w:cs="Times New Roman"/>
                <w:sz w:val="20"/>
                <w:szCs w:val="20"/>
                <w:lang w:eastAsia="ru-RU"/>
              </w:rPr>
              <w:t>Бытовое обслуживание</w:t>
            </w:r>
          </w:p>
        </w:tc>
        <w:tc>
          <w:tcPr>
            <w:tcW w:w="338" w:type="pct"/>
          </w:tcPr>
          <w:p w14:paraId="5E6404A3" w14:textId="77777777" w:rsidR="008B3F04" w:rsidRPr="008B3F04" w:rsidRDefault="008B3F04" w:rsidP="008B3F04">
            <w:pPr>
              <w:spacing w:after="0" w:line="240" w:lineRule="auto"/>
              <w:jc w:val="center"/>
              <w:rPr>
                <w:rFonts w:ascii="Times New Roman" w:eastAsia="Times New Roman" w:hAnsi="Times New Roman" w:cs="Times New Roman"/>
                <w:b/>
                <w:sz w:val="20"/>
                <w:szCs w:val="20"/>
                <w:lang w:eastAsia="ru-RU"/>
              </w:rPr>
            </w:pPr>
            <w:r w:rsidRPr="008B3F04">
              <w:rPr>
                <w:rFonts w:ascii="Times New Roman" w:eastAsia="Times New Roman" w:hAnsi="Times New Roman" w:cs="Times New Roman"/>
                <w:sz w:val="20"/>
                <w:szCs w:val="20"/>
                <w:lang w:eastAsia="ru-RU"/>
              </w:rPr>
              <w:t>3.3</w:t>
            </w:r>
          </w:p>
        </w:tc>
        <w:tc>
          <w:tcPr>
            <w:tcW w:w="1107" w:type="pct"/>
          </w:tcPr>
          <w:p w14:paraId="3E12C7F1" w14:textId="77777777" w:rsidR="008B3F04" w:rsidRPr="008B3F04" w:rsidRDefault="008B3F04" w:rsidP="008B3F04">
            <w:pPr>
              <w:spacing w:after="0" w:line="240" w:lineRule="auto"/>
              <w:rPr>
                <w:rFonts w:ascii="Times New Roman" w:eastAsia="Times New Roman" w:hAnsi="Times New Roman" w:cs="Times New Roman"/>
                <w:sz w:val="20"/>
                <w:szCs w:val="20"/>
                <w:lang w:eastAsia="ru-RU"/>
              </w:rPr>
            </w:pPr>
            <w:r w:rsidRPr="008B3F04">
              <w:rPr>
                <w:rFonts w:ascii="Times New Roman" w:eastAsia="Times New Roman" w:hAnsi="Times New Roman" w:cs="Times New Roman"/>
                <w:sz w:val="20"/>
                <w:szCs w:val="20"/>
              </w:rPr>
              <w:t>Стоянка транспортных средств</w:t>
            </w:r>
          </w:p>
        </w:tc>
        <w:tc>
          <w:tcPr>
            <w:tcW w:w="355" w:type="pct"/>
          </w:tcPr>
          <w:p w14:paraId="718D4383" w14:textId="77777777" w:rsidR="008B3F04" w:rsidRPr="008B3F04" w:rsidRDefault="008B3F04" w:rsidP="008B3F0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B3F04">
              <w:rPr>
                <w:rFonts w:ascii="Times New Roman" w:eastAsia="Times New Roman" w:hAnsi="Times New Roman" w:cs="Times New Roman"/>
                <w:sz w:val="20"/>
                <w:szCs w:val="20"/>
              </w:rPr>
              <w:t>4.9.2</w:t>
            </w:r>
          </w:p>
        </w:tc>
        <w:tc>
          <w:tcPr>
            <w:tcW w:w="708" w:type="pct"/>
            <w:vMerge w:val="restart"/>
          </w:tcPr>
          <w:p w14:paraId="5363E60F" w14:textId="77777777" w:rsidR="008B3F04" w:rsidRPr="008B3F04" w:rsidRDefault="008B3F04" w:rsidP="008B3F04">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337" w:type="pct"/>
            <w:vMerge w:val="restart"/>
          </w:tcPr>
          <w:p w14:paraId="3A7DB5D3" w14:textId="77777777" w:rsidR="008B3F04" w:rsidRPr="008B3F04" w:rsidRDefault="008B3F04" w:rsidP="008B3F04">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r>
      <w:tr w:rsidR="008B3F04" w:rsidRPr="008B3F04" w14:paraId="5DD8B3A7" w14:textId="77777777" w:rsidTr="001C7ACD">
        <w:tc>
          <w:tcPr>
            <w:tcW w:w="396" w:type="pct"/>
            <w:vMerge/>
          </w:tcPr>
          <w:p w14:paraId="5A90C6C3" w14:textId="77777777" w:rsidR="008B3F04" w:rsidRPr="008B3F04" w:rsidRDefault="008B3F04" w:rsidP="008B3F04">
            <w:pPr>
              <w:spacing w:after="0" w:line="240" w:lineRule="auto"/>
              <w:jc w:val="center"/>
              <w:rPr>
                <w:rFonts w:ascii="Times New Roman" w:eastAsia="Times New Roman" w:hAnsi="Times New Roman" w:cs="Times New Roman"/>
                <w:sz w:val="20"/>
                <w:szCs w:val="20"/>
                <w:lang w:eastAsia="ru-RU"/>
              </w:rPr>
            </w:pPr>
          </w:p>
        </w:tc>
        <w:tc>
          <w:tcPr>
            <w:tcW w:w="730" w:type="pct"/>
            <w:vMerge/>
          </w:tcPr>
          <w:p w14:paraId="7F261761" w14:textId="77777777" w:rsidR="008B3F04" w:rsidRPr="008B3F04" w:rsidRDefault="008B3F04" w:rsidP="008B3F04">
            <w:pPr>
              <w:spacing w:after="0" w:line="240" w:lineRule="auto"/>
              <w:rPr>
                <w:rFonts w:ascii="Times New Roman" w:eastAsia="Times New Roman" w:hAnsi="Times New Roman" w:cs="Times New Roman"/>
                <w:sz w:val="20"/>
                <w:szCs w:val="20"/>
                <w:lang w:eastAsia="ru-RU"/>
              </w:rPr>
            </w:pPr>
          </w:p>
        </w:tc>
        <w:tc>
          <w:tcPr>
            <w:tcW w:w="1029" w:type="pct"/>
          </w:tcPr>
          <w:p w14:paraId="735BDDB2" w14:textId="77777777" w:rsidR="008B3F04" w:rsidRPr="008B3F04" w:rsidRDefault="008B3F04" w:rsidP="008B3F04">
            <w:pPr>
              <w:spacing w:after="0" w:line="240" w:lineRule="auto"/>
              <w:ind w:firstLine="30"/>
              <w:rPr>
                <w:rFonts w:ascii="Times New Roman" w:eastAsia="Times New Roman" w:hAnsi="Times New Roman" w:cs="Times New Roman"/>
                <w:sz w:val="20"/>
                <w:szCs w:val="20"/>
                <w:lang w:eastAsia="ru-RU"/>
              </w:rPr>
            </w:pPr>
            <w:r w:rsidRPr="008B3F04">
              <w:rPr>
                <w:rFonts w:ascii="Times New Roman" w:eastAsia="Times New Roman" w:hAnsi="Times New Roman" w:cs="Times New Roman"/>
                <w:sz w:val="20"/>
                <w:szCs w:val="20"/>
                <w:lang w:eastAsia="ru-RU"/>
              </w:rPr>
              <w:t>Ритуальная деятельность</w:t>
            </w:r>
          </w:p>
        </w:tc>
        <w:tc>
          <w:tcPr>
            <w:tcW w:w="338" w:type="pct"/>
          </w:tcPr>
          <w:p w14:paraId="2654E070" w14:textId="77777777" w:rsidR="008B3F04" w:rsidRPr="008B3F04" w:rsidRDefault="008B3F04" w:rsidP="008B3F04">
            <w:pPr>
              <w:spacing w:after="0" w:line="240" w:lineRule="auto"/>
              <w:jc w:val="center"/>
              <w:rPr>
                <w:rFonts w:ascii="Times New Roman" w:eastAsia="Times New Roman" w:hAnsi="Times New Roman" w:cs="Times New Roman"/>
                <w:sz w:val="20"/>
                <w:szCs w:val="20"/>
                <w:lang w:eastAsia="ru-RU"/>
              </w:rPr>
            </w:pPr>
            <w:r w:rsidRPr="008B3F04">
              <w:rPr>
                <w:rFonts w:ascii="Times New Roman" w:eastAsia="Times New Roman" w:hAnsi="Times New Roman" w:cs="Times New Roman"/>
                <w:sz w:val="20"/>
                <w:szCs w:val="20"/>
                <w:lang w:eastAsia="ru-RU"/>
              </w:rPr>
              <w:t>12.1</w:t>
            </w:r>
          </w:p>
        </w:tc>
        <w:tc>
          <w:tcPr>
            <w:tcW w:w="1107" w:type="pct"/>
          </w:tcPr>
          <w:p w14:paraId="2132FC62" w14:textId="77777777" w:rsidR="008B3F04" w:rsidRPr="008B3F04" w:rsidRDefault="008B3F04" w:rsidP="008B3F04">
            <w:pPr>
              <w:spacing w:after="0" w:line="240" w:lineRule="auto"/>
              <w:rPr>
                <w:rFonts w:ascii="Times New Roman" w:eastAsia="Times New Roman" w:hAnsi="Times New Roman" w:cs="Times New Roman"/>
                <w:sz w:val="20"/>
                <w:szCs w:val="20"/>
                <w:lang w:eastAsia="ru-RU"/>
              </w:rPr>
            </w:pPr>
            <w:r w:rsidRPr="008B3F04">
              <w:rPr>
                <w:rFonts w:ascii="Times New Roman" w:eastAsia="Times New Roman" w:hAnsi="Times New Roman" w:cs="Times New Roman"/>
                <w:sz w:val="20"/>
                <w:szCs w:val="20"/>
                <w:lang w:eastAsia="ru-RU"/>
              </w:rPr>
              <w:t>Специальная деятельность</w:t>
            </w:r>
          </w:p>
        </w:tc>
        <w:tc>
          <w:tcPr>
            <w:tcW w:w="355" w:type="pct"/>
          </w:tcPr>
          <w:p w14:paraId="3C091152" w14:textId="77777777" w:rsidR="008B3F04" w:rsidRPr="008B3F04" w:rsidRDefault="008B3F04" w:rsidP="008B3F0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B3F04">
              <w:rPr>
                <w:rFonts w:ascii="Times New Roman" w:eastAsia="Times New Roman" w:hAnsi="Times New Roman" w:cs="Times New Roman"/>
                <w:sz w:val="20"/>
                <w:szCs w:val="20"/>
                <w:lang w:eastAsia="ru-RU"/>
              </w:rPr>
              <w:t>12.2</w:t>
            </w:r>
          </w:p>
        </w:tc>
        <w:tc>
          <w:tcPr>
            <w:tcW w:w="708" w:type="pct"/>
            <w:vMerge/>
          </w:tcPr>
          <w:p w14:paraId="42EA48D6" w14:textId="77777777" w:rsidR="008B3F04" w:rsidRPr="008B3F04" w:rsidRDefault="008B3F04" w:rsidP="008B3F04">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337" w:type="pct"/>
            <w:vMerge/>
          </w:tcPr>
          <w:p w14:paraId="30F90F9C" w14:textId="77777777" w:rsidR="008B3F04" w:rsidRPr="008B3F04" w:rsidRDefault="008B3F04" w:rsidP="008B3F04">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r>
    </w:tbl>
    <w:p w14:paraId="3CDEC3D7" w14:textId="77777777" w:rsidR="008B3F04" w:rsidRPr="00DA4DF2" w:rsidRDefault="008B3F04" w:rsidP="00DA4DF2">
      <w:pPr>
        <w:widowControl w:val="0"/>
        <w:tabs>
          <w:tab w:val="left" w:pos="426"/>
        </w:tabs>
        <w:autoSpaceDE w:val="0"/>
        <w:autoSpaceDN w:val="0"/>
        <w:adjustRightInd w:val="0"/>
        <w:spacing w:after="0" w:line="240" w:lineRule="auto"/>
        <w:ind w:left="284"/>
        <w:jc w:val="both"/>
        <w:outlineLvl w:val="3"/>
        <w:rPr>
          <w:rFonts w:ascii="Times New Roman" w:eastAsia="Times New Roman" w:hAnsi="Times New Roman" w:cs="Times New Roman"/>
          <w:sz w:val="24"/>
          <w:szCs w:val="24"/>
          <w:lang w:eastAsia="ru-RU"/>
        </w:rPr>
      </w:pPr>
    </w:p>
    <w:p w14:paraId="2AB00F11" w14:textId="602BDA35" w:rsidR="00DA4DF2" w:rsidRPr="00DA4DF2" w:rsidRDefault="00DA4DF2" w:rsidP="00DA4DF2">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Pr="00DA4DF2">
        <w:rPr>
          <w:rFonts w:ascii="Times New Roman" w:eastAsia="Times New Roman" w:hAnsi="Times New Roman" w:cs="Times New Roman"/>
          <w:sz w:val="24"/>
          <w:szCs w:val="24"/>
          <w:lang w:eastAsia="ru-RU"/>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p w14:paraId="3F3EC77B"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1) предельный максимальный размер земельного участка для размещения кладбища – 40 га;</w:t>
      </w:r>
    </w:p>
    <w:p w14:paraId="66779E63"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2) минимальная площадь мест захоронения от общей площади кладбища — 65–70%</w:t>
      </w:r>
    </w:p>
    <w:p w14:paraId="16041A9A"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3) минимальная ширина зоны зеленых насаждений по периметру кладбищ, крематориев — 20 м </w:t>
      </w:r>
    </w:p>
    <w:p w14:paraId="367D493B"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4) использование территории места погребения после его переноса допускается по истечении 20 лет, территория места погребения в этих случаях может быть использована только под зеленые насаждения, строительство зданий и сооружений на этой территории запрещается, за исключением культовых объектов</w:t>
      </w:r>
    </w:p>
    <w:p w14:paraId="7F6F3A9D"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5) объекты санитарно-технического назначения размещаются на обособленном, сухом участке с подветренной стороны от территории жилой застройки</w:t>
      </w:r>
    </w:p>
    <w:p w14:paraId="6928A599" w14:textId="77777777" w:rsidR="00DA4DF2" w:rsidRPr="00DA4DF2" w:rsidRDefault="00DA4DF2" w:rsidP="00DA4DF2">
      <w:pPr>
        <w:spacing w:after="0" w:line="240" w:lineRule="auto"/>
        <w:ind w:firstLine="709"/>
        <w:jc w:val="both"/>
        <w:rPr>
          <w:rFonts w:ascii="Times New Roman" w:eastAsia="Times New Roman" w:hAnsi="Times New Roman" w:cs="Times New Roman"/>
          <w:b/>
          <w:sz w:val="24"/>
          <w:szCs w:val="24"/>
          <w:lang w:eastAsia="ru-RU"/>
        </w:rPr>
      </w:pPr>
    </w:p>
    <w:p w14:paraId="5765D57E" w14:textId="77777777" w:rsidR="00DA4DF2" w:rsidRPr="00DA4DF2" w:rsidRDefault="00DA4DF2" w:rsidP="00D17117">
      <w:pPr>
        <w:spacing w:after="0" w:line="240" w:lineRule="auto"/>
        <w:ind w:firstLine="709"/>
        <w:jc w:val="center"/>
        <w:rPr>
          <w:rFonts w:ascii="Times New Roman" w:eastAsia="Times New Roman" w:hAnsi="Times New Roman" w:cs="Times New Roman"/>
          <w:b/>
          <w:sz w:val="24"/>
          <w:szCs w:val="24"/>
          <w:lang w:eastAsia="ru-RU"/>
        </w:rPr>
      </w:pPr>
      <w:r w:rsidRPr="00DA4DF2">
        <w:rPr>
          <w:rFonts w:ascii="Times New Roman" w:eastAsia="Times New Roman" w:hAnsi="Times New Roman" w:cs="Times New Roman"/>
          <w:b/>
          <w:sz w:val="24"/>
          <w:szCs w:val="24"/>
          <w:lang w:eastAsia="ru-RU"/>
        </w:rPr>
        <w:t>Статья 20. Территории общего пользования</w:t>
      </w:r>
    </w:p>
    <w:p w14:paraId="6526933F"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1. Виды разрешенного использования земельных участков и объектов капитального строительства:</w:t>
      </w:r>
    </w:p>
    <w:tbl>
      <w:tblPr>
        <w:tblW w:w="514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1"/>
        <w:gridCol w:w="1326"/>
        <w:gridCol w:w="2121"/>
        <w:gridCol w:w="849"/>
        <w:gridCol w:w="1715"/>
        <w:gridCol w:w="751"/>
        <w:gridCol w:w="1555"/>
        <w:gridCol w:w="645"/>
      </w:tblGrid>
      <w:tr w:rsidR="008B3F04" w:rsidRPr="00D0636A" w14:paraId="004EE248" w14:textId="77777777" w:rsidTr="001C7ACD">
        <w:trPr>
          <w:jc w:val="center"/>
        </w:trPr>
        <w:tc>
          <w:tcPr>
            <w:tcW w:w="1033" w:type="pct"/>
            <w:gridSpan w:val="2"/>
            <w:vMerge w:val="restart"/>
            <w:vAlign w:val="center"/>
          </w:tcPr>
          <w:p w14:paraId="41746C06" w14:textId="77777777" w:rsidR="008B3F04" w:rsidRPr="008B3F04" w:rsidRDefault="008B3F04" w:rsidP="008B3F04">
            <w:pPr>
              <w:pStyle w:val="ConsPlusNormal"/>
              <w:widowControl/>
              <w:ind w:firstLine="0"/>
              <w:jc w:val="center"/>
              <w:rPr>
                <w:rFonts w:ascii="Times New Roman" w:hAnsi="Times New Roman" w:cs="Times New Roman"/>
                <w:b/>
              </w:rPr>
            </w:pPr>
            <w:bookmarkStart w:id="9" w:name="_Hlk216794007"/>
            <w:r w:rsidRPr="008B3F04">
              <w:rPr>
                <w:rFonts w:ascii="Times New Roman" w:hAnsi="Times New Roman" w:cs="Times New Roman"/>
                <w:b/>
              </w:rPr>
              <w:t>Вид территориальной зоны</w:t>
            </w:r>
          </w:p>
        </w:tc>
        <w:tc>
          <w:tcPr>
            <w:tcW w:w="1543" w:type="pct"/>
            <w:gridSpan w:val="2"/>
            <w:vAlign w:val="center"/>
          </w:tcPr>
          <w:p w14:paraId="2A60EB3D" w14:textId="77777777" w:rsidR="008B3F04" w:rsidRPr="008B3F04" w:rsidRDefault="008B3F04" w:rsidP="008B3F04">
            <w:pPr>
              <w:pStyle w:val="ConsPlusNormal"/>
              <w:widowControl/>
              <w:ind w:firstLine="0"/>
              <w:jc w:val="center"/>
              <w:rPr>
                <w:rFonts w:ascii="Times New Roman" w:hAnsi="Times New Roman" w:cs="Times New Roman"/>
                <w:b/>
              </w:rPr>
            </w:pPr>
            <w:r w:rsidRPr="008B3F04">
              <w:rPr>
                <w:rFonts w:ascii="Times New Roman" w:hAnsi="Times New Roman" w:cs="Times New Roman"/>
                <w:b/>
              </w:rPr>
              <w:t>Основные виды разрешенного использования земельных участков и объектов капитального строительства</w:t>
            </w:r>
          </w:p>
        </w:tc>
        <w:tc>
          <w:tcPr>
            <w:tcW w:w="1280" w:type="pct"/>
            <w:gridSpan w:val="2"/>
            <w:vAlign w:val="center"/>
          </w:tcPr>
          <w:p w14:paraId="632D3A75" w14:textId="77777777" w:rsidR="008B3F04" w:rsidRPr="008B3F04" w:rsidRDefault="008B3F04" w:rsidP="008B3F04">
            <w:pPr>
              <w:pStyle w:val="ConsPlusNormal"/>
              <w:widowControl/>
              <w:ind w:firstLine="0"/>
              <w:jc w:val="center"/>
              <w:rPr>
                <w:rFonts w:ascii="Times New Roman" w:hAnsi="Times New Roman" w:cs="Times New Roman"/>
                <w:b/>
              </w:rPr>
            </w:pPr>
            <w:r w:rsidRPr="008B3F04">
              <w:rPr>
                <w:rFonts w:ascii="Times New Roman" w:hAnsi="Times New Roman" w:cs="Times New Roman"/>
                <w:b/>
              </w:rPr>
              <w:t>Условно разрешенные виды использования земельных участков и объектов капитального строительства</w:t>
            </w:r>
          </w:p>
        </w:tc>
        <w:tc>
          <w:tcPr>
            <w:tcW w:w="1144" w:type="pct"/>
            <w:gridSpan w:val="2"/>
            <w:vAlign w:val="center"/>
          </w:tcPr>
          <w:p w14:paraId="5928764A" w14:textId="77777777" w:rsidR="008B3F04" w:rsidRPr="008B3F04" w:rsidRDefault="008B3F04" w:rsidP="008B3F04">
            <w:pPr>
              <w:pStyle w:val="ConsPlusNormal"/>
              <w:widowControl/>
              <w:ind w:firstLine="0"/>
              <w:jc w:val="center"/>
              <w:rPr>
                <w:rFonts w:ascii="Times New Roman" w:hAnsi="Times New Roman" w:cs="Times New Roman"/>
                <w:b/>
              </w:rPr>
            </w:pPr>
            <w:r w:rsidRPr="008B3F04">
              <w:rPr>
                <w:rFonts w:ascii="Times New Roman" w:hAnsi="Times New Roman" w:cs="Times New Roman"/>
                <w:b/>
              </w:rPr>
              <w:t>Вспомогательные виды использования земельных участков и объектов капитального строительства</w:t>
            </w:r>
          </w:p>
        </w:tc>
      </w:tr>
      <w:tr w:rsidR="008B3F04" w:rsidRPr="00D0636A" w14:paraId="06C0560C" w14:textId="77777777" w:rsidTr="001C7ACD">
        <w:trPr>
          <w:jc w:val="center"/>
        </w:trPr>
        <w:tc>
          <w:tcPr>
            <w:tcW w:w="1033" w:type="pct"/>
            <w:gridSpan w:val="2"/>
            <w:vMerge/>
            <w:vAlign w:val="center"/>
          </w:tcPr>
          <w:p w14:paraId="6D4B9F1F" w14:textId="77777777" w:rsidR="008B3F04" w:rsidRPr="008B3F04" w:rsidRDefault="008B3F04" w:rsidP="008B3F04">
            <w:pPr>
              <w:spacing w:after="0" w:line="240" w:lineRule="auto"/>
              <w:jc w:val="center"/>
              <w:rPr>
                <w:rFonts w:ascii="Times New Roman" w:hAnsi="Times New Roman" w:cs="Times New Roman"/>
                <w:b/>
                <w:sz w:val="20"/>
                <w:szCs w:val="20"/>
              </w:rPr>
            </w:pPr>
          </w:p>
        </w:tc>
        <w:tc>
          <w:tcPr>
            <w:tcW w:w="1102" w:type="pct"/>
            <w:vAlign w:val="center"/>
          </w:tcPr>
          <w:p w14:paraId="09246699" w14:textId="77777777" w:rsidR="008B3F04" w:rsidRPr="008B3F04" w:rsidRDefault="008B3F04" w:rsidP="008B3F04">
            <w:pPr>
              <w:spacing w:after="0" w:line="240" w:lineRule="auto"/>
              <w:jc w:val="center"/>
              <w:rPr>
                <w:rFonts w:ascii="Times New Roman" w:hAnsi="Times New Roman" w:cs="Times New Roman"/>
                <w:b/>
                <w:sz w:val="20"/>
                <w:szCs w:val="20"/>
              </w:rPr>
            </w:pPr>
            <w:r w:rsidRPr="008B3F04">
              <w:rPr>
                <w:rFonts w:ascii="Times New Roman" w:hAnsi="Times New Roman" w:cs="Times New Roman"/>
                <w:b/>
                <w:sz w:val="20"/>
                <w:szCs w:val="20"/>
              </w:rPr>
              <w:t>Наименование</w:t>
            </w:r>
          </w:p>
        </w:tc>
        <w:tc>
          <w:tcPr>
            <w:tcW w:w="441" w:type="pct"/>
            <w:vAlign w:val="center"/>
          </w:tcPr>
          <w:p w14:paraId="5480A085" w14:textId="77777777" w:rsidR="008B3F04" w:rsidRPr="008B3F04" w:rsidRDefault="008B3F04" w:rsidP="008B3F04">
            <w:pPr>
              <w:spacing w:after="0" w:line="240" w:lineRule="auto"/>
              <w:jc w:val="center"/>
              <w:rPr>
                <w:rFonts w:ascii="Times New Roman" w:hAnsi="Times New Roman" w:cs="Times New Roman"/>
                <w:b/>
                <w:sz w:val="20"/>
                <w:szCs w:val="20"/>
              </w:rPr>
            </w:pPr>
            <w:r w:rsidRPr="008B3F04">
              <w:rPr>
                <w:rFonts w:ascii="Times New Roman" w:hAnsi="Times New Roman" w:cs="Times New Roman"/>
                <w:b/>
                <w:sz w:val="20"/>
                <w:szCs w:val="20"/>
              </w:rPr>
              <w:t>Код вида</w:t>
            </w:r>
          </w:p>
        </w:tc>
        <w:tc>
          <w:tcPr>
            <w:tcW w:w="891" w:type="pct"/>
            <w:vAlign w:val="center"/>
          </w:tcPr>
          <w:p w14:paraId="659AFD35" w14:textId="77777777" w:rsidR="008B3F04" w:rsidRPr="008B3F04" w:rsidRDefault="008B3F04" w:rsidP="008B3F04">
            <w:pPr>
              <w:spacing w:after="0" w:line="240" w:lineRule="auto"/>
              <w:jc w:val="center"/>
              <w:rPr>
                <w:rFonts w:ascii="Times New Roman" w:hAnsi="Times New Roman" w:cs="Times New Roman"/>
                <w:b/>
                <w:sz w:val="20"/>
                <w:szCs w:val="20"/>
              </w:rPr>
            </w:pPr>
            <w:r w:rsidRPr="008B3F04">
              <w:rPr>
                <w:rFonts w:ascii="Times New Roman" w:hAnsi="Times New Roman" w:cs="Times New Roman"/>
                <w:b/>
                <w:sz w:val="20"/>
                <w:szCs w:val="20"/>
              </w:rPr>
              <w:t>Наименование</w:t>
            </w:r>
          </w:p>
        </w:tc>
        <w:tc>
          <w:tcPr>
            <w:tcW w:w="390" w:type="pct"/>
            <w:vAlign w:val="center"/>
          </w:tcPr>
          <w:p w14:paraId="05F0D3DE" w14:textId="77777777" w:rsidR="008B3F04" w:rsidRPr="008B3F04" w:rsidRDefault="008B3F04" w:rsidP="008B3F04">
            <w:pPr>
              <w:pStyle w:val="ConsPlusNormal"/>
              <w:widowControl/>
              <w:ind w:firstLine="0"/>
              <w:jc w:val="center"/>
              <w:rPr>
                <w:rFonts w:ascii="Times New Roman" w:hAnsi="Times New Roman" w:cs="Times New Roman"/>
                <w:b/>
              </w:rPr>
            </w:pPr>
            <w:r w:rsidRPr="008B3F04">
              <w:rPr>
                <w:rFonts w:ascii="Times New Roman" w:hAnsi="Times New Roman" w:cs="Times New Roman"/>
                <w:b/>
              </w:rPr>
              <w:t>Код вида</w:t>
            </w:r>
          </w:p>
        </w:tc>
        <w:tc>
          <w:tcPr>
            <w:tcW w:w="808" w:type="pct"/>
            <w:vAlign w:val="center"/>
          </w:tcPr>
          <w:p w14:paraId="02FC978F" w14:textId="77777777" w:rsidR="008B3F04" w:rsidRPr="008B3F04" w:rsidRDefault="008B3F04" w:rsidP="008B3F04">
            <w:pPr>
              <w:pStyle w:val="ConsPlusNormal"/>
              <w:widowControl/>
              <w:ind w:firstLine="0"/>
              <w:jc w:val="center"/>
              <w:rPr>
                <w:rFonts w:ascii="Times New Roman" w:hAnsi="Times New Roman" w:cs="Times New Roman"/>
                <w:b/>
              </w:rPr>
            </w:pPr>
            <w:r w:rsidRPr="008B3F04">
              <w:rPr>
                <w:rFonts w:ascii="Times New Roman" w:hAnsi="Times New Roman" w:cs="Times New Roman"/>
                <w:b/>
              </w:rPr>
              <w:t>Наименование</w:t>
            </w:r>
          </w:p>
        </w:tc>
        <w:tc>
          <w:tcPr>
            <w:tcW w:w="336" w:type="pct"/>
            <w:vAlign w:val="center"/>
          </w:tcPr>
          <w:p w14:paraId="2F4F0D5C" w14:textId="77777777" w:rsidR="008B3F04" w:rsidRPr="008B3F04" w:rsidRDefault="008B3F04" w:rsidP="008B3F04">
            <w:pPr>
              <w:pStyle w:val="ConsPlusNormal"/>
              <w:widowControl/>
              <w:ind w:firstLine="0"/>
              <w:jc w:val="center"/>
              <w:rPr>
                <w:rFonts w:ascii="Times New Roman" w:hAnsi="Times New Roman" w:cs="Times New Roman"/>
                <w:b/>
              </w:rPr>
            </w:pPr>
            <w:r w:rsidRPr="008B3F04">
              <w:rPr>
                <w:rFonts w:ascii="Times New Roman" w:hAnsi="Times New Roman" w:cs="Times New Roman"/>
                <w:b/>
              </w:rPr>
              <w:t>Код вида</w:t>
            </w:r>
          </w:p>
        </w:tc>
      </w:tr>
      <w:tr w:rsidR="008B3F04" w:rsidRPr="00D0636A" w14:paraId="5C1871DD" w14:textId="77777777" w:rsidTr="001C7ACD">
        <w:trPr>
          <w:jc w:val="center"/>
        </w:trPr>
        <w:tc>
          <w:tcPr>
            <w:tcW w:w="344" w:type="pct"/>
            <w:vMerge w:val="restart"/>
          </w:tcPr>
          <w:p w14:paraId="1BB1C9C0" w14:textId="77777777" w:rsidR="008B3F04" w:rsidRPr="008B3F04" w:rsidRDefault="008B3F04" w:rsidP="008B3F04">
            <w:pPr>
              <w:spacing w:after="0" w:line="240" w:lineRule="auto"/>
              <w:jc w:val="center"/>
              <w:rPr>
                <w:rFonts w:ascii="Times New Roman" w:hAnsi="Times New Roman" w:cs="Times New Roman"/>
                <w:sz w:val="20"/>
                <w:szCs w:val="20"/>
              </w:rPr>
            </w:pPr>
            <w:r w:rsidRPr="008B3F04">
              <w:rPr>
                <w:rFonts w:ascii="Times New Roman" w:hAnsi="Times New Roman" w:cs="Times New Roman"/>
                <w:sz w:val="20"/>
                <w:szCs w:val="20"/>
              </w:rPr>
              <w:t>ТОП</w:t>
            </w:r>
          </w:p>
        </w:tc>
        <w:tc>
          <w:tcPr>
            <w:tcW w:w="688" w:type="pct"/>
            <w:vMerge w:val="restart"/>
          </w:tcPr>
          <w:p w14:paraId="0E9597DB" w14:textId="77777777" w:rsidR="008B3F04" w:rsidRPr="008B3F04" w:rsidRDefault="008B3F04" w:rsidP="008B3F04">
            <w:pPr>
              <w:spacing w:after="0" w:line="240" w:lineRule="auto"/>
              <w:jc w:val="center"/>
              <w:rPr>
                <w:rFonts w:ascii="Times New Roman" w:hAnsi="Times New Roman" w:cs="Times New Roman"/>
                <w:sz w:val="20"/>
                <w:szCs w:val="20"/>
              </w:rPr>
            </w:pPr>
            <w:r w:rsidRPr="008B3F04">
              <w:rPr>
                <w:rFonts w:ascii="Times New Roman" w:hAnsi="Times New Roman" w:cs="Times New Roman"/>
                <w:sz w:val="20"/>
                <w:szCs w:val="20"/>
              </w:rPr>
              <w:t>Территория общего пользования</w:t>
            </w:r>
          </w:p>
        </w:tc>
        <w:tc>
          <w:tcPr>
            <w:tcW w:w="1102" w:type="pct"/>
          </w:tcPr>
          <w:p w14:paraId="1BEF5C84" w14:textId="77777777" w:rsidR="008B3F04" w:rsidRPr="008B3F04" w:rsidRDefault="008B3F04" w:rsidP="008B3F04">
            <w:pPr>
              <w:spacing w:after="0" w:line="240" w:lineRule="auto"/>
              <w:ind w:firstLine="30"/>
              <w:rPr>
                <w:rFonts w:ascii="Times New Roman" w:hAnsi="Times New Roman" w:cs="Times New Roman"/>
                <w:sz w:val="20"/>
                <w:szCs w:val="20"/>
              </w:rPr>
            </w:pPr>
            <w:r w:rsidRPr="008B3F04">
              <w:rPr>
                <w:rFonts w:ascii="Times New Roman" w:hAnsi="Times New Roman" w:cs="Times New Roman"/>
                <w:sz w:val="20"/>
                <w:szCs w:val="20"/>
              </w:rPr>
              <w:t>Земельные участки (территории) общего пользования</w:t>
            </w:r>
          </w:p>
        </w:tc>
        <w:tc>
          <w:tcPr>
            <w:tcW w:w="441" w:type="pct"/>
          </w:tcPr>
          <w:p w14:paraId="48BCF105" w14:textId="77777777" w:rsidR="008B3F04" w:rsidRPr="008B3F04" w:rsidRDefault="008B3F04" w:rsidP="008B3F04">
            <w:pPr>
              <w:spacing w:after="0" w:line="240" w:lineRule="auto"/>
              <w:jc w:val="center"/>
              <w:rPr>
                <w:rFonts w:ascii="Times New Roman" w:hAnsi="Times New Roman" w:cs="Times New Roman"/>
                <w:b/>
                <w:sz w:val="20"/>
                <w:szCs w:val="20"/>
              </w:rPr>
            </w:pPr>
            <w:r w:rsidRPr="008B3F04">
              <w:rPr>
                <w:rFonts w:ascii="Times New Roman" w:hAnsi="Times New Roman" w:cs="Times New Roman"/>
                <w:sz w:val="20"/>
                <w:szCs w:val="20"/>
              </w:rPr>
              <w:t>12.0</w:t>
            </w:r>
          </w:p>
        </w:tc>
        <w:tc>
          <w:tcPr>
            <w:tcW w:w="891" w:type="pct"/>
            <w:vMerge w:val="restart"/>
          </w:tcPr>
          <w:p w14:paraId="13772815" w14:textId="77777777" w:rsidR="008B3F04" w:rsidRPr="008B3F04" w:rsidRDefault="008B3F04" w:rsidP="008B3F04">
            <w:pPr>
              <w:pStyle w:val="ConsPlusNormal"/>
              <w:widowControl/>
              <w:ind w:firstLine="0"/>
              <w:jc w:val="center"/>
              <w:rPr>
                <w:rFonts w:ascii="Times New Roman" w:hAnsi="Times New Roman" w:cs="Times New Roman"/>
                <w:b/>
              </w:rPr>
            </w:pPr>
            <w:r w:rsidRPr="008B3F04">
              <w:rPr>
                <w:rFonts w:ascii="Times New Roman" w:hAnsi="Times New Roman" w:cs="Times New Roman"/>
                <w:b/>
              </w:rPr>
              <w:t>-</w:t>
            </w:r>
          </w:p>
        </w:tc>
        <w:tc>
          <w:tcPr>
            <w:tcW w:w="390" w:type="pct"/>
            <w:vMerge w:val="restart"/>
          </w:tcPr>
          <w:p w14:paraId="5D496A3F" w14:textId="77777777" w:rsidR="008B3F04" w:rsidRPr="008B3F04" w:rsidRDefault="008B3F04" w:rsidP="008B3F04">
            <w:pPr>
              <w:pStyle w:val="ConsPlusNormal"/>
              <w:widowControl/>
              <w:ind w:firstLine="0"/>
              <w:jc w:val="center"/>
              <w:rPr>
                <w:rFonts w:ascii="Times New Roman" w:hAnsi="Times New Roman" w:cs="Times New Roman"/>
                <w:b/>
              </w:rPr>
            </w:pPr>
          </w:p>
        </w:tc>
        <w:tc>
          <w:tcPr>
            <w:tcW w:w="808" w:type="pct"/>
            <w:vMerge w:val="restart"/>
          </w:tcPr>
          <w:p w14:paraId="647DCAB3" w14:textId="77777777" w:rsidR="008B3F04" w:rsidRPr="008B3F04" w:rsidRDefault="008B3F04" w:rsidP="008B3F04">
            <w:pPr>
              <w:pStyle w:val="ConsPlusNormal"/>
              <w:widowControl/>
              <w:ind w:firstLine="0"/>
              <w:jc w:val="center"/>
              <w:rPr>
                <w:rFonts w:ascii="Times New Roman" w:hAnsi="Times New Roman" w:cs="Times New Roman"/>
                <w:b/>
              </w:rPr>
            </w:pPr>
            <w:r w:rsidRPr="008B3F04">
              <w:rPr>
                <w:rFonts w:ascii="Times New Roman" w:hAnsi="Times New Roman" w:cs="Times New Roman"/>
                <w:b/>
              </w:rPr>
              <w:t>-</w:t>
            </w:r>
          </w:p>
        </w:tc>
        <w:tc>
          <w:tcPr>
            <w:tcW w:w="336" w:type="pct"/>
            <w:vMerge w:val="restart"/>
          </w:tcPr>
          <w:p w14:paraId="48D630BC" w14:textId="77777777" w:rsidR="008B3F04" w:rsidRPr="008B3F04" w:rsidRDefault="008B3F04" w:rsidP="008B3F04">
            <w:pPr>
              <w:pStyle w:val="ConsPlusNormal"/>
              <w:widowControl/>
              <w:ind w:firstLine="0"/>
              <w:jc w:val="center"/>
              <w:rPr>
                <w:rFonts w:ascii="Times New Roman" w:hAnsi="Times New Roman" w:cs="Times New Roman"/>
                <w:b/>
              </w:rPr>
            </w:pPr>
          </w:p>
        </w:tc>
      </w:tr>
      <w:tr w:rsidR="008B3F04" w:rsidRPr="00D0636A" w14:paraId="716B87A5" w14:textId="77777777" w:rsidTr="001C7ACD">
        <w:trPr>
          <w:jc w:val="center"/>
        </w:trPr>
        <w:tc>
          <w:tcPr>
            <w:tcW w:w="344" w:type="pct"/>
            <w:vMerge/>
          </w:tcPr>
          <w:p w14:paraId="30D515C2" w14:textId="77777777" w:rsidR="008B3F04" w:rsidRPr="008B3F04" w:rsidRDefault="008B3F04" w:rsidP="008B3F04">
            <w:pPr>
              <w:spacing w:after="0" w:line="240" w:lineRule="auto"/>
              <w:jc w:val="center"/>
              <w:rPr>
                <w:rFonts w:ascii="Times New Roman" w:hAnsi="Times New Roman" w:cs="Times New Roman"/>
                <w:sz w:val="20"/>
                <w:szCs w:val="20"/>
              </w:rPr>
            </w:pPr>
          </w:p>
        </w:tc>
        <w:tc>
          <w:tcPr>
            <w:tcW w:w="688" w:type="pct"/>
            <w:vMerge/>
          </w:tcPr>
          <w:p w14:paraId="79B09195" w14:textId="77777777" w:rsidR="008B3F04" w:rsidRPr="008B3F04" w:rsidRDefault="008B3F04" w:rsidP="008B3F04">
            <w:pPr>
              <w:spacing w:after="0" w:line="240" w:lineRule="auto"/>
              <w:rPr>
                <w:rFonts w:ascii="Times New Roman" w:hAnsi="Times New Roman" w:cs="Times New Roman"/>
                <w:sz w:val="20"/>
                <w:szCs w:val="20"/>
              </w:rPr>
            </w:pPr>
          </w:p>
        </w:tc>
        <w:tc>
          <w:tcPr>
            <w:tcW w:w="1102" w:type="pct"/>
          </w:tcPr>
          <w:p w14:paraId="05CE06BB" w14:textId="77777777" w:rsidR="008B3F04" w:rsidRPr="008B3F04" w:rsidRDefault="008B3F04" w:rsidP="008B3F04">
            <w:pPr>
              <w:spacing w:after="0" w:line="240" w:lineRule="auto"/>
              <w:ind w:firstLine="30"/>
              <w:rPr>
                <w:rFonts w:ascii="Times New Roman" w:hAnsi="Times New Roman" w:cs="Times New Roman"/>
                <w:sz w:val="20"/>
                <w:szCs w:val="20"/>
              </w:rPr>
            </w:pPr>
            <w:r w:rsidRPr="008B3F04">
              <w:rPr>
                <w:rFonts w:ascii="Times New Roman" w:hAnsi="Times New Roman" w:cs="Times New Roman"/>
                <w:sz w:val="20"/>
                <w:szCs w:val="20"/>
              </w:rPr>
              <w:t>Улично-дорожная сеть</w:t>
            </w:r>
          </w:p>
        </w:tc>
        <w:tc>
          <w:tcPr>
            <w:tcW w:w="441" w:type="pct"/>
          </w:tcPr>
          <w:p w14:paraId="4BE4E250" w14:textId="77777777" w:rsidR="008B3F04" w:rsidRPr="008B3F04" w:rsidRDefault="008B3F04" w:rsidP="008B3F04">
            <w:pPr>
              <w:spacing w:after="0" w:line="240" w:lineRule="auto"/>
              <w:jc w:val="center"/>
              <w:rPr>
                <w:rFonts w:ascii="Times New Roman" w:hAnsi="Times New Roman" w:cs="Times New Roman"/>
                <w:sz w:val="20"/>
                <w:szCs w:val="20"/>
              </w:rPr>
            </w:pPr>
            <w:r w:rsidRPr="008B3F04">
              <w:rPr>
                <w:rFonts w:ascii="Times New Roman" w:hAnsi="Times New Roman" w:cs="Times New Roman"/>
                <w:sz w:val="20"/>
                <w:szCs w:val="20"/>
              </w:rPr>
              <w:t>12.0.1</w:t>
            </w:r>
          </w:p>
        </w:tc>
        <w:tc>
          <w:tcPr>
            <w:tcW w:w="891" w:type="pct"/>
            <w:vMerge/>
          </w:tcPr>
          <w:p w14:paraId="26CB019D" w14:textId="77777777" w:rsidR="008B3F04" w:rsidRPr="008B3F04" w:rsidRDefault="008B3F04" w:rsidP="008B3F04">
            <w:pPr>
              <w:pStyle w:val="ConsPlusNormal"/>
              <w:widowControl/>
              <w:ind w:firstLine="0"/>
              <w:jc w:val="center"/>
              <w:rPr>
                <w:rFonts w:ascii="Times New Roman" w:hAnsi="Times New Roman" w:cs="Times New Roman"/>
                <w:b/>
              </w:rPr>
            </w:pPr>
          </w:p>
        </w:tc>
        <w:tc>
          <w:tcPr>
            <w:tcW w:w="390" w:type="pct"/>
            <w:vMerge/>
          </w:tcPr>
          <w:p w14:paraId="5509A2C0" w14:textId="77777777" w:rsidR="008B3F04" w:rsidRPr="008B3F04" w:rsidRDefault="008B3F04" w:rsidP="008B3F04">
            <w:pPr>
              <w:pStyle w:val="ConsPlusNormal"/>
              <w:widowControl/>
              <w:ind w:firstLine="0"/>
              <w:jc w:val="center"/>
              <w:rPr>
                <w:rFonts w:ascii="Times New Roman" w:hAnsi="Times New Roman" w:cs="Times New Roman"/>
                <w:b/>
              </w:rPr>
            </w:pPr>
          </w:p>
        </w:tc>
        <w:tc>
          <w:tcPr>
            <w:tcW w:w="808" w:type="pct"/>
            <w:vMerge/>
          </w:tcPr>
          <w:p w14:paraId="6DB57ADC" w14:textId="77777777" w:rsidR="008B3F04" w:rsidRPr="008B3F04" w:rsidRDefault="008B3F04" w:rsidP="008B3F04">
            <w:pPr>
              <w:pStyle w:val="ConsPlusNormal"/>
              <w:widowControl/>
              <w:ind w:firstLine="0"/>
              <w:jc w:val="center"/>
              <w:rPr>
                <w:rFonts w:ascii="Times New Roman" w:hAnsi="Times New Roman" w:cs="Times New Roman"/>
                <w:b/>
              </w:rPr>
            </w:pPr>
          </w:p>
        </w:tc>
        <w:tc>
          <w:tcPr>
            <w:tcW w:w="336" w:type="pct"/>
            <w:vMerge/>
          </w:tcPr>
          <w:p w14:paraId="66374554" w14:textId="77777777" w:rsidR="008B3F04" w:rsidRPr="008B3F04" w:rsidRDefault="008B3F04" w:rsidP="008B3F04">
            <w:pPr>
              <w:pStyle w:val="ConsPlusNormal"/>
              <w:widowControl/>
              <w:ind w:firstLine="0"/>
              <w:jc w:val="center"/>
              <w:rPr>
                <w:rFonts w:ascii="Times New Roman" w:hAnsi="Times New Roman" w:cs="Times New Roman"/>
                <w:b/>
              </w:rPr>
            </w:pPr>
          </w:p>
        </w:tc>
      </w:tr>
      <w:tr w:rsidR="008B3F04" w:rsidRPr="00D0636A" w14:paraId="0D6DE6EB" w14:textId="77777777" w:rsidTr="001C7ACD">
        <w:trPr>
          <w:jc w:val="center"/>
        </w:trPr>
        <w:tc>
          <w:tcPr>
            <w:tcW w:w="344" w:type="pct"/>
            <w:vMerge/>
          </w:tcPr>
          <w:p w14:paraId="453FC6DE" w14:textId="77777777" w:rsidR="008B3F04" w:rsidRPr="008B3F04" w:rsidRDefault="008B3F04" w:rsidP="008B3F04">
            <w:pPr>
              <w:spacing w:after="0" w:line="240" w:lineRule="auto"/>
              <w:jc w:val="center"/>
              <w:rPr>
                <w:rFonts w:ascii="Times New Roman" w:hAnsi="Times New Roman" w:cs="Times New Roman"/>
                <w:sz w:val="20"/>
                <w:szCs w:val="20"/>
              </w:rPr>
            </w:pPr>
          </w:p>
        </w:tc>
        <w:tc>
          <w:tcPr>
            <w:tcW w:w="688" w:type="pct"/>
            <w:vMerge/>
          </w:tcPr>
          <w:p w14:paraId="3ABD0B4A" w14:textId="77777777" w:rsidR="008B3F04" w:rsidRPr="008B3F04" w:rsidRDefault="008B3F04" w:rsidP="008B3F04">
            <w:pPr>
              <w:spacing w:after="0" w:line="240" w:lineRule="auto"/>
              <w:rPr>
                <w:rFonts w:ascii="Times New Roman" w:hAnsi="Times New Roman" w:cs="Times New Roman"/>
                <w:sz w:val="20"/>
                <w:szCs w:val="20"/>
              </w:rPr>
            </w:pPr>
          </w:p>
        </w:tc>
        <w:tc>
          <w:tcPr>
            <w:tcW w:w="1102" w:type="pct"/>
          </w:tcPr>
          <w:p w14:paraId="0166EB28" w14:textId="77777777" w:rsidR="008B3F04" w:rsidRPr="008B3F04" w:rsidRDefault="008B3F04" w:rsidP="008B3F04">
            <w:pPr>
              <w:spacing w:after="0" w:line="240" w:lineRule="auto"/>
              <w:ind w:firstLine="30"/>
              <w:rPr>
                <w:rFonts w:ascii="Times New Roman" w:hAnsi="Times New Roman" w:cs="Times New Roman"/>
                <w:sz w:val="20"/>
                <w:szCs w:val="20"/>
              </w:rPr>
            </w:pPr>
            <w:r w:rsidRPr="008B3F04">
              <w:rPr>
                <w:rFonts w:ascii="Times New Roman" w:hAnsi="Times New Roman" w:cs="Times New Roman"/>
                <w:sz w:val="20"/>
                <w:szCs w:val="20"/>
              </w:rPr>
              <w:t>Благоустройство территории</w:t>
            </w:r>
          </w:p>
        </w:tc>
        <w:tc>
          <w:tcPr>
            <w:tcW w:w="441" w:type="pct"/>
          </w:tcPr>
          <w:p w14:paraId="645805C4" w14:textId="77777777" w:rsidR="008B3F04" w:rsidRPr="008B3F04" w:rsidRDefault="008B3F04" w:rsidP="008B3F04">
            <w:pPr>
              <w:spacing w:after="0" w:line="240" w:lineRule="auto"/>
              <w:jc w:val="center"/>
              <w:rPr>
                <w:rFonts w:ascii="Times New Roman" w:hAnsi="Times New Roman" w:cs="Times New Roman"/>
                <w:sz w:val="20"/>
                <w:szCs w:val="20"/>
              </w:rPr>
            </w:pPr>
            <w:r w:rsidRPr="008B3F04">
              <w:rPr>
                <w:rFonts w:ascii="Times New Roman" w:hAnsi="Times New Roman" w:cs="Times New Roman"/>
                <w:sz w:val="20"/>
                <w:szCs w:val="20"/>
              </w:rPr>
              <w:t>12.0.2</w:t>
            </w:r>
          </w:p>
        </w:tc>
        <w:tc>
          <w:tcPr>
            <w:tcW w:w="891" w:type="pct"/>
            <w:vMerge/>
          </w:tcPr>
          <w:p w14:paraId="1FE21ECD" w14:textId="77777777" w:rsidR="008B3F04" w:rsidRPr="008B3F04" w:rsidRDefault="008B3F04" w:rsidP="008B3F04">
            <w:pPr>
              <w:pStyle w:val="ConsPlusNormal"/>
              <w:widowControl/>
              <w:ind w:firstLine="0"/>
              <w:jc w:val="center"/>
              <w:rPr>
                <w:rFonts w:ascii="Times New Roman" w:hAnsi="Times New Roman" w:cs="Times New Roman"/>
                <w:b/>
              </w:rPr>
            </w:pPr>
          </w:p>
        </w:tc>
        <w:tc>
          <w:tcPr>
            <w:tcW w:w="390" w:type="pct"/>
            <w:vMerge/>
          </w:tcPr>
          <w:p w14:paraId="40C4614F" w14:textId="77777777" w:rsidR="008B3F04" w:rsidRPr="008B3F04" w:rsidRDefault="008B3F04" w:rsidP="008B3F04">
            <w:pPr>
              <w:pStyle w:val="ConsPlusNormal"/>
              <w:widowControl/>
              <w:ind w:firstLine="0"/>
              <w:jc w:val="center"/>
              <w:rPr>
                <w:rFonts w:ascii="Times New Roman" w:hAnsi="Times New Roman" w:cs="Times New Roman"/>
                <w:b/>
              </w:rPr>
            </w:pPr>
          </w:p>
        </w:tc>
        <w:tc>
          <w:tcPr>
            <w:tcW w:w="808" w:type="pct"/>
            <w:vMerge/>
          </w:tcPr>
          <w:p w14:paraId="48D5EE70" w14:textId="77777777" w:rsidR="008B3F04" w:rsidRPr="008B3F04" w:rsidRDefault="008B3F04" w:rsidP="008B3F04">
            <w:pPr>
              <w:pStyle w:val="ConsPlusNormal"/>
              <w:widowControl/>
              <w:ind w:firstLine="0"/>
              <w:jc w:val="center"/>
              <w:rPr>
                <w:rFonts w:ascii="Times New Roman" w:hAnsi="Times New Roman" w:cs="Times New Roman"/>
                <w:b/>
              </w:rPr>
            </w:pPr>
          </w:p>
        </w:tc>
        <w:tc>
          <w:tcPr>
            <w:tcW w:w="336" w:type="pct"/>
            <w:vMerge/>
          </w:tcPr>
          <w:p w14:paraId="52291741" w14:textId="77777777" w:rsidR="008B3F04" w:rsidRPr="008B3F04" w:rsidRDefault="008B3F04" w:rsidP="008B3F04">
            <w:pPr>
              <w:pStyle w:val="ConsPlusNormal"/>
              <w:widowControl/>
              <w:ind w:firstLine="0"/>
              <w:jc w:val="center"/>
              <w:rPr>
                <w:rFonts w:ascii="Times New Roman" w:hAnsi="Times New Roman" w:cs="Times New Roman"/>
                <w:b/>
              </w:rPr>
            </w:pPr>
          </w:p>
        </w:tc>
      </w:tr>
      <w:tr w:rsidR="008B3F04" w:rsidRPr="00D0636A" w14:paraId="0885961B" w14:textId="77777777" w:rsidTr="001C7ACD">
        <w:trPr>
          <w:jc w:val="center"/>
        </w:trPr>
        <w:tc>
          <w:tcPr>
            <w:tcW w:w="344" w:type="pct"/>
            <w:vMerge/>
          </w:tcPr>
          <w:p w14:paraId="4C4071BA" w14:textId="77777777" w:rsidR="008B3F04" w:rsidRPr="008B3F04" w:rsidRDefault="008B3F04" w:rsidP="008B3F04">
            <w:pPr>
              <w:spacing w:after="0" w:line="240" w:lineRule="auto"/>
              <w:jc w:val="center"/>
              <w:rPr>
                <w:rFonts w:ascii="Times New Roman" w:hAnsi="Times New Roman" w:cs="Times New Roman"/>
                <w:sz w:val="20"/>
                <w:szCs w:val="20"/>
              </w:rPr>
            </w:pPr>
          </w:p>
        </w:tc>
        <w:tc>
          <w:tcPr>
            <w:tcW w:w="688" w:type="pct"/>
            <w:vMerge/>
          </w:tcPr>
          <w:p w14:paraId="5F57DACA" w14:textId="77777777" w:rsidR="008B3F04" w:rsidRPr="008B3F04" w:rsidRDefault="008B3F04" w:rsidP="008B3F04">
            <w:pPr>
              <w:spacing w:after="0" w:line="240" w:lineRule="auto"/>
              <w:rPr>
                <w:rFonts w:ascii="Times New Roman" w:hAnsi="Times New Roman" w:cs="Times New Roman"/>
                <w:sz w:val="20"/>
                <w:szCs w:val="20"/>
              </w:rPr>
            </w:pPr>
          </w:p>
        </w:tc>
        <w:tc>
          <w:tcPr>
            <w:tcW w:w="1102" w:type="pct"/>
          </w:tcPr>
          <w:p w14:paraId="487158A4" w14:textId="77777777" w:rsidR="008B3F04" w:rsidRPr="008B3F04" w:rsidRDefault="008B3F04" w:rsidP="008B3F04">
            <w:pPr>
              <w:spacing w:after="0" w:line="240" w:lineRule="auto"/>
              <w:ind w:firstLine="30"/>
              <w:rPr>
                <w:rFonts w:ascii="Times New Roman" w:hAnsi="Times New Roman" w:cs="Times New Roman"/>
                <w:sz w:val="20"/>
                <w:szCs w:val="20"/>
              </w:rPr>
            </w:pPr>
            <w:r w:rsidRPr="008B3F04">
              <w:rPr>
                <w:rFonts w:ascii="Times New Roman" w:hAnsi="Times New Roman" w:cs="Times New Roman"/>
                <w:sz w:val="20"/>
                <w:szCs w:val="20"/>
              </w:rPr>
              <w:t>Специальная деятельность</w:t>
            </w:r>
          </w:p>
        </w:tc>
        <w:tc>
          <w:tcPr>
            <w:tcW w:w="441" w:type="pct"/>
          </w:tcPr>
          <w:p w14:paraId="3F625C93" w14:textId="77777777" w:rsidR="008B3F04" w:rsidRPr="008B3F04" w:rsidRDefault="008B3F04" w:rsidP="008B3F04">
            <w:pPr>
              <w:spacing w:after="0" w:line="240" w:lineRule="auto"/>
              <w:jc w:val="center"/>
              <w:rPr>
                <w:rFonts w:ascii="Times New Roman" w:hAnsi="Times New Roman" w:cs="Times New Roman"/>
                <w:sz w:val="20"/>
                <w:szCs w:val="20"/>
              </w:rPr>
            </w:pPr>
            <w:r w:rsidRPr="008B3F04">
              <w:rPr>
                <w:rFonts w:ascii="Times New Roman" w:hAnsi="Times New Roman" w:cs="Times New Roman"/>
                <w:sz w:val="20"/>
                <w:szCs w:val="20"/>
              </w:rPr>
              <w:t>12.2</w:t>
            </w:r>
          </w:p>
        </w:tc>
        <w:tc>
          <w:tcPr>
            <w:tcW w:w="891" w:type="pct"/>
            <w:vMerge/>
          </w:tcPr>
          <w:p w14:paraId="3B865ACE" w14:textId="77777777" w:rsidR="008B3F04" w:rsidRPr="008B3F04" w:rsidRDefault="008B3F04" w:rsidP="008B3F04">
            <w:pPr>
              <w:pStyle w:val="ConsPlusNormal"/>
              <w:widowControl/>
              <w:ind w:firstLine="0"/>
              <w:jc w:val="center"/>
              <w:rPr>
                <w:rFonts w:ascii="Times New Roman" w:hAnsi="Times New Roman" w:cs="Times New Roman"/>
                <w:b/>
              </w:rPr>
            </w:pPr>
          </w:p>
        </w:tc>
        <w:tc>
          <w:tcPr>
            <w:tcW w:w="390" w:type="pct"/>
            <w:vMerge/>
          </w:tcPr>
          <w:p w14:paraId="2C565DCA" w14:textId="77777777" w:rsidR="008B3F04" w:rsidRPr="008B3F04" w:rsidRDefault="008B3F04" w:rsidP="008B3F04">
            <w:pPr>
              <w:pStyle w:val="ConsPlusNormal"/>
              <w:widowControl/>
              <w:ind w:firstLine="0"/>
              <w:jc w:val="center"/>
              <w:rPr>
                <w:rFonts w:ascii="Times New Roman" w:hAnsi="Times New Roman" w:cs="Times New Roman"/>
                <w:b/>
              </w:rPr>
            </w:pPr>
          </w:p>
        </w:tc>
        <w:tc>
          <w:tcPr>
            <w:tcW w:w="808" w:type="pct"/>
            <w:vMerge/>
          </w:tcPr>
          <w:p w14:paraId="0858D6C4" w14:textId="77777777" w:rsidR="008B3F04" w:rsidRPr="008B3F04" w:rsidRDefault="008B3F04" w:rsidP="008B3F04">
            <w:pPr>
              <w:pStyle w:val="ConsPlusNormal"/>
              <w:widowControl/>
              <w:ind w:firstLine="0"/>
              <w:jc w:val="center"/>
              <w:rPr>
                <w:rFonts w:ascii="Times New Roman" w:hAnsi="Times New Roman" w:cs="Times New Roman"/>
                <w:b/>
              </w:rPr>
            </w:pPr>
          </w:p>
        </w:tc>
        <w:tc>
          <w:tcPr>
            <w:tcW w:w="336" w:type="pct"/>
            <w:vMerge/>
          </w:tcPr>
          <w:p w14:paraId="5333E283" w14:textId="77777777" w:rsidR="008B3F04" w:rsidRPr="008B3F04" w:rsidRDefault="008B3F04" w:rsidP="008B3F04">
            <w:pPr>
              <w:pStyle w:val="ConsPlusNormal"/>
              <w:widowControl/>
              <w:ind w:firstLine="0"/>
              <w:jc w:val="center"/>
              <w:rPr>
                <w:rFonts w:ascii="Times New Roman" w:hAnsi="Times New Roman" w:cs="Times New Roman"/>
                <w:b/>
              </w:rPr>
            </w:pPr>
          </w:p>
        </w:tc>
      </w:tr>
    </w:tbl>
    <w:p w14:paraId="4A3CDC4A" w14:textId="77777777" w:rsidR="00592E29" w:rsidRDefault="00592E29" w:rsidP="008B3F04">
      <w:pPr>
        <w:spacing w:after="0" w:line="240" w:lineRule="auto"/>
        <w:jc w:val="center"/>
        <w:rPr>
          <w:rFonts w:ascii="Times New Roman" w:eastAsia="Times New Roman" w:hAnsi="Times New Roman" w:cs="Times New Roman"/>
          <w:b/>
          <w:sz w:val="24"/>
          <w:szCs w:val="24"/>
          <w:lang w:eastAsia="ru-RU"/>
        </w:rPr>
      </w:pPr>
      <w:bookmarkStart w:id="10" w:name="Par1676"/>
      <w:bookmarkEnd w:id="9"/>
      <w:bookmarkEnd w:id="10"/>
    </w:p>
    <w:p w14:paraId="41ED025B" w14:textId="13449CB7" w:rsidR="008B3F04" w:rsidRPr="001C7ACD" w:rsidRDefault="008B3F04" w:rsidP="008B3F04">
      <w:pPr>
        <w:spacing w:after="0" w:line="240" w:lineRule="auto"/>
        <w:jc w:val="center"/>
        <w:rPr>
          <w:rFonts w:ascii="Times New Roman" w:eastAsia="Times New Roman" w:hAnsi="Times New Roman" w:cs="Times New Roman"/>
          <w:b/>
          <w:sz w:val="24"/>
          <w:szCs w:val="24"/>
          <w:lang w:eastAsia="ru-RU"/>
        </w:rPr>
      </w:pPr>
      <w:r w:rsidRPr="001C7ACD">
        <w:rPr>
          <w:rFonts w:ascii="Times New Roman" w:eastAsia="Times New Roman" w:hAnsi="Times New Roman" w:cs="Times New Roman"/>
          <w:b/>
          <w:sz w:val="24"/>
          <w:szCs w:val="24"/>
          <w:lang w:eastAsia="ru-RU"/>
        </w:rPr>
        <w:t xml:space="preserve">Статья </w:t>
      </w:r>
      <w:r w:rsidR="001C7ACD" w:rsidRPr="001C7ACD">
        <w:rPr>
          <w:rFonts w:ascii="Times New Roman" w:eastAsia="Times New Roman" w:hAnsi="Times New Roman" w:cs="Times New Roman"/>
          <w:b/>
          <w:sz w:val="24"/>
          <w:szCs w:val="24"/>
          <w:lang w:eastAsia="ru-RU"/>
        </w:rPr>
        <w:t>21</w:t>
      </w:r>
      <w:r w:rsidRPr="001C7ACD">
        <w:rPr>
          <w:rFonts w:ascii="Times New Roman" w:eastAsia="Times New Roman" w:hAnsi="Times New Roman" w:cs="Times New Roman"/>
          <w:b/>
          <w:sz w:val="24"/>
          <w:szCs w:val="24"/>
          <w:lang w:eastAsia="ru-RU"/>
        </w:rPr>
        <w:t>. Зоны объектов культурного наследия</w:t>
      </w:r>
    </w:p>
    <w:p w14:paraId="1E92FE0C" w14:textId="77777777" w:rsidR="008B3F04" w:rsidRPr="001C7ACD" w:rsidRDefault="008B3F04" w:rsidP="008B3F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C7ACD">
        <w:rPr>
          <w:rFonts w:ascii="Times New Roman" w:eastAsia="Times New Roman" w:hAnsi="Times New Roman" w:cs="Times New Roman"/>
          <w:sz w:val="24"/>
          <w:szCs w:val="24"/>
          <w:lang w:eastAsia="ru-RU"/>
        </w:rPr>
        <w:t xml:space="preserve">1. Виды разрешенного использования земельных участков и объектов капитального </w:t>
      </w:r>
      <w:r w:rsidRPr="001C7ACD">
        <w:rPr>
          <w:rFonts w:ascii="Times New Roman" w:eastAsia="Times New Roman" w:hAnsi="Times New Roman" w:cs="Times New Roman"/>
          <w:sz w:val="24"/>
          <w:szCs w:val="24"/>
          <w:lang w:eastAsia="ru-RU"/>
        </w:rPr>
        <w:lastRenderedPageBreak/>
        <w:t>строительства:</w:t>
      </w:r>
    </w:p>
    <w:p w14:paraId="0828D3B3" w14:textId="77777777" w:rsidR="008B3F04" w:rsidRPr="001C7ACD" w:rsidRDefault="008B3F04" w:rsidP="008B3F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2"/>
        <w:gridCol w:w="1364"/>
        <w:gridCol w:w="1822"/>
        <w:gridCol w:w="733"/>
        <w:gridCol w:w="1572"/>
        <w:gridCol w:w="772"/>
        <w:gridCol w:w="1533"/>
        <w:gridCol w:w="807"/>
      </w:tblGrid>
      <w:tr w:rsidR="008B3F04" w:rsidRPr="001C7ACD" w14:paraId="7BBE9DCF" w14:textId="77777777" w:rsidTr="001C7ACD">
        <w:tc>
          <w:tcPr>
            <w:tcW w:w="1127" w:type="pct"/>
            <w:gridSpan w:val="2"/>
            <w:vMerge w:val="restart"/>
            <w:vAlign w:val="center"/>
          </w:tcPr>
          <w:p w14:paraId="214E3C7E" w14:textId="77777777" w:rsidR="008B3F04" w:rsidRPr="001C7ACD" w:rsidRDefault="008B3F04" w:rsidP="008B3F04">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1C7ACD">
              <w:rPr>
                <w:rFonts w:ascii="Times New Roman" w:eastAsia="Times New Roman" w:hAnsi="Times New Roman" w:cs="Times New Roman"/>
                <w:b/>
                <w:sz w:val="20"/>
                <w:szCs w:val="20"/>
                <w:lang w:eastAsia="ru-RU"/>
              </w:rPr>
              <w:t>Вид территориальной зоны</w:t>
            </w:r>
          </w:p>
        </w:tc>
        <w:tc>
          <w:tcPr>
            <w:tcW w:w="1367" w:type="pct"/>
            <w:gridSpan w:val="2"/>
            <w:vAlign w:val="center"/>
          </w:tcPr>
          <w:p w14:paraId="517365AB" w14:textId="77777777" w:rsidR="008B3F04" w:rsidRPr="001C7ACD" w:rsidRDefault="008B3F04" w:rsidP="008B3F04">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1C7ACD">
              <w:rPr>
                <w:rFonts w:ascii="Times New Roman" w:eastAsia="Times New Roman" w:hAnsi="Times New Roman" w:cs="Times New Roman"/>
                <w:b/>
                <w:sz w:val="20"/>
                <w:szCs w:val="20"/>
                <w:lang w:eastAsia="ru-RU"/>
              </w:rPr>
              <w:t>Основные виды разрешенного использования земельных участков и объектов капитального строительства</w:t>
            </w:r>
          </w:p>
        </w:tc>
        <w:tc>
          <w:tcPr>
            <w:tcW w:w="1254" w:type="pct"/>
            <w:gridSpan w:val="2"/>
            <w:vAlign w:val="center"/>
          </w:tcPr>
          <w:p w14:paraId="53103E4A" w14:textId="77777777" w:rsidR="008B3F04" w:rsidRPr="001C7ACD" w:rsidRDefault="008B3F04" w:rsidP="008B3F04">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1C7ACD">
              <w:rPr>
                <w:rFonts w:ascii="Times New Roman" w:eastAsia="Times New Roman" w:hAnsi="Times New Roman" w:cs="Times New Roman"/>
                <w:b/>
                <w:sz w:val="20"/>
                <w:szCs w:val="20"/>
                <w:lang w:eastAsia="ru-RU"/>
              </w:rPr>
              <w:t>Условно разрешенные виды использования земельных участков и объектов капитального строительства</w:t>
            </w:r>
          </w:p>
        </w:tc>
        <w:tc>
          <w:tcPr>
            <w:tcW w:w="1252" w:type="pct"/>
            <w:gridSpan w:val="2"/>
            <w:vAlign w:val="center"/>
          </w:tcPr>
          <w:p w14:paraId="31328FAD" w14:textId="77777777" w:rsidR="008B3F04" w:rsidRPr="001C7ACD" w:rsidRDefault="008B3F04" w:rsidP="008B3F04">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1C7ACD">
              <w:rPr>
                <w:rFonts w:ascii="Times New Roman" w:eastAsia="Times New Roman" w:hAnsi="Times New Roman" w:cs="Times New Roman"/>
                <w:b/>
                <w:sz w:val="20"/>
                <w:szCs w:val="20"/>
                <w:lang w:eastAsia="ru-RU"/>
              </w:rPr>
              <w:t>Вспомогательные виды использования земельных участков и объектов капитального строительства</w:t>
            </w:r>
          </w:p>
        </w:tc>
      </w:tr>
      <w:tr w:rsidR="008B3F04" w:rsidRPr="001C7ACD" w14:paraId="1B059FA2" w14:textId="77777777" w:rsidTr="001C7ACD">
        <w:tc>
          <w:tcPr>
            <w:tcW w:w="1127" w:type="pct"/>
            <w:gridSpan w:val="2"/>
            <w:vMerge/>
            <w:vAlign w:val="center"/>
          </w:tcPr>
          <w:p w14:paraId="5AB916B8" w14:textId="77777777" w:rsidR="008B3F04" w:rsidRPr="001C7ACD" w:rsidRDefault="008B3F04" w:rsidP="008B3F04">
            <w:pPr>
              <w:spacing w:after="0" w:line="240" w:lineRule="auto"/>
              <w:jc w:val="center"/>
              <w:rPr>
                <w:rFonts w:ascii="Times New Roman" w:eastAsia="Times New Roman" w:hAnsi="Times New Roman" w:cs="Times New Roman"/>
                <w:b/>
                <w:sz w:val="20"/>
                <w:szCs w:val="20"/>
                <w:lang w:eastAsia="ru-RU"/>
              </w:rPr>
            </w:pPr>
          </w:p>
        </w:tc>
        <w:tc>
          <w:tcPr>
            <w:tcW w:w="975" w:type="pct"/>
            <w:vAlign w:val="center"/>
          </w:tcPr>
          <w:p w14:paraId="09A968E3" w14:textId="77777777" w:rsidR="008B3F04" w:rsidRPr="001C7ACD" w:rsidRDefault="008B3F04" w:rsidP="008B3F04">
            <w:pPr>
              <w:spacing w:after="0" w:line="240" w:lineRule="auto"/>
              <w:jc w:val="center"/>
              <w:rPr>
                <w:rFonts w:ascii="Times New Roman" w:eastAsia="Times New Roman" w:hAnsi="Times New Roman" w:cs="Times New Roman"/>
                <w:b/>
                <w:sz w:val="20"/>
                <w:szCs w:val="20"/>
                <w:lang w:eastAsia="ru-RU"/>
              </w:rPr>
            </w:pPr>
            <w:r w:rsidRPr="001C7ACD">
              <w:rPr>
                <w:rFonts w:ascii="Times New Roman" w:eastAsia="Times New Roman" w:hAnsi="Times New Roman" w:cs="Times New Roman"/>
                <w:b/>
                <w:sz w:val="20"/>
                <w:szCs w:val="20"/>
                <w:lang w:eastAsia="ru-RU"/>
              </w:rPr>
              <w:t>Наименование</w:t>
            </w:r>
          </w:p>
        </w:tc>
        <w:tc>
          <w:tcPr>
            <w:tcW w:w="392" w:type="pct"/>
            <w:vAlign w:val="center"/>
          </w:tcPr>
          <w:p w14:paraId="4329905A" w14:textId="77777777" w:rsidR="008B3F04" w:rsidRPr="001C7ACD" w:rsidRDefault="008B3F04" w:rsidP="008B3F04">
            <w:pPr>
              <w:spacing w:after="0" w:line="240" w:lineRule="auto"/>
              <w:jc w:val="center"/>
              <w:rPr>
                <w:rFonts w:ascii="Times New Roman" w:eastAsia="Times New Roman" w:hAnsi="Times New Roman" w:cs="Times New Roman"/>
                <w:b/>
                <w:sz w:val="20"/>
                <w:szCs w:val="20"/>
                <w:lang w:eastAsia="ru-RU"/>
              </w:rPr>
            </w:pPr>
            <w:r w:rsidRPr="001C7ACD">
              <w:rPr>
                <w:rFonts w:ascii="Times New Roman" w:eastAsia="Times New Roman" w:hAnsi="Times New Roman" w:cs="Times New Roman"/>
                <w:b/>
                <w:sz w:val="20"/>
                <w:szCs w:val="20"/>
                <w:lang w:eastAsia="ru-RU"/>
              </w:rPr>
              <w:t>Код вида</w:t>
            </w:r>
          </w:p>
        </w:tc>
        <w:tc>
          <w:tcPr>
            <w:tcW w:w="841" w:type="pct"/>
            <w:vAlign w:val="center"/>
          </w:tcPr>
          <w:p w14:paraId="2C9395E7" w14:textId="77777777" w:rsidR="008B3F04" w:rsidRPr="001C7ACD" w:rsidRDefault="008B3F04" w:rsidP="008B3F04">
            <w:pPr>
              <w:spacing w:after="0" w:line="240" w:lineRule="auto"/>
              <w:jc w:val="center"/>
              <w:rPr>
                <w:rFonts w:ascii="Times New Roman" w:eastAsia="Times New Roman" w:hAnsi="Times New Roman" w:cs="Times New Roman"/>
                <w:b/>
                <w:sz w:val="20"/>
                <w:szCs w:val="20"/>
                <w:lang w:eastAsia="ru-RU"/>
              </w:rPr>
            </w:pPr>
            <w:r w:rsidRPr="001C7ACD">
              <w:rPr>
                <w:rFonts w:ascii="Times New Roman" w:eastAsia="Times New Roman" w:hAnsi="Times New Roman" w:cs="Times New Roman"/>
                <w:b/>
                <w:sz w:val="20"/>
                <w:szCs w:val="20"/>
                <w:lang w:eastAsia="ru-RU"/>
              </w:rPr>
              <w:t>Наименование</w:t>
            </w:r>
          </w:p>
        </w:tc>
        <w:tc>
          <w:tcPr>
            <w:tcW w:w="413" w:type="pct"/>
            <w:vAlign w:val="center"/>
          </w:tcPr>
          <w:p w14:paraId="34EA8427" w14:textId="77777777" w:rsidR="008B3F04" w:rsidRPr="001C7ACD" w:rsidRDefault="008B3F04" w:rsidP="008B3F04">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1C7ACD">
              <w:rPr>
                <w:rFonts w:ascii="Times New Roman" w:eastAsia="Times New Roman" w:hAnsi="Times New Roman" w:cs="Times New Roman"/>
                <w:b/>
                <w:sz w:val="20"/>
                <w:szCs w:val="20"/>
                <w:lang w:eastAsia="ru-RU"/>
              </w:rPr>
              <w:t>Код вида</w:t>
            </w:r>
          </w:p>
        </w:tc>
        <w:tc>
          <w:tcPr>
            <w:tcW w:w="820" w:type="pct"/>
            <w:vAlign w:val="center"/>
          </w:tcPr>
          <w:p w14:paraId="23DC9FB7" w14:textId="77777777" w:rsidR="008B3F04" w:rsidRPr="001C7ACD" w:rsidRDefault="008B3F04" w:rsidP="008B3F04">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1C7ACD">
              <w:rPr>
                <w:rFonts w:ascii="Times New Roman" w:eastAsia="Times New Roman" w:hAnsi="Times New Roman" w:cs="Times New Roman"/>
                <w:b/>
                <w:sz w:val="20"/>
                <w:szCs w:val="20"/>
                <w:lang w:eastAsia="ru-RU"/>
              </w:rPr>
              <w:t>Наименование</w:t>
            </w:r>
          </w:p>
        </w:tc>
        <w:tc>
          <w:tcPr>
            <w:tcW w:w="432" w:type="pct"/>
            <w:vAlign w:val="center"/>
          </w:tcPr>
          <w:p w14:paraId="61E7F743" w14:textId="77777777" w:rsidR="008B3F04" w:rsidRPr="001C7ACD" w:rsidRDefault="008B3F04" w:rsidP="008B3F04">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1C7ACD">
              <w:rPr>
                <w:rFonts w:ascii="Times New Roman" w:eastAsia="Times New Roman" w:hAnsi="Times New Roman" w:cs="Times New Roman"/>
                <w:b/>
                <w:sz w:val="20"/>
                <w:szCs w:val="20"/>
                <w:lang w:eastAsia="ru-RU"/>
              </w:rPr>
              <w:t>Код вида</w:t>
            </w:r>
          </w:p>
        </w:tc>
      </w:tr>
      <w:tr w:rsidR="008B3F04" w:rsidRPr="008B3F04" w14:paraId="15CDAECE" w14:textId="77777777" w:rsidTr="001C7ACD">
        <w:tc>
          <w:tcPr>
            <w:tcW w:w="397" w:type="pct"/>
          </w:tcPr>
          <w:p w14:paraId="41C9B89B" w14:textId="77777777" w:rsidR="008B3F04" w:rsidRPr="001C7ACD" w:rsidRDefault="008B3F04" w:rsidP="008B3F04">
            <w:pPr>
              <w:spacing w:after="0" w:line="240" w:lineRule="auto"/>
              <w:jc w:val="center"/>
              <w:rPr>
                <w:rFonts w:ascii="Times New Roman" w:eastAsia="Times New Roman" w:hAnsi="Times New Roman" w:cs="Times New Roman"/>
                <w:sz w:val="20"/>
                <w:szCs w:val="20"/>
                <w:lang w:eastAsia="ru-RU"/>
              </w:rPr>
            </w:pPr>
            <w:r w:rsidRPr="001C7ACD">
              <w:rPr>
                <w:rFonts w:ascii="Times New Roman" w:eastAsia="Times New Roman" w:hAnsi="Times New Roman" w:cs="Times New Roman"/>
                <w:sz w:val="20"/>
                <w:szCs w:val="20"/>
                <w:lang w:eastAsia="ru-RU"/>
              </w:rPr>
              <w:t>КН</w:t>
            </w:r>
          </w:p>
        </w:tc>
        <w:tc>
          <w:tcPr>
            <w:tcW w:w="730" w:type="pct"/>
          </w:tcPr>
          <w:p w14:paraId="72BBF955" w14:textId="77777777" w:rsidR="008B3F04" w:rsidRPr="001C7ACD" w:rsidRDefault="008B3F04" w:rsidP="008B3F04">
            <w:pPr>
              <w:spacing w:after="0" w:line="240" w:lineRule="auto"/>
              <w:rPr>
                <w:rFonts w:ascii="Times New Roman" w:eastAsia="Times New Roman" w:hAnsi="Times New Roman" w:cs="Times New Roman"/>
                <w:sz w:val="20"/>
                <w:szCs w:val="20"/>
                <w:lang w:eastAsia="ru-RU"/>
              </w:rPr>
            </w:pPr>
            <w:r w:rsidRPr="001C7ACD">
              <w:rPr>
                <w:rFonts w:ascii="Times New Roman" w:eastAsia="Times New Roman" w:hAnsi="Times New Roman" w:cs="Times New Roman"/>
                <w:sz w:val="20"/>
                <w:szCs w:val="20"/>
                <w:lang w:eastAsia="ru-RU"/>
              </w:rPr>
              <w:t>Зона объектов культурного наследия</w:t>
            </w:r>
          </w:p>
        </w:tc>
        <w:tc>
          <w:tcPr>
            <w:tcW w:w="975" w:type="pct"/>
          </w:tcPr>
          <w:p w14:paraId="305928B7" w14:textId="77777777" w:rsidR="008B3F04" w:rsidRPr="001C7ACD" w:rsidRDefault="008B3F04" w:rsidP="008B3F04">
            <w:pPr>
              <w:spacing w:after="0" w:line="240" w:lineRule="auto"/>
              <w:ind w:right="-1"/>
              <w:rPr>
                <w:rFonts w:ascii="Times New Roman" w:eastAsia="Times New Roman" w:hAnsi="Times New Roman" w:cs="Times New Roman"/>
                <w:sz w:val="20"/>
                <w:szCs w:val="20"/>
                <w:lang w:eastAsia="ru-RU"/>
              </w:rPr>
            </w:pPr>
            <w:r w:rsidRPr="001C7ACD">
              <w:rPr>
                <w:rFonts w:ascii="Times New Roman" w:eastAsia="Times New Roman" w:hAnsi="Times New Roman" w:cs="Times New Roman"/>
                <w:sz w:val="20"/>
                <w:szCs w:val="20"/>
                <w:lang w:eastAsia="ru-RU"/>
              </w:rPr>
              <w:t>Историко-культурная деятельность</w:t>
            </w:r>
          </w:p>
        </w:tc>
        <w:tc>
          <w:tcPr>
            <w:tcW w:w="392" w:type="pct"/>
          </w:tcPr>
          <w:p w14:paraId="677BD19D" w14:textId="77777777" w:rsidR="008B3F04" w:rsidRPr="001C7ACD" w:rsidRDefault="008B3F04" w:rsidP="008B3F04">
            <w:pPr>
              <w:spacing w:after="0" w:line="240" w:lineRule="auto"/>
              <w:jc w:val="center"/>
              <w:rPr>
                <w:rFonts w:ascii="Times New Roman" w:eastAsia="Times New Roman" w:hAnsi="Times New Roman" w:cs="Times New Roman"/>
                <w:b/>
                <w:sz w:val="20"/>
                <w:szCs w:val="20"/>
                <w:lang w:eastAsia="ru-RU"/>
              </w:rPr>
            </w:pPr>
            <w:r w:rsidRPr="001C7ACD">
              <w:rPr>
                <w:rFonts w:ascii="Times New Roman" w:eastAsia="Times New Roman" w:hAnsi="Times New Roman" w:cs="Times New Roman"/>
                <w:sz w:val="20"/>
                <w:szCs w:val="20"/>
                <w:lang w:eastAsia="ru-RU"/>
              </w:rPr>
              <w:t>9.3</w:t>
            </w:r>
          </w:p>
        </w:tc>
        <w:tc>
          <w:tcPr>
            <w:tcW w:w="841" w:type="pct"/>
          </w:tcPr>
          <w:p w14:paraId="14256BC6" w14:textId="77777777" w:rsidR="008B3F04" w:rsidRPr="001C7ACD" w:rsidRDefault="008B3F04" w:rsidP="008B3F04">
            <w:pPr>
              <w:spacing w:after="0" w:line="240" w:lineRule="auto"/>
              <w:jc w:val="center"/>
              <w:rPr>
                <w:rFonts w:ascii="Times New Roman" w:eastAsia="Times New Roman" w:hAnsi="Times New Roman" w:cs="Times New Roman"/>
                <w:b/>
                <w:sz w:val="20"/>
                <w:szCs w:val="20"/>
                <w:lang w:eastAsia="ru-RU"/>
              </w:rPr>
            </w:pPr>
            <w:r w:rsidRPr="001C7ACD">
              <w:rPr>
                <w:rFonts w:ascii="Times New Roman" w:eastAsia="Times New Roman" w:hAnsi="Times New Roman" w:cs="Times New Roman"/>
                <w:b/>
                <w:sz w:val="20"/>
                <w:szCs w:val="20"/>
                <w:lang w:eastAsia="ru-RU"/>
              </w:rPr>
              <w:t>-</w:t>
            </w:r>
          </w:p>
        </w:tc>
        <w:tc>
          <w:tcPr>
            <w:tcW w:w="413" w:type="pct"/>
          </w:tcPr>
          <w:p w14:paraId="7AA44871" w14:textId="77777777" w:rsidR="008B3F04" w:rsidRPr="001C7ACD" w:rsidRDefault="008B3F04" w:rsidP="008B3F04">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820" w:type="pct"/>
          </w:tcPr>
          <w:p w14:paraId="0B7C1C21" w14:textId="77777777" w:rsidR="008B3F04" w:rsidRPr="008B3F04" w:rsidRDefault="008B3F04" w:rsidP="008B3F04">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1C7ACD">
              <w:rPr>
                <w:rFonts w:ascii="Times New Roman" w:eastAsia="Times New Roman" w:hAnsi="Times New Roman" w:cs="Times New Roman"/>
                <w:b/>
                <w:sz w:val="20"/>
                <w:szCs w:val="20"/>
                <w:lang w:eastAsia="ru-RU"/>
              </w:rPr>
              <w:t>-</w:t>
            </w:r>
          </w:p>
        </w:tc>
        <w:tc>
          <w:tcPr>
            <w:tcW w:w="431" w:type="pct"/>
          </w:tcPr>
          <w:p w14:paraId="334FC1E1" w14:textId="77777777" w:rsidR="008B3F04" w:rsidRPr="008B3F04" w:rsidRDefault="008B3F04" w:rsidP="008B3F04">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r>
    </w:tbl>
    <w:p w14:paraId="36BCE8C7" w14:textId="77777777" w:rsidR="008B3F04" w:rsidRDefault="008B3F04" w:rsidP="00476303">
      <w:pPr>
        <w:tabs>
          <w:tab w:val="left" w:pos="1070"/>
        </w:tabs>
        <w:spacing w:after="0" w:line="240" w:lineRule="auto"/>
        <w:ind w:firstLine="709"/>
        <w:jc w:val="center"/>
        <w:rPr>
          <w:rFonts w:ascii="Times New Roman" w:hAnsi="Times New Roman" w:cs="Times New Roman"/>
          <w:b/>
          <w:bCs/>
          <w:sz w:val="24"/>
          <w:szCs w:val="24"/>
        </w:rPr>
      </w:pPr>
    </w:p>
    <w:p w14:paraId="2DF49061" w14:textId="77777777" w:rsidR="008B3F04" w:rsidRDefault="008B3F04" w:rsidP="00476303">
      <w:pPr>
        <w:tabs>
          <w:tab w:val="left" w:pos="1070"/>
        </w:tabs>
        <w:spacing w:after="0" w:line="240" w:lineRule="auto"/>
        <w:ind w:firstLine="709"/>
        <w:jc w:val="center"/>
        <w:rPr>
          <w:rFonts w:ascii="Times New Roman" w:hAnsi="Times New Roman" w:cs="Times New Roman"/>
          <w:b/>
          <w:bCs/>
          <w:sz w:val="24"/>
          <w:szCs w:val="24"/>
        </w:rPr>
      </w:pPr>
    </w:p>
    <w:p w14:paraId="13C34E1C" w14:textId="35E3E69A" w:rsidR="008A0B55" w:rsidRPr="00D57A18" w:rsidRDefault="008A0B55" w:rsidP="00476303">
      <w:pPr>
        <w:tabs>
          <w:tab w:val="left" w:pos="1070"/>
        </w:tabs>
        <w:spacing w:after="0" w:line="240" w:lineRule="auto"/>
        <w:ind w:firstLine="709"/>
        <w:jc w:val="center"/>
        <w:rPr>
          <w:rFonts w:ascii="Times New Roman" w:hAnsi="Times New Roman" w:cs="Times New Roman"/>
          <w:b/>
          <w:bCs/>
          <w:sz w:val="24"/>
          <w:szCs w:val="24"/>
        </w:rPr>
      </w:pPr>
      <w:r w:rsidRPr="00D57A18">
        <w:rPr>
          <w:rFonts w:ascii="Times New Roman" w:hAnsi="Times New Roman" w:cs="Times New Roman"/>
          <w:b/>
          <w:bCs/>
          <w:sz w:val="24"/>
          <w:szCs w:val="24"/>
        </w:rPr>
        <w:t>Статья</w:t>
      </w:r>
      <w:r w:rsidRPr="00D57A18">
        <w:rPr>
          <w:rFonts w:ascii="Times New Roman" w:hAnsi="Times New Roman" w:cs="Times New Roman"/>
          <w:b/>
          <w:bCs/>
          <w:spacing w:val="-5"/>
          <w:sz w:val="24"/>
          <w:szCs w:val="24"/>
        </w:rPr>
        <w:t xml:space="preserve"> </w:t>
      </w:r>
      <w:r w:rsidRPr="00D57A18">
        <w:rPr>
          <w:rFonts w:ascii="Times New Roman" w:hAnsi="Times New Roman" w:cs="Times New Roman"/>
          <w:b/>
          <w:bCs/>
          <w:sz w:val="24"/>
          <w:szCs w:val="24"/>
        </w:rPr>
        <w:t>2</w:t>
      </w:r>
      <w:r w:rsidR="001C7ACD">
        <w:rPr>
          <w:rFonts w:ascii="Times New Roman" w:hAnsi="Times New Roman" w:cs="Times New Roman"/>
          <w:b/>
          <w:bCs/>
          <w:sz w:val="24"/>
          <w:szCs w:val="24"/>
        </w:rPr>
        <w:t>2</w:t>
      </w:r>
      <w:r w:rsidRPr="00D57A18">
        <w:rPr>
          <w:rFonts w:ascii="Times New Roman" w:hAnsi="Times New Roman" w:cs="Times New Roman"/>
          <w:b/>
          <w:bCs/>
          <w:sz w:val="24"/>
          <w:szCs w:val="24"/>
        </w:rPr>
        <w:t>.</w:t>
      </w:r>
      <w:r w:rsidRPr="00D57A18">
        <w:rPr>
          <w:rFonts w:ascii="Times New Roman" w:hAnsi="Times New Roman" w:cs="Times New Roman"/>
          <w:b/>
          <w:bCs/>
          <w:spacing w:val="-5"/>
          <w:sz w:val="24"/>
          <w:szCs w:val="24"/>
        </w:rPr>
        <w:t xml:space="preserve"> </w:t>
      </w:r>
      <w:r w:rsidRPr="00D57A18">
        <w:rPr>
          <w:rFonts w:ascii="Times New Roman" w:hAnsi="Times New Roman" w:cs="Times New Roman"/>
          <w:b/>
          <w:bCs/>
          <w:sz w:val="24"/>
          <w:szCs w:val="24"/>
        </w:rPr>
        <w:t>Ограничения</w:t>
      </w:r>
      <w:r w:rsidRPr="00D57A18">
        <w:rPr>
          <w:rFonts w:ascii="Times New Roman" w:hAnsi="Times New Roman" w:cs="Times New Roman"/>
          <w:b/>
          <w:bCs/>
          <w:spacing w:val="-5"/>
          <w:sz w:val="24"/>
          <w:szCs w:val="24"/>
        </w:rPr>
        <w:t xml:space="preserve"> </w:t>
      </w:r>
      <w:r w:rsidRPr="00D57A18">
        <w:rPr>
          <w:rFonts w:ascii="Times New Roman" w:hAnsi="Times New Roman" w:cs="Times New Roman"/>
          <w:b/>
          <w:bCs/>
          <w:sz w:val="24"/>
          <w:szCs w:val="24"/>
        </w:rPr>
        <w:t>использования</w:t>
      </w:r>
      <w:r w:rsidRPr="00D57A18">
        <w:rPr>
          <w:rFonts w:ascii="Times New Roman" w:hAnsi="Times New Roman" w:cs="Times New Roman"/>
          <w:b/>
          <w:bCs/>
          <w:spacing w:val="-5"/>
          <w:sz w:val="24"/>
          <w:szCs w:val="24"/>
        </w:rPr>
        <w:t xml:space="preserve"> </w:t>
      </w:r>
      <w:r w:rsidRPr="00D57A18">
        <w:rPr>
          <w:rFonts w:ascii="Times New Roman" w:hAnsi="Times New Roman" w:cs="Times New Roman"/>
          <w:b/>
          <w:bCs/>
          <w:sz w:val="24"/>
          <w:szCs w:val="24"/>
        </w:rPr>
        <w:t>земельных</w:t>
      </w:r>
      <w:r w:rsidRPr="00D57A18">
        <w:rPr>
          <w:rFonts w:ascii="Times New Roman" w:hAnsi="Times New Roman" w:cs="Times New Roman"/>
          <w:b/>
          <w:bCs/>
          <w:spacing w:val="-5"/>
          <w:sz w:val="24"/>
          <w:szCs w:val="24"/>
        </w:rPr>
        <w:t xml:space="preserve"> </w:t>
      </w:r>
      <w:r w:rsidRPr="00D57A18">
        <w:rPr>
          <w:rFonts w:ascii="Times New Roman" w:hAnsi="Times New Roman" w:cs="Times New Roman"/>
          <w:b/>
          <w:bCs/>
          <w:sz w:val="24"/>
          <w:szCs w:val="24"/>
        </w:rPr>
        <w:t>участков</w:t>
      </w:r>
      <w:r w:rsidRPr="00D57A18">
        <w:rPr>
          <w:rFonts w:ascii="Times New Roman" w:hAnsi="Times New Roman" w:cs="Times New Roman"/>
          <w:b/>
          <w:bCs/>
          <w:spacing w:val="-5"/>
          <w:sz w:val="24"/>
          <w:szCs w:val="24"/>
        </w:rPr>
        <w:t xml:space="preserve"> </w:t>
      </w:r>
      <w:r w:rsidRPr="00D57A18">
        <w:rPr>
          <w:rFonts w:ascii="Times New Roman" w:hAnsi="Times New Roman" w:cs="Times New Roman"/>
          <w:b/>
          <w:bCs/>
          <w:sz w:val="24"/>
          <w:szCs w:val="24"/>
        </w:rPr>
        <w:t>и</w:t>
      </w:r>
      <w:r w:rsidRPr="00D57A18">
        <w:rPr>
          <w:rFonts w:ascii="Times New Roman" w:hAnsi="Times New Roman" w:cs="Times New Roman"/>
          <w:b/>
          <w:bCs/>
          <w:spacing w:val="-5"/>
          <w:sz w:val="24"/>
          <w:szCs w:val="24"/>
        </w:rPr>
        <w:t xml:space="preserve"> </w:t>
      </w:r>
      <w:r w:rsidRPr="00D57A18">
        <w:rPr>
          <w:rFonts w:ascii="Times New Roman" w:hAnsi="Times New Roman" w:cs="Times New Roman"/>
          <w:b/>
          <w:bCs/>
          <w:sz w:val="24"/>
          <w:szCs w:val="24"/>
        </w:rPr>
        <w:t>объектов капитального строительства</w:t>
      </w:r>
    </w:p>
    <w:p w14:paraId="469831C2" w14:textId="77777777" w:rsidR="008A0B55" w:rsidRPr="00D57A18" w:rsidRDefault="008A0B55" w:rsidP="00D57A18">
      <w:pPr>
        <w:spacing w:after="0" w:line="240" w:lineRule="auto"/>
        <w:ind w:firstLine="709"/>
        <w:jc w:val="both"/>
        <w:rPr>
          <w:rFonts w:ascii="Times New Roman" w:hAnsi="Times New Roman" w:cs="Times New Roman"/>
          <w:sz w:val="24"/>
          <w:szCs w:val="24"/>
        </w:rPr>
      </w:pPr>
      <w:bookmarkStart w:id="11" w:name="_Hlk204074331"/>
      <w:r w:rsidRPr="00D57A18">
        <w:rPr>
          <w:rFonts w:ascii="Times New Roman" w:hAnsi="Times New Roman" w:cs="Times New Roman"/>
          <w:sz w:val="24"/>
          <w:szCs w:val="24"/>
        </w:rPr>
        <w:t xml:space="preserve">В соответствии со статьей 1 Градостроительного кодекса РФ зонами с особыми условиями использования территорий называются </w:t>
      </w:r>
      <w:bookmarkStart w:id="12" w:name="dst100011"/>
      <w:bookmarkStart w:id="13" w:name="dst2067"/>
      <w:bookmarkEnd w:id="12"/>
      <w:bookmarkEnd w:id="13"/>
      <w:r w:rsidRPr="00D57A18">
        <w:rPr>
          <w:rFonts w:ascii="Times New Roman" w:hAnsi="Times New Roman" w:cs="Times New Roman"/>
          <w:sz w:val="24"/>
          <w:szCs w:val="24"/>
        </w:rPr>
        <w:t>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14:paraId="57B9B20C" w14:textId="77777777" w:rsidR="008A0B55" w:rsidRPr="00D57A18" w:rsidRDefault="008A0B55" w:rsidP="00D57A18">
      <w:pPr>
        <w:spacing w:after="0" w:line="240" w:lineRule="auto"/>
        <w:ind w:firstLine="709"/>
        <w:jc w:val="both"/>
        <w:rPr>
          <w:rFonts w:ascii="Times New Roman" w:hAnsi="Times New Roman" w:cs="Times New Roman"/>
          <w:b/>
          <w:color w:val="000000"/>
          <w:sz w:val="24"/>
          <w:szCs w:val="24"/>
          <w:shd w:val="clear" w:color="auto" w:fill="FFFFFF"/>
        </w:rPr>
      </w:pPr>
      <w:r w:rsidRPr="00D57A18">
        <w:rPr>
          <w:rFonts w:ascii="Times New Roman" w:hAnsi="Times New Roman" w:cs="Times New Roman"/>
          <w:sz w:val="24"/>
          <w:szCs w:val="24"/>
        </w:rPr>
        <w:t>В настоящем разделе в соответствии с требованиями ст. 23 Градостроительного кодекса РФ перечислены зоны с особыми условиями использования территории.</w:t>
      </w:r>
      <w:r w:rsidRPr="00D57A18">
        <w:rPr>
          <w:rFonts w:ascii="Times New Roman" w:hAnsi="Times New Roman" w:cs="Times New Roman"/>
          <w:b/>
          <w:color w:val="000000"/>
          <w:sz w:val="24"/>
          <w:szCs w:val="24"/>
          <w:shd w:val="clear" w:color="auto" w:fill="FFFFFF"/>
        </w:rPr>
        <w:t xml:space="preserve"> </w:t>
      </w:r>
    </w:p>
    <w:p w14:paraId="09F056A5" w14:textId="77777777" w:rsidR="008A0B55" w:rsidRPr="00D57A18" w:rsidRDefault="008A0B55" w:rsidP="00D57A18">
      <w:pPr>
        <w:spacing w:after="0" w:line="240" w:lineRule="auto"/>
        <w:ind w:firstLine="709"/>
        <w:jc w:val="both"/>
        <w:rPr>
          <w:rFonts w:ascii="Times New Roman" w:hAnsi="Times New Roman" w:cs="Times New Roman"/>
          <w:b/>
          <w:i/>
          <w:iCs/>
          <w:color w:val="000000"/>
          <w:sz w:val="24"/>
          <w:szCs w:val="24"/>
          <w:shd w:val="clear" w:color="auto" w:fill="FFFFFF"/>
        </w:rPr>
      </w:pPr>
      <w:r w:rsidRPr="00D57A18">
        <w:rPr>
          <w:rFonts w:ascii="Times New Roman" w:hAnsi="Times New Roman" w:cs="Times New Roman"/>
          <w:b/>
          <w:i/>
          <w:iCs/>
          <w:color w:val="000000"/>
          <w:sz w:val="24"/>
          <w:szCs w:val="24"/>
          <w:shd w:val="clear" w:color="auto" w:fill="FFFFFF"/>
        </w:rPr>
        <w:t>Сведения об утвержденных предметах охраны культурного наследия</w:t>
      </w:r>
    </w:p>
    <w:bookmarkEnd w:id="11"/>
    <w:p w14:paraId="127D67CF" w14:textId="77777777" w:rsidR="008A0B55" w:rsidRDefault="008A0B55" w:rsidP="008A0B55">
      <w:pPr>
        <w:spacing w:after="0" w:line="240" w:lineRule="auto"/>
        <w:ind w:firstLine="709"/>
        <w:contextualSpacing/>
        <w:jc w:val="both"/>
        <w:rPr>
          <w:rFonts w:ascii="Times New Roman" w:hAnsi="Times New Roman"/>
          <w:sz w:val="24"/>
          <w:szCs w:val="24"/>
        </w:rPr>
      </w:pPr>
      <w:r>
        <w:rPr>
          <w:rFonts w:ascii="Times New Roman" w:hAnsi="Times New Roman"/>
          <w:sz w:val="24"/>
          <w:szCs w:val="24"/>
        </w:rPr>
        <w:t>В соответствии с письмом</w:t>
      </w:r>
      <w:r w:rsidRPr="00262F0D">
        <w:rPr>
          <w:rFonts w:ascii="Times New Roman" w:hAnsi="Times New Roman"/>
          <w:sz w:val="24"/>
          <w:szCs w:val="24"/>
        </w:rPr>
        <w:t xml:space="preserve"> Комитета государственной охраны объектов культурного наследия Администрацией Главы Республики Бурятия и Правительства Республики Бурятия от 16.06.2025 № ОКН-20250528-27904640594-3 на территории сельского поселения «</w:t>
      </w:r>
      <w:r>
        <w:rPr>
          <w:rFonts w:ascii="Times New Roman" w:hAnsi="Times New Roman"/>
          <w:sz w:val="24"/>
          <w:szCs w:val="24"/>
        </w:rPr>
        <w:t>Шергинское</w:t>
      </w:r>
      <w:r w:rsidRPr="00262F0D">
        <w:rPr>
          <w:rFonts w:ascii="Times New Roman" w:hAnsi="Times New Roman"/>
          <w:sz w:val="24"/>
          <w:szCs w:val="24"/>
        </w:rPr>
        <w:t>» расположены:</w:t>
      </w:r>
    </w:p>
    <w:p w14:paraId="700427DE" w14:textId="0523DC10" w:rsidR="008A0B55" w:rsidRDefault="008A0B55" w:rsidP="008A0B55">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Pr="00710C63">
        <w:rPr>
          <w:rFonts w:ascii="Times New Roman" w:hAnsi="Times New Roman"/>
          <w:sz w:val="24"/>
          <w:szCs w:val="24"/>
        </w:rPr>
        <w:t xml:space="preserve">объект </w:t>
      </w:r>
      <w:r>
        <w:rPr>
          <w:rFonts w:ascii="Times New Roman" w:hAnsi="Times New Roman"/>
          <w:sz w:val="24"/>
          <w:szCs w:val="24"/>
        </w:rPr>
        <w:t>археологического наследия федерального значения «</w:t>
      </w:r>
      <w:r w:rsidRPr="00085943">
        <w:rPr>
          <w:rFonts w:ascii="Times New Roman" w:hAnsi="Times New Roman"/>
          <w:sz w:val="24"/>
          <w:szCs w:val="24"/>
        </w:rPr>
        <w:t>Неолитический могильник</w:t>
      </w:r>
      <w:r>
        <w:rPr>
          <w:rFonts w:ascii="Times New Roman" w:hAnsi="Times New Roman"/>
          <w:sz w:val="24"/>
          <w:szCs w:val="24"/>
        </w:rPr>
        <w:t>», расположен вблизи с. Фофоново.</w:t>
      </w:r>
      <w:r w:rsidRPr="00710C63">
        <w:rPr>
          <w:rFonts w:ascii="Times New Roman" w:hAnsi="Times New Roman"/>
          <w:sz w:val="24"/>
          <w:szCs w:val="24"/>
        </w:rPr>
        <w:t xml:space="preserve"> Регистрационный номер ОКН </w:t>
      </w:r>
      <w:r w:rsidRPr="008C4479">
        <w:rPr>
          <w:rFonts w:ascii="Times New Roman" w:hAnsi="Times New Roman"/>
          <w:sz w:val="24"/>
          <w:szCs w:val="24"/>
        </w:rPr>
        <w:t>031640457360006</w:t>
      </w:r>
      <w:r w:rsidRPr="00710C63">
        <w:rPr>
          <w:rFonts w:ascii="Times New Roman" w:hAnsi="Times New Roman"/>
          <w:sz w:val="24"/>
          <w:szCs w:val="24"/>
        </w:rPr>
        <w:t xml:space="preserve">. Границы территории объекта культурного наследия утверждены Приказом Администрации Главы Республики Бурятия и Правительства Республики Бурятия от </w:t>
      </w:r>
      <w:r>
        <w:rPr>
          <w:rFonts w:ascii="Times New Roman" w:hAnsi="Times New Roman"/>
          <w:sz w:val="24"/>
          <w:szCs w:val="24"/>
        </w:rPr>
        <w:t>06.12.2018</w:t>
      </w:r>
      <w:r w:rsidRPr="00710C63">
        <w:rPr>
          <w:rFonts w:ascii="Times New Roman" w:hAnsi="Times New Roman"/>
          <w:sz w:val="24"/>
          <w:szCs w:val="24"/>
        </w:rPr>
        <w:t xml:space="preserve"> г. № </w:t>
      </w:r>
      <w:r>
        <w:rPr>
          <w:rFonts w:ascii="Times New Roman" w:hAnsi="Times New Roman"/>
          <w:sz w:val="24"/>
          <w:szCs w:val="24"/>
        </w:rPr>
        <w:t>447</w:t>
      </w:r>
      <w:r w:rsidRPr="00710C63">
        <w:rPr>
          <w:rFonts w:ascii="Times New Roman" w:hAnsi="Times New Roman"/>
          <w:sz w:val="24"/>
          <w:szCs w:val="24"/>
        </w:rPr>
        <w:t>д. Согласно сведениям ЕГРН границы территории ОКН имеют реестровый номер -</w:t>
      </w:r>
      <w:r w:rsidRPr="00085943">
        <w:rPr>
          <w:rFonts w:ascii="Times New Roman" w:hAnsi="Times New Roman"/>
          <w:sz w:val="24"/>
          <w:szCs w:val="24"/>
        </w:rPr>
        <w:t>03:09-8.110</w:t>
      </w:r>
      <w:r>
        <w:rPr>
          <w:rFonts w:ascii="Times New Roman" w:hAnsi="Times New Roman"/>
          <w:sz w:val="24"/>
          <w:szCs w:val="24"/>
        </w:rPr>
        <w:t>;</w:t>
      </w:r>
    </w:p>
    <w:p w14:paraId="6A7A6E46" w14:textId="4BBE0B82" w:rsidR="008A0B55" w:rsidRPr="00262F0D" w:rsidRDefault="008A0B55" w:rsidP="008A0B55">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Pr="00710C63">
        <w:rPr>
          <w:rFonts w:ascii="Times New Roman" w:hAnsi="Times New Roman"/>
          <w:sz w:val="24"/>
          <w:szCs w:val="24"/>
        </w:rPr>
        <w:t xml:space="preserve">объект </w:t>
      </w:r>
      <w:r>
        <w:rPr>
          <w:rFonts w:ascii="Times New Roman" w:hAnsi="Times New Roman"/>
          <w:sz w:val="24"/>
          <w:szCs w:val="24"/>
        </w:rPr>
        <w:t>археологического наследия федерального значения «Никольск.</w:t>
      </w:r>
      <w:r w:rsidRPr="00085943">
        <w:rPr>
          <w:rFonts w:ascii="Times New Roman" w:hAnsi="Times New Roman"/>
          <w:sz w:val="24"/>
          <w:szCs w:val="24"/>
        </w:rPr>
        <w:t xml:space="preserve"> </w:t>
      </w:r>
      <w:r>
        <w:rPr>
          <w:rFonts w:ascii="Times New Roman" w:hAnsi="Times New Roman"/>
          <w:sz w:val="24"/>
          <w:szCs w:val="24"/>
        </w:rPr>
        <w:t>М</w:t>
      </w:r>
      <w:r w:rsidRPr="00085943">
        <w:rPr>
          <w:rFonts w:ascii="Times New Roman" w:hAnsi="Times New Roman"/>
          <w:sz w:val="24"/>
          <w:szCs w:val="24"/>
        </w:rPr>
        <w:t>огильник</w:t>
      </w:r>
      <w:r>
        <w:rPr>
          <w:rFonts w:ascii="Times New Roman" w:hAnsi="Times New Roman"/>
          <w:sz w:val="24"/>
          <w:szCs w:val="24"/>
        </w:rPr>
        <w:t>», расположен вблизи с. Никольск.</w:t>
      </w:r>
      <w:r w:rsidRPr="00710C63">
        <w:rPr>
          <w:rFonts w:ascii="Times New Roman" w:hAnsi="Times New Roman"/>
          <w:sz w:val="24"/>
          <w:szCs w:val="24"/>
        </w:rPr>
        <w:t xml:space="preserve"> Регистрационный номер ОКН </w:t>
      </w:r>
      <w:r w:rsidRPr="008C4479">
        <w:rPr>
          <w:rFonts w:ascii="Times New Roman" w:hAnsi="Times New Roman"/>
          <w:sz w:val="24"/>
          <w:szCs w:val="24"/>
        </w:rPr>
        <w:t>031740896080006</w:t>
      </w:r>
      <w:r w:rsidRPr="00710C63">
        <w:rPr>
          <w:rFonts w:ascii="Times New Roman" w:hAnsi="Times New Roman"/>
          <w:sz w:val="24"/>
          <w:szCs w:val="24"/>
        </w:rPr>
        <w:t xml:space="preserve">. Границы территории объекта культурного наследия утверждены Приказом Администрации Главы Республики Бурятия и Правительства Республики Бурятия от </w:t>
      </w:r>
      <w:r>
        <w:rPr>
          <w:rFonts w:ascii="Times New Roman" w:hAnsi="Times New Roman"/>
          <w:sz w:val="24"/>
          <w:szCs w:val="24"/>
        </w:rPr>
        <w:t>12.10.2020</w:t>
      </w:r>
      <w:r w:rsidRPr="00710C63">
        <w:rPr>
          <w:rFonts w:ascii="Times New Roman" w:hAnsi="Times New Roman"/>
          <w:sz w:val="24"/>
          <w:szCs w:val="24"/>
        </w:rPr>
        <w:t xml:space="preserve"> г. № </w:t>
      </w:r>
      <w:r>
        <w:rPr>
          <w:rFonts w:ascii="Times New Roman" w:hAnsi="Times New Roman"/>
          <w:sz w:val="24"/>
          <w:szCs w:val="24"/>
        </w:rPr>
        <w:t>447</w:t>
      </w:r>
      <w:r w:rsidRPr="00710C63">
        <w:rPr>
          <w:rFonts w:ascii="Times New Roman" w:hAnsi="Times New Roman"/>
          <w:sz w:val="24"/>
          <w:szCs w:val="24"/>
        </w:rPr>
        <w:t>д. Согласно сведениям ЕГРН границы территории ОКН имеют реестровый номер -</w:t>
      </w:r>
      <w:r>
        <w:rPr>
          <w:rFonts w:ascii="Times New Roman" w:hAnsi="Times New Roman"/>
          <w:sz w:val="24"/>
          <w:szCs w:val="24"/>
        </w:rPr>
        <w:t xml:space="preserve"> </w:t>
      </w:r>
      <w:r w:rsidRPr="00085943">
        <w:rPr>
          <w:rFonts w:ascii="Times New Roman" w:hAnsi="Times New Roman"/>
          <w:sz w:val="24"/>
          <w:szCs w:val="24"/>
        </w:rPr>
        <w:t>03:09-8.11</w:t>
      </w:r>
      <w:r>
        <w:rPr>
          <w:rFonts w:ascii="Times New Roman" w:hAnsi="Times New Roman"/>
          <w:sz w:val="24"/>
          <w:szCs w:val="24"/>
        </w:rPr>
        <w:t>1;</w:t>
      </w:r>
    </w:p>
    <w:p w14:paraId="75E572BB" w14:textId="54CC4ED2" w:rsidR="008A0B55" w:rsidRDefault="008A0B55" w:rsidP="008A0B55">
      <w:pPr>
        <w:spacing w:after="0" w:line="240" w:lineRule="auto"/>
        <w:ind w:firstLine="709"/>
        <w:contextualSpacing/>
        <w:jc w:val="both"/>
        <w:rPr>
          <w:rFonts w:ascii="Times New Roman" w:hAnsi="Times New Roman"/>
          <w:sz w:val="24"/>
          <w:szCs w:val="24"/>
        </w:rPr>
      </w:pPr>
      <w:r w:rsidRPr="00710C63">
        <w:rPr>
          <w:rFonts w:ascii="Times New Roman" w:hAnsi="Times New Roman"/>
          <w:sz w:val="24"/>
          <w:szCs w:val="24"/>
        </w:rPr>
        <w:t>- объект культурного наследия регионального значения «</w:t>
      </w:r>
      <w:r w:rsidRPr="00605212">
        <w:rPr>
          <w:rFonts w:ascii="Times New Roman" w:hAnsi="Times New Roman"/>
          <w:sz w:val="24"/>
          <w:szCs w:val="24"/>
        </w:rPr>
        <w:t>Памятник воинам-землякам, погибшим на фронтах Великой Отечественной войны</w:t>
      </w:r>
      <w:r w:rsidRPr="00710C63">
        <w:rPr>
          <w:rFonts w:ascii="Times New Roman" w:hAnsi="Times New Roman"/>
          <w:sz w:val="24"/>
          <w:szCs w:val="24"/>
        </w:rPr>
        <w:t>»</w:t>
      </w:r>
      <w:r>
        <w:rPr>
          <w:rFonts w:ascii="Times New Roman" w:hAnsi="Times New Roman"/>
          <w:sz w:val="24"/>
          <w:szCs w:val="24"/>
        </w:rPr>
        <w:t>, расположен в с. Шергино.</w:t>
      </w:r>
      <w:r w:rsidRPr="00710C63">
        <w:rPr>
          <w:rFonts w:ascii="Times New Roman" w:hAnsi="Times New Roman"/>
          <w:sz w:val="24"/>
          <w:szCs w:val="24"/>
        </w:rPr>
        <w:t xml:space="preserve"> Регистрационный номер ОКН </w:t>
      </w:r>
      <w:r w:rsidRPr="00605212">
        <w:rPr>
          <w:rFonts w:ascii="Times New Roman" w:hAnsi="Times New Roman"/>
          <w:sz w:val="24"/>
          <w:szCs w:val="24"/>
        </w:rPr>
        <w:t>031410111360005</w:t>
      </w:r>
      <w:r w:rsidRPr="00710C63">
        <w:rPr>
          <w:rFonts w:ascii="Times New Roman" w:hAnsi="Times New Roman"/>
          <w:sz w:val="24"/>
          <w:szCs w:val="24"/>
        </w:rPr>
        <w:t xml:space="preserve">. Границы территории объекта культурного наследия утверждены Приказом Администрации Главы Республики Бурятия и Правительства Республики Бурятия от </w:t>
      </w:r>
      <w:r>
        <w:rPr>
          <w:rFonts w:ascii="Times New Roman" w:hAnsi="Times New Roman"/>
          <w:sz w:val="24"/>
          <w:szCs w:val="24"/>
        </w:rPr>
        <w:t>12.10.2020</w:t>
      </w:r>
      <w:r w:rsidRPr="00710C63">
        <w:rPr>
          <w:rFonts w:ascii="Times New Roman" w:hAnsi="Times New Roman"/>
          <w:sz w:val="24"/>
          <w:szCs w:val="24"/>
        </w:rPr>
        <w:t xml:space="preserve"> г. № </w:t>
      </w:r>
      <w:r>
        <w:rPr>
          <w:rFonts w:ascii="Times New Roman" w:hAnsi="Times New Roman"/>
          <w:sz w:val="24"/>
          <w:szCs w:val="24"/>
        </w:rPr>
        <w:t>362</w:t>
      </w:r>
      <w:r w:rsidRPr="00710C63">
        <w:rPr>
          <w:rFonts w:ascii="Times New Roman" w:hAnsi="Times New Roman"/>
          <w:sz w:val="24"/>
          <w:szCs w:val="24"/>
        </w:rPr>
        <w:t xml:space="preserve">д. Согласно сведениям ЕГРН границы территории ОКН имеют реестровый номер - </w:t>
      </w:r>
      <w:r w:rsidRPr="00605212">
        <w:rPr>
          <w:rFonts w:ascii="Times New Roman" w:hAnsi="Times New Roman"/>
          <w:sz w:val="24"/>
          <w:szCs w:val="24"/>
          <w:shd w:val="clear" w:color="auto" w:fill="FFFFFF"/>
        </w:rPr>
        <w:t>03:09-8.174</w:t>
      </w:r>
      <w:r>
        <w:rPr>
          <w:rFonts w:ascii="Times New Roman" w:hAnsi="Times New Roman"/>
          <w:sz w:val="24"/>
          <w:szCs w:val="24"/>
        </w:rPr>
        <w:t>;</w:t>
      </w:r>
    </w:p>
    <w:p w14:paraId="7E6F6112" w14:textId="3CF8AAE7" w:rsidR="008A0B55" w:rsidRDefault="008A0B55" w:rsidP="008A0B55">
      <w:pPr>
        <w:spacing w:after="0" w:line="240" w:lineRule="auto"/>
        <w:ind w:firstLine="709"/>
        <w:contextualSpacing/>
        <w:jc w:val="both"/>
        <w:rPr>
          <w:rFonts w:ascii="Times New Roman" w:hAnsi="Times New Roman"/>
          <w:sz w:val="24"/>
          <w:szCs w:val="24"/>
        </w:rPr>
      </w:pPr>
      <w:r w:rsidRPr="00710C63">
        <w:rPr>
          <w:rFonts w:ascii="Times New Roman" w:hAnsi="Times New Roman"/>
          <w:sz w:val="24"/>
          <w:szCs w:val="24"/>
        </w:rPr>
        <w:t>- объект культурного наследия регионального значения «</w:t>
      </w:r>
      <w:r w:rsidRPr="00605212">
        <w:rPr>
          <w:rFonts w:ascii="Times New Roman" w:hAnsi="Times New Roman"/>
          <w:sz w:val="24"/>
          <w:szCs w:val="24"/>
        </w:rPr>
        <w:t>Памятник воинам-землякам, погибшим на фронтах Великой Отечественной войны</w:t>
      </w:r>
      <w:r w:rsidRPr="00710C63">
        <w:rPr>
          <w:rFonts w:ascii="Times New Roman" w:hAnsi="Times New Roman"/>
          <w:sz w:val="24"/>
          <w:szCs w:val="24"/>
        </w:rPr>
        <w:t>»</w:t>
      </w:r>
      <w:r>
        <w:rPr>
          <w:rFonts w:ascii="Times New Roman" w:hAnsi="Times New Roman"/>
          <w:sz w:val="24"/>
          <w:szCs w:val="24"/>
        </w:rPr>
        <w:t>, расположен в с. Быково.</w:t>
      </w:r>
      <w:r w:rsidRPr="00710C63">
        <w:rPr>
          <w:rFonts w:ascii="Times New Roman" w:hAnsi="Times New Roman"/>
          <w:sz w:val="24"/>
          <w:szCs w:val="24"/>
        </w:rPr>
        <w:t xml:space="preserve"> </w:t>
      </w:r>
      <w:r w:rsidRPr="00710C63">
        <w:rPr>
          <w:rFonts w:ascii="Times New Roman" w:hAnsi="Times New Roman"/>
          <w:sz w:val="24"/>
          <w:szCs w:val="24"/>
        </w:rPr>
        <w:lastRenderedPageBreak/>
        <w:t xml:space="preserve">Регистрационный номер ОКН </w:t>
      </w:r>
      <w:r w:rsidRPr="00605212">
        <w:rPr>
          <w:rFonts w:ascii="Times New Roman" w:hAnsi="Times New Roman"/>
          <w:sz w:val="24"/>
          <w:szCs w:val="24"/>
        </w:rPr>
        <w:t>031410110420005</w:t>
      </w:r>
      <w:r w:rsidRPr="00710C63">
        <w:rPr>
          <w:rFonts w:ascii="Times New Roman" w:hAnsi="Times New Roman"/>
          <w:sz w:val="24"/>
          <w:szCs w:val="24"/>
        </w:rPr>
        <w:t xml:space="preserve">. Границы территории объекта культурного наследия утверждены Приказом Администрации Главы Республики Бурятия и Правительства Республики Бурятия от </w:t>
      </w:r>
      <w:r>
        <w:rPr>
          <w:rFonts w:ascii="Times New Roman" w:hAnsi="Times New Roman"/>
          <w:sz w:val="24"/>
          <w:szCs w:val="24"/>
        </w:rPr>
        <w:t>20.07.2020</w:t>
      </w:r>
      <w:r w:rsidRPr="00710C63">
        <w:rPr>
          <w:rFonts w:ascii="Times New Roman" w:hAnsi="Times New Roman"/>
          <w:sz w:val="24"/>
          <w:szCs w:val="24"/>
        </w:rPr>
        <w:t xml:space="preserve"> г. № </w:t>
      </w:r>
      <w:r>
        <w:rPr>
          <w:rFonts w:ascii="Times New Roman" w:hAnsi="Times New Roman"/>
          <w:sz w:val="24"/>
          <w:szCs w:val="24"/>
        </w:rPr>
        <w:t>251</w:t>
      </w:r>
      <w:r w:rsidRPr="00710C63">
        <w:rPr>
          <w:rFonts w:ascii="Times New Roman" w:hAnsi="Times New Roman"/>
          <w:sz w:val="24"/>
          <w:szCs w:val="24"/>
        </w:rPr>
        <w:t xml:space="preserve">д. Согласно сведениям ЕГРН границы территории ОКН имеют реестровый номер - </w:t>
      </w:r>
      <w:r w:rsidRPr="00605212">
        <w:rPr>
          <w:rFonts w:ascii="Times New Roman" w:hAnsi="Times New Roman"/>
          <w:sz w:val="24"/>
          <w:szCs w:val="24"/>
          <w:shd w:val="clear" w:color="auto" w:fill="FFFFFF"/>
        </w:rPr>
        <w:t>03:09-8.140</w:t>
      </w:r>
      <w:r>
        <w:rPr>
          <w:rFonts w:ascii="Times New Roman" w:hAnsi="Times New Roman"/>
          <w:sz w:val="24"/>
          <w:szCs w:val="24"/>
        </w:rPr>
        <w:t>;</w:t>
      </w:r>
    </w:p>
    <w:p w14:paraId="11EBFA89" w14:textId="2AC126E0" w:rsidR="008A0B55" w:rsidRDefault="008A0B55" w:rsidP="008A0B55">
      <w:pPr>
        <w:spacing w:after="0" w:line="240" w:lineRule="auto"/>
        <w:ind w:firstLine="709"/>
        <w:contextualSpacing/>
        <w:jc w:val="both"/>
        <w:rPr>
          <w:rFonts w:ascii="Times New Roman" w:hAnsi="Times New Roman"/>
          <w:sz w:val="24"/>
          <w:szCs w:val="24"/>
        </w:rPr>
      </w:pPr>
      <w:r w:rsidRPr="00710C63">
        <w:rPr>
          <w:rFonts w:ascii="Times New Roman" w:hAnsi="Times New Roman"/>
          <w:sz w:val="24"/>
          <w:szCs w:val="24"/>
        </w:rPr>
        <w:t>- объект культурного наследия регионального значения «</w:t>
      </w:r>
      <w:r w:rsidRPr="00605212">
        <w:rPr>
          <w:rFonts w:ascii="Times New Roman" w:hAnsi="Times New Roman"/>
          <w:sz w:val="24"/>
          <w:szCs w:val="24"/>
        </w:rPr>
        <w:t>Памятник воинам-землякам, погибшим на фронтах Великой Отечественной войны</w:t>
      </w:r>
      <w:r w:rsidRPr="00710C63">
        <w:rPr>
          <w:rFonts w:ascii="Times New Roman" w:hAnsi="Times New Roman"/>
          <w:sz w:val="24"/>
          <w:szCs w:val="24"/>
        </w:rPr>
        <w:t>»</w:t>
      </w:r>
      <w:r>
        <w:rPr>
          <w:rFonts w:ascii="Times New Roman" w:hAnsi="Times New Roman"/>
          <w:sz w:val="24"/>
          <w:szCs w:val="24"/>
        </w:rPr>
        <w:t>, расположен в с. Никольск.</w:t>
      </w:r>
      <w:r w:rsidRPr="00710C63">
        <w:rPr>
          <w:rFonts w:ascii="Times New Roman" w:hAnsi="Times New Roman"/>
          <w:sz w:val="24"/>
          <w:szCs w:val="24"/>
        </w:rPr>
        <w:t xml:space="preserve"> Регистрационный номер ОКН </w:t>
      </w:r>
      <w:r w:rsidRPr="00085943">
        <w:rPr>
          <w:rFonts w:ascii="Times New Roman" w:hAnsi="Times New Roman"/>
          <w:sz w:val="24"/>
          <w:szCs w:val="24"/>
        </w:rPr>
        <w:t>031410110530005</w:t>
      </w:r>
      <w:r w:rsidRPr="00710C63">
        <w:rPr>
          <w:rFonts w:ascii="Times New Roman" w:hAnsi="Times New Roman"/>
          <w:sz w:val="24"/>
          <w:szCs w:val="24"/>
        </w:rPr>
        <w:t xml:space="preserve">. Границы территории объекта культурного наследия утверждены Приказом Администрации Главы Республики Бурятия и Правительства Республики Бурятия от </w:t>
      </w:r>
      <w:r>
        <w:rPr>
          <w:rFonts w:ascii="Times New Roman" w:hAnsi="Times New Roman"/>
          <w:sz w:val="24"/>
          <w:szCs w:val="24"/>
        </w:rPr>
        <w:t>31.08.2020</w:t>
      </w:r>
      <w:r w:rsidRPr="00710C63">
        <w:rPr>
          <w:rFonts w:ascii="Times New Roman" w:hAnsi="Times New Roman"/>
          <w:sz w:val="24"/>
          <w:szCs w:val="24"/>
        </w:rPr>
        <w:t xml:space="preserve"> г. № </w:t>
      </w:r>
      <w:r>
        <w:rPr>
          <w:rFonts w:ascii="Times New Roman" w:hAnsi="Times New Roman"/>
          <w:sz w:val="24"/>
          <w:szCs w:val="24"/>
        </w:rPr>
        <w:t>298</w:t>
      </w:r>
      <w:r w:rsidRPr="00710C63">
        <w:rPr>
          <w:rFonts w:ascii="Times New Roman" w:hAnsi="Times New Roman"/>
          <w:sz w:val="24"/>
          <w:szCs w:val="24"/>
        </w:rPr>
        <w:t xml:space="preserve">д. Согласно сведениям ЕГРН границы территории ОКН имеют реестровый номер - </w:t>
      </w:r>
      <w:r w:rsidRPr="00605212">
        <w:rPr>
          <w:rFonts w:ascii="Times New Roman" w:hAnsi="Times New Roman"/>
          <w:sz w:val="24"/>
          <w:szCs w:val="24"/>
          <w:shd w:val="clear" w:color="auto" w:fill="FFFFFF"/>
        </w:rPr>
        <w:t>03:09-8.1</w:t>
      </w:r>
      <w:r>
        <w:rPr>
          <w:rFonts w:ascii="Times New Roman" w:hAnsi="Times New Roman"/>
          <w:sz w:val="24"/>
          <w:szCs w:val="24"/>
          <w:shd w:val="clear" w:color="auto" w:fill="FFFFFF"/>
        </w:rPr>
        <w:t>5</w:t>
      </w:r>
      <w:r w:rsidRPr="00605212">
        <w:rPr>
          <w:rFonts w:ascii="Times New Roman" w:hAnsi="Times New Roman"/>
          <w:sz w:val="24"/>
          <w:szCs w:val="24"/>
          <w:shd w:val="clear" w:color="auto" w:fill="FFFFFF"/>
        </w:rPr>
        <w:t>0</w:t>
      </w:r>
      <w:r>
        <w:rPr>
          <w:rFonts w:ascii="Times New Roman" w:hAnsi="Times New Roman"/>
          <w:sz w:val="24"/>
          <w:szCs w:val="24"/>
        </w:rPr>
        <w:t>;</w:t>
      </w:r>
    </w:p>
    <w:p w14:paraId="24F70B26" w14:textId="4EFD39BD" w:rsidR="008A0B55" w:rsidRDefault="008A0B55" w:rsidP="008A0B55">
      <w:pPr>
        <w:spacing w:after="0" w:line="240" w:lineRule="auto"/>
        <w:ind w:firstLine="709"/>
        <w:contextualSpacing/>
        <w:jc w:val="both"/>
        <w:rPr>
          <w:rFonts w:ascii="Times New Roman" w:hAnsi="Times New Roman"/>
          <w:sz w:val="24"/>
          <w:szCs w:val="24"/>
        </w:rPr>
      </w:pPr>
      <w:r w:rsidRPr="00710C63">
        <w:rPr>
          <w:rFonts w:ascii="Times New Roman" w:hAnsi="Times New Roman"/>
          <w:sz w:val="24"/>
          <w:szCs w:val="24"/>
        </w:rPr>
        <w:t>- объект культурного наследия регионального значения «</w:t>
      </w:r>
      <w:r w:rsidRPr="00605212">
        <w:rPr>
          <w:rFonts w:ascii="Times New Roman" w:hAnsi="Times New Roman"/>
          <w:sz w:val="24"/>
          <w:szCs w:val="24"/>
        </w:rPr>
        <w:t>Памятник воинам-землякам, погибшим на фронтах Великой Отечественной войны</w:t>
      </w:r>
      <w:r w:rsidRPr="00710C63">
        <w:rPr>
          <w:rFonts w:ascii="Times New Roman" w:hAnsi="Times New Roman"/>
          <w:sz w:val="24"/>
          <w:szCs w:val="24"/>
        </w:rPr>
        <w:t>»</w:t>
      </w:r>
      <w:r>
        <w:rPr>
          <w:rFonts w:ascii="Times New Roman" w:hAnsi="Times New Roman"/>
          <w:sz w:val="24"/>
          <w:szCs w:val="24"/>
        </w:rPr>
        <w:t>, расположен в с. Фофоново.</w:t>
      </w:r>
      <w:r w:rsidRPr="00710C63">
        <w:rPr>
          <w:rFonts w:ascii="Times New Roman" w:hAnsi="Times New Roman"/>
          <w:sz w:val="24"/>
          <w:szCs w:val="24"/>
        </w:rPr>
        <w:t xml:space="preserve"> Регистрационный номер ОКН </w:t>
      </w:r>
      <w:r w:rsidRPr="00085943">
        <w:rPr>
          <w:rFonts w:ascii="Times New Roman" w:hAnsi="Times New Roman"/>
          <w:sz w:val="24"/>
          <w:szCs w:val="24"/>
        </w:rPr>
        <w:t>031410111370005</w:t>
      </w:r>
      <w:r w:rsidRPr="00710C63">
        <w:rPr>
          <w:rFonts w:ascii="Times New Roman" w:hAnsi="Times New Roman"/>
          <w:sz w:val="24"/>
          <w:szCs w:val="24"/>
        </w:rPr>
        <w:t xml:space="preserve">. Границы территории объекта культурного наследия утверждены Приказом Администрации Главы Республики Бурятия и Правительства Республики Бурятия от </w:t>
      </w:r>
      <w:r>
        <w:rPr>
          <w:rFonts w:ascii="Times New Roman" w:hAnsi="Times New Roman"/>
          <w:sz w:val="24"/>
          <w:szCs w:val="24"/>
        </w:rPr>
        <w:t>12.10.2020</w:t>
      </w:r>
      <w:r w:rsidRPr="00710C63">
        <w:rPr>
          <w:rFonts w:ascii="Times New Roman" w:hAnsi="Times New Roman"/>
          <w:sz w:val="24"/>
          <w:szCs w:val="24"/>
        </w:rPr>
        <w:t xml:space="preserve"> г. № </w:t>
      </w:r>
      <w:r>
        <w:rPr>
          <w:rFonts w:ascii="Times New Roman" w:hAnsi="Times New Roman"/>
          <w:sz w:val="24"/>
          <w:szCs w:val="24"/>
        </w:rPr>
        <w:t>362</w:t>
      </w:r>
      <w:r w:rsidRPr="00710C63">
        <w:rPr>
          <w:rFonts w:ascii="Times New Roman" w:hAnsi="Times New Roman"/>
          <w:sz w:val="24"/>
          <w:szCs w:val="24"/>
        </w:rPr>
        <w:t xml:space="preserve">д. Согласно сведениям ЕГРН границы территории ОКН имеют реестровый номер - </w:t>
      </w:r>
      <w:r w:rsidRPr="00605212">
        <w:rPr>
          <w:rFonts w:ascii="Times New Roman" w:hAnsi="Times New Roman"/>
          <w:sz w:val="24"/>
          <w:szCs w:val="24"/>
          <w:shd w:val="clear" w:color="auto" w:fill="FFFFFF"/>
        </w:rPr>
        <w:t>03:09-8.1</w:t>
      </w:r>
      <w:r>
        <w:rPr>
          <w:rFonts w:ascii="Times New Roman" w:hAnsi="Times New Roman"/>
          <w:sz w:val="24"/>
          <w:szCs w:val="24"/>
          <w:shd w:val="clear" w:color="auto" w:fill="FFFFFF"/>
        </w:rPr>
        <w:t>72</w:t>
      </w:r>
      <w:r>
        <w:rPr>
          <w:rFonts w:ascii="Times New Roman" w:hAnsi="Times New Roman"/>
          <w:sz w:val="24"/>
          <w:szCs w:val="24"/>
        </w:rPr>
        <w:t>.</w:t>
      </w:r>
    </w:p>
    <w:p w14:paraId="18702AF4" w14:textId="77777777" w:rsidR="008A0B55" w:rsidRPr="00262F0D" w:rsidRDefault="008A0B55" w:rsidP="008A0B55">
      <w:pPr>
        <w:spacing w:after="0" w:line="240" w:lineRule="auto"/>
        <w:ind w:firstLine="709"/>
        <w:contextualSpacing/>
        <w:jc w:val="both"/>
        <w:rPr>
          <w:rFonts w:ascii="Times New Roman" w:hAnsi="Times New Roman"/>
          <w:sz w:val="24"/>
          <w:szCs w:val="24"/>
        </w:rPr>
      </w:pPr>
      <w:r w:rsidRPr="00262F0D">
        <w:rPr>
          <w:rFonts w:ascii="Times New Roman" w:hAnsi="Times New Roman"/>
          <w:sz w:val="24"/>
          <w:szCs w:val="24"/>
        </w:rPr>
        <w:t>Сведения о проведенных историко-культурных исследований с целью установления наличия / отсутствия объектов культурного наследия отсутствуют.</w:t>
      </w:r>
    </w:p>
    <w:p w14:paraId="1C1C4A9A" w14:textId="77777777" w:rsidR="008A0B55" w:rsidRPr="00CE5F9B" w:rsidRDefault="008A0B55" w:rsidP="008A0B55">
      <w:pPr>
        <w:spacing w:after="0" w:line="240" w:lineRule="auto"/>
        <w:ind w:firstLine="709"/>
        <w:jc w:val="both"/>
        <w:rPr>
          <w:rFonts w:ascii="Times New Roman" w:hAnsi="Times New Roman"/>
          <w:b/>
          <w:bCs/>
          <w:i/>
          <w:iCs/>
          <w:sz w:val="24"/>
          <w:szCs w:val="24"/>
        </w:rPr>
      </w:pPr>
      <w:r w:rsidRPr="00CE5F9B">
        <w:rPr>
          <w:rFonts w:ascii="Times New Roman" w:hAnsi="Times New Roman"/>
          <w:b/>
          <w:bCs/>
          <w:i/>
          <w:iCs/>
          <w:sz w:val="24"/>
          <w:szCs w:val="24"/>
        </w:rPr>
        <w:t>Охранная зона объектов электроэнергетики (объектов электросетевого хозяйства и объектов по производству электрической энергии).</w:t>
      </w:r>
    </w:p>
    <w:p w14:paraId="0466B929" w14:textId="77777777" w:rsidR="008A0B55" w:rsidRPr="007D3DB6" w:rsidRDefault="008A0B55" w:rsidP="008A0B55">
      <w:pPr>
        <w:spacing w:after="0" w:line="240" w:lineRule="auto"/>
        <w:ind w:firstLine="709"/>
        <w:jc w:val="both"/>
        <w:rPr>
          <w:rFonts w:ascii="Times New Roman" w:hAnsi="Times New Roman"/>
          <w:sz w:val="24"/>
          <w:szCs w:val="24"/>
        </w:rPr>
      </w:pPr>
      <w:r w:rsidRPr="007D3DB6">
        <w:rPr>
          <w:rFonts w:ascii="Times New Roman" w:hAnsi="Times New Roman"/>
          <w:sz w:val="24"/>
          <w:szCs w:val="24"/>
        </w:rPr>
        <w:t xml:space="preserve">Охранные зоны и правила охраны объектов электросетевого хозяйства устанавливаются в соответствии с </w:t>
      </w:r>
      <w:hyperlink w:anchor="_Toc256163590" w:history="1">
        <w:r w:rsidRPr="007D3DB6">
          <w:rPr>
            <w:rFonts w:ascii="Times New Roman" w:hAnsi="Times New Roman"/>
            <w:sz w:val="24"/>
            <w:szCs w:val="24"/>
          </w:rPr>
          <w:t>Постановлением Правительства РФ от 24 февраля 2009 года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hyperlink>
      <w:r w:rsidRPr="007D3DB6">
        <w:rPr>
          <w:rFonts w:ascii="Times New Roman" w:hAnsi="Times New Roman"/>
          <w:sz w:val="24"/>
          <w:szCs w:val="24"/>
        </w:rPr>
        <w:t>.</w:t>
      </w:r>
    </w:p>
    <w:p w14:paraId="73DA0ABF" w14:textId="77777777" w:rsidR="008A0B55" w:rsidRPr="007D3DB6" w:rsidRDefault="008A0B55" w:rsidP="008A0B55">
      <w:pPr>
        <w:spacing w:after="0" w:line="240" w:lineRule="auto"/>
        <w:ind w:firstLine="709"/>
        <w:jc w:val="both"/>
        <w:rPr>
          <w:rFonts w:ascii="Times New Roman" w:hAnsi="Times New Roman"/>
          <w:sz w:val="24"/>
          <w:szCs w:val="24"/>
          <w:shd w:val="clear" w:color="auto" w:fill="FFFFFF"/>
        </w:rPr>
      </w:pPr>
      <w:r w:rsidRPr="007D3DB6">
        <w:rPr>
          <w:rFonts w:ascii="Times New Roman" w:hAnsi="Times New Roman"/>
          <w:sz w:val="24"/>
          <w:szCs w:val="24"/>
          <w:shd w:val="clear" w:color="auto" w:fill="FFFFFF"/>
        </w:rPr>
        <w:t>Охранные зоны устанавливаются для всех объектов электросетевого хозяйства исходя из требований к границам установления охранных зон:</w:t>
      </w:r>
    </w:p>
    <w:p w14:paraId="0EDB2BB7" w14:textId="77777777" w:rsidR="008A0B55" w:rsidRPr="007D3DB6" w:rsidRDefault="008A0B55" w:rsidP="008A0B55">
      <w:pPr>
        <w:spacing w:after="0" w:line="240" w:lineRule="auto"/>
        <w:ind w:firstLine="709"/>
        <w:jc w:val="both"/>
        <w:rPr>
          <w:rFonts w:ascii="Times New Roman" w:hAnsi="Times New Roman"/>
          <w:sz w:val="24"/>
          <w:szCs w:val="24"/>
          <w:shd w:val="clear" w:color="auto" w:fill="FFFFFF"/>
        </w:rPr>
      </w:pPr>
      <w:r w:rsidRPr="007D3DB6">
        <w:rPr>
          <w:rFonts w:ascii="Times New Roman" w:eastAsia="Times New Roman" w:hAnsi="Times New Roman"/>
          <w:sz w:val="24"/>
          <w:szCs w:val="24"/>
          <w:lang w:eastAsia="ru-RU"/>
        </w:rPr>
        <w:t>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расстоянии:</w:t>
      </w:r>
      <w:r w:rsidRPr="007D3DB6">
        <w:t xml:space="preserve"> </w:t>
      </w:r>
    </w:p>
    <w:p w14:paraId="0928B55E" w14:textId="77777777" w:rsidR="008A0B55" w:rsidRPr="007D3DB6" w:rsidRDefault="008A0B55" w:rsidP="008A0B55">
      <w:pPr>
        <w:spacing w:after="0" w:line="240" w:lineRule="auto"/>
        <w:ind w:firstLine="709"/>
        <w:jc w:val="both"/>
        <w:textAlignment w:val="baseline"/>
        <w:rPr>
          <w:rFonts w:ascii="Times New Roman" w:hAnsi="Times New Roman"/>
          <w:sz w:val="24"/>
          <w:szCs w:val="24"/>
        </w:rPr>
      </w:pPr>
      <w:r w:rsidRPr="007D3DB6">
        <w:rPr>
          <w:rFonts w:ascii="Times New Roman" w:hAnsi="Times New Roman"/>
          <w:sz w:val="24"/>
          <w:szCs w:val="24"/>
        </w:rPr>
        <w:t>- 2 м - для линий электропередачи до 1 кВ;</w:t>
      </w:r>
    </w:p>
    <w:p w14:paraId="79C29F3A" w14:textId="77777777" w:rsidR="008A0B55" w:rsidRPr="007D3DB6" w:rsidRDefault="008A0B55" w:rsidP="008A0B55">
      <w:pPr>
        <w:spacing w:after="0" w:line="240" w:lineRule="auto"/>
        <w:ind w:firstLine="709"/>
        <w:jc w:val="both"/>
        <w:textAlignment w:val="baseline"/>
        <w:rPr>
          <w:rFonts w:ascii="Times New Roman" w:hAnsi="Times New Roman"/>
          <w:sz w:val="24"/>
          <w:szCs w:val="24"/>
        </w:rPr>
      </w:pPr>
      <w:r w:rsidRPr="007D3DB6">
        <w:rPr>
          <w:rFonts w:ascii="Times New Roman" w:hAnsi="Times New Roman"/>
          <w:sz w:val="24"/>
          <w:szCs w:val="24"/>
        </w:rPr>
        <w:t xml:space="preserve">-10 м – для линий электропередачи 1-20 кВ; </w:t>
      </w:r>
    </w:p>
    <w:p w14:paraId="3A636A3C" w14:textId="77777777" w:rsidR="008A0B55" w:rsidRPr="007D3DB6" w:rsidRDefault="008A0B55" w:rsidP="008A0B55">
      <w:pPr>
        <w:spacing w:after="0" w:line="240" w:lineRule="auto"/>
        <w:ind w:firstLine="709"/>
        <w:jc w:val="both"/>
        <w:textAlignment w:val="baseline"/>
        <w:rPr>
          <w:rFonts w:ascii="Times New Roman" w:hAnsi="Times New Roman"/>
          <w:sz w:val="24"/>
          <w:szCs w:val="24"/>
        </w:rPr>
      </w:pPr>
      <w:r w:rsidRPr="007D3DB6">
        <w:rPr>
          <w:rFonts w:ascii="Times New Roman" w:hAnsi="Times New Roman"/>
          <w:sz w:val="24"/>
          <w:szCs w:val="24"/>
        </w:rPr>
        <w:t xml:space="preserve">- 15 м – для линий электропередачи 35 кВ; </w:t>
      </w:r>
    </w:p>
    <w:p w14:paraId="12EF4482" w14:textId="77777777" w:rsidR="008A0B55" w:rsidRPr="007D3DB6" w:rsidRDefault="008A0B55" w:rsidP="008A0B55">
      <w:pPr>
        <w:spacing w:after="0" w:line="240" w:lineRule="auto"/>
        <w:ind w:firstLine="709"/>
        <w:jc w:val="both"/>
        <w:textAlignment w:val="baseline"/>
        <w:rPr>
          <w:rFonts w:ascii="Times New Roman" w:hAnsi="Times New Roman"/>
          <w:sz w:val="24"/>
          <w:szCs w:val="24"/>
        </w:rPr>
      </w:pPr>
      <w:r w:rsidRPr="007D3DB6">
        <w:rPr>
          <w:rFonts w:ascii="Times New Roman" w:hAnsi="Times New Roman"/>
          <w:sz w:val="24"/>
          <w:szCs w:val="24"/>
        </w:rPr>
        <w:t xml:space="preserve">- 20 м – для линий электропередачи 110 кВ; </w:t>
      </w:r>
    </w:p>
    <w:p w14:paraId="0023F85C" w14:textId="77777777" w:rsidR="008A0B55" w:rsidRPr="007D3DB6" w:rsidRDefault="008A0B55" w:rsidP="008A0B55">
      <w:pPr>
        <w:spacing w:after="0" w:line="240" w:lineRule="auto"/>
        <w:ind w:firstLine="709"/>
        <w:jc w:val="both"/>
        <w:textAlignment w:val="baseline"/>
        <w:rPr>
          <w:rFonts w:ascii="Times New Roman" w:hAnsi="Times New Roman"/>
          <w:sz w:val="24"/>
          <w:szCs w:val="24"/>
        </w:rPr>
      </w:pPr>
      <w:r w:rsidRPr="007D3DB6">
        <w:rPr>
          <w:rFonts w:ascii="Times New Roman" w:hAnsi="Times New Roman"/>
          <w:sz w:val="24"/>
          <w:szCs w:val="24"/>
        </w:rPr>
        <w:t>- 25 м – для линий электропередачи 220 кВ;</w:t>
      </w:r>
    </w:p>
    <w:p w14:paraId="7EFB9FAF" w14:textId="77777777" w:rsidR="008A0B55" w:rsidRPr="007D3DB6" w:rsidRDefault="008A0B55" w:rsidP="008A0B55">
      <w:pPr>
        <w:spacing w:after="0" w:line="240" w:lineRule="auto"/>
        <w:ind w:firstLine="709"/>
        <w:jc w:val="both"/>
        <w:textAlignment w:val="baseline"/>
        <w:rPr>
          <w:rFonts w:ascii="Times New Roman" w:eastAsia="Times New Roman" w:hAnsi="Times New Roman"/>
          <w:sz w:val="24"/>
          <w:szCs w:val="24"/>
          <w:lang w:eastAsia="ru-RU"/>
        </w:rPr>
      </w:pPr>
      <w:r w:rsidRPr="007D3DB6">
        <w:rPr>
          <w:rFonts w:ascii="Times New Roman" w:hAnsi="Times New Roman"/>
          <w:sz w:val="24"/>
          <w:szCs w:val="24"/>
        </w:rPr>
        <w:t>- 30 м - для линий электропередачи 300, 500, +/- 400 кВ.</w:t>
      </w:r>
    </w:p>
    <w:p w14:paraId="1629FA9C" w14:textId="77777777" w:rsidR="008A0B55" w:rsidRPr="007D3DB6" w:rsidRDefault="008A0B55" w:rsidP="008A0B55">
      <w:pPr>
        <w:spacing w:after="0" w:line="240" w:lineRule="auto"/>
        <w:ind w:firstLine="709"/>
        <w:jc w:val="both"/>
        <w:textAlignment w:val="baseline"/>
        <w:rPr>
          <w:rFonts w:ascii="Times New Roman" w:eastAsia="Times New Roman" w:hAnsi="Times New Roman"/>
          <w:sz w:val="24"/>
          <w:szCs w:val="24"/>
          <w:lang w:eastAsia="ru-RU"/>
        </w:rPr>
      </w:pPr>
      <w:r w:rsidRPr="007D3DB6">
        <w:rPr>
          <w:rFonts w:ascii="Times New Roman" w:eastAsia="Times New Roman" w:hAnsi="Times New Roman"/>
          <w:sz w:val="24"/>
          <w:szCs w:val="24"/>
          <w:lang w:eastAsia="ru-RU"/>
        </w:rPr>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14:paraId="637FE21A" w14:textId="77777777" w:rsidR="008A0B55" w:rsidRPr="007D3DB6" w:rsidRDefault="008A0B55" w:rsidP="008A0B55">
      <w:pPr>
        <w:spacing w:after="0" w:line="240" w:lineRule="auto"/>
        <w:ind w:firstLine="709"/>
        <w:jc w:val="both"/>
        <w:textAlignment w:val="baseline"/>
        <w:rPr>
          <w:rFonts w:ascii="Times New Roman" w:eastAsia="Times New Roman" w:hAnsi="Times New Roman"/>
          <w:sz w:val="24"/>
          <w:szCs w:val="24"/>
          <w:lang w:eastAsia="ru-RU"/>
        </w:rPr>
      </w:pPr>
      <w:r w:rsidRPr="007D3DB6">
        <w:rPr>
          <w:rFonts w:ascii="Times New Roman" w:eastAsia="Times New Roman" w:hAnsi="Times New Roman"/>
          <w:sz w:val="24"/>
          <w:szCs w:val="24"/>
          <w:lang w:eastAsia="ru-RU"/>
        </w:rPr>
        <w:t>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14:paraId="3C11D876" w14:textId="77777777" w:rsidR="008A0B55" w:rsidRPr="007D3DB6" w:rsidRDefault="008A0B55" w:rsidP="008A0B55">
      <w:pPr>
        <w:spacing w:after="0" w:line="240" w:lineRule="auto"/>
        <w:ind w:firstLine="709"/>
        <w:jc w:val="both"/>
        <w:textAlignment w:val="baseline"/>
        <w:rPr>
          <w:rFonts w:ascii="Times New Roman" w:eastAsia="Times New Roman" w:hAnsi="Times New Roman"/>
          <w:sz w:val="24"/>
          <w:szCs w:val="24"/>
          <w:lang w:eastAsia="ru-RU"/>
        </w:rPr>
      </w:pPr>
      <w:r w:rsidRPr="007D3DB6">
        <w:rPr>
          <w:rFonts w:ascii="Times New Roman" w:eastAsia="Times New Roman" w:hAnsi="Times New Roman"/>
          <w:sz w:val="24"/>
          <w:szCs w:val="24"/>
          <w:lang w:eastAsia="ru-RU"/>
        </w:rPr>
        <w:t xml:space="preserve">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w:t>
      </w:r>
      <w:r w:rsidRPr="007D3DB6">
        <w:rPr>
          <w:rFonts w:ascii="Times New Roman" w:eastAsia="Times New Roman" w:hAnsi="Times New Roman"/>
          <w:sz w:val="24"/>
          <w:szCs w:val="24"/>
          <w:lang w:eastAsia="ru-RU"/>
        </w:rPr>
        <w:lastRenderedPageBreak/>
        <w:t>ограниченного вертикальными плоскостями, отстоящими по обе стороны линии электропередачи от крайних проводов при неотклоненном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14:paraId="13A9F89E" w14:textId="77777777" w:rsidR="008A0B55" w:rsidRPr="007D3DB6" w:rsidRDefault="008A0B55" w:rsidP="008A0B55">
      <w:pPr>
        <w:spacing w:after="0" w:line="240" w:lineRule="auto"/>
        <w:ind w:firstLine="709"/>
        <w:jc w:val="both"/>
        <w:textAlignment w:val="baseline"/>
        <w:rPr>
          <w:rFonts w:ascii="Times New Roman" w:eastAsia="Times New Roman" w:hAnsi="Times New Roman"/>
          <w:sz w:val="24"/>
          <w:szCs w:val="24"/>
          <w:lang w:eastAsia="ru-RU"/>
        </w:rPr>
      </w:pPr>
      <w:r w:rsidRPr="007D3DB6">
        <w:rPr>
          <w:rFonts w:ascii="Times New Roman" w:eastAsia="Times New Roman" w:hAnsi="Times New Roman"/>
          <w:sz w:val="24"/>
          <w:szCs w:val="24"/>
          <w:lang w:eastAsia="ru-RU"/>
        </w:rPr>
        <w:t>д)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подпункте «а», применительно к высшему классу напряжения подстанции.</w:t>
      </w:r>
    </w:p>
    <w:p w14:paraId="7AB37F64" w14:textId="77777777" w:rsidR="008A0B55" w:rsidRPr="007D3DB6" w:rsidRDefault="008A0B55" w:rsidP="008A0B55">
      <w:pPr>
        <w:spacing w:after="0" w:line="240" w:lineRule="auto"/>
        <w:ind w:firstLine="709"/>
        <w:jc w:val="both"/>
        <w:rPr>
          <w:rFonts w:ascii="Times New Roman" w:hAnsi="Times New Roman"/>
          <w:sz w:val="24"/>
          <w:szCs w:val="24"/>
        </w:rPr>
      </w:pPr>
      <w:r w:rsidRPr="007D3DB6">
        <w:rPr>
          <w:rFonts w:ascii="Times New Roman" w:hAnsi="Times New Roman"/>
          <w:sz w:val="24"/>
          <w:szCs w:val="24"/>
        </w:rPr>
        <w:t>В охранных зонах запрещается осуществлять действия, которые могут нарушить безопасную работу объектов,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нанесение вреда окружающей среде и возникновение пожаров и чрезвычайных ситуаций, а именно:</w:t>
      </w:r>
    </w:p>
    <w:p w14:paraId="532B0FCB" w14:textId="77777777" w:rsidR="008A0B55" w:rsidRPr="007D3DB6" w:rsidRDefault="008A0B55" w:rsidP="008A0B55">
      <w:pPr>
        <w:spacing w:after="0" w:line="240" w:lineRule="auto"/>
        <w:ind w:firstLine="709"/>
        <w:jc w:val="both"/>
        <w:rPr>
          <w:rFonts w:ascii="Times New Roman" w:hAnsi="Times New Roman"/>
          <w:sz w:val="24"/>
          <w:szCs w:val="24"/>
        </w:rPr>
      </w:pPr>
      <w:r w:rsidRPr="007D3DB6">
        <w:rPr>
          <w:rFonts w:ascii="Times New Roman" w:hAnsi="Times New Roman"/>
          <w:sz w:val="24"/>
          <w:szCs w:val="24"/>
        </w:rPr>
        <w:t xml:space="preserve">- убирать, перемещать, засыпать и повреждать предупреждающие знаки; </w:t>
      </w:r>
    </w:p>
    <w:p w14:paraId="3609D150" w14:textId="77777777" w:rsidR="008A0B55" w:rsidRPr="007D3DB6" w:rsidRDefault="008A0B55" w:rsidP="008A0B55">
      <w:pPr>
        <w:spacing w:after="0" w:line="240" w:lineRule="auto"/>
        <w:ind w:firstLine="709"/>
        <w:jc w:val="both"/>
        <w:rPr>
          <w:rFonts w:ascii="Times New Roman" w:hAnsi="Times New Roman"/>
          <w:sz w:val="24"/>
          <w:szCs w:val="24"/>
        </w:rPr>
      </w:pPr>
      <w:r w:rsidRPr="007D3DB6">
        <w:rPr>
          <w:rFonts w:ascii="Times New Roman" w:hAnsi="Times New Roman"/>
          <w:sz w:val="24"/>
          <w:szCs w:val="24"/>
        </w:rPr>
        <w:t xml:space="preserve">- размещать кладбища, скотомогильники, захоронения отходов производства и потребления, радиоактивных, химических, взрывчатых, токсичных, отравляющих и ядовитых веществ; </w:t>
      </w:r>
    </w:p>
    <w:p w14:paraId="31AFB97D" w14:textId="77777777" w:rsidR="008A0B55" w:rsidRPr="007D3DB6" w:rsidRDefault="008A0B55" w:rsidP="008A0B55">
      <w:pPr>
        <w:spacing w:after="0" w:line="240" w:lineRule="auto"/>
        <w:ind w:firstLine="709"/>
        <w:jc w:val="both"/>
        <w:rPr>
          <w:rFonts w:ascii="Times New Roman" w:hAnsi="Times New Roman"/>
          <w:sz w:val="24"/>
          <w:szCs w:val="24"/>
        </w:rPr>
      </w:pPr>
      <w:r w:rsidRPr="007D3DB6">
        <w:rPr>
          <w:rFonts w:ascii="Times New Roman" w:hAnsi="Times New Roman"/>
          <w:sz w:val="24"/>
          <w:szCs w:val="24"/>
        </w:rPr>
        <w:t xml:space="preserve">- производить сброс и слив едких и коррозионных веществ, в том числе растворов кислот, щелочей и солей, а также горюче-смазочных материалов; </w:t>
      </w:r>
    </w:p>
    <w:p w14:paraId="3D6BB891" w14:textId="77777777" w:rsidR="008A0B55" w:rsidRPr="007D3DB6" w:rsidRDefault="008A0B55" w:rsidP="008A0B55">
      <w:pPr>
        <w:spacing w:after="0" w:line="240" w:lineRule="auto"/>
        <w:ind w:firstLine="709"/>
        <w:jc w:val="both"/>
        <w:rPr>
          <w:rFonts w:ascii="Times New Roman" w:hAnsi="Times New Roman"/>
          <w:sz w:val="24"/>
          <w:szCs w:val="24"/>
        </w:rPr>
      </w:pPr>
      <w:r w:rsidRPr="007D3DB6">
        <w:rPr>
          <w:rFonts w:ascii="Times New Roman" w:hAnsi="Times New Roman"/>
          <w:sz w:val="24"/>
          <w:szCs w:val="24"/>
        </w:rPr>
        <w:t xml:space="preserve">- разводить огонь и размещать какие-либо открытые или закрытые и источники огня; </w:t>
      </w:r>
    </w:p>
    <w:p w14:paraId="68946971" w14:textId="77777777" w:rsidR="008A0B55" w:rsidRPr="007D3DB6" w:rsidRDefault="008A0B55" w:rsidP="008A0B55">
      <w:pPr>
        <w:spacing w:after="0" w:line="240" w:lineRule="auto"/>
        <w:ind w:firstLine="709"/>
        <w:jc w:val="both"/>
        <w:rPr>
          <w:rFonts w:ascii="Times New Roman" w:hAnsi="Times New Roman"/>
          <w:sz w:val="24"/>
          <w:szCs w:val="24"/>
        </w:rPr>
      </w:pPr>
      <w:r w:rsidRPr="007D3DB6">
        <w:rPr>
          <w:rFonts w:ascii="Times New Roman" w:hAnsi="Times New Roman"/>
          <w:sz w:val="24"/>
          <w:szCs w:val="24"/>
        </w:rPr>
        <w:t>- проводить работы, размещать объекты и предметы, возводить сооружения, которые могут препятствовать доступу к объектам, без создания необходимых для такого доступа проходов и подъездов;</w:t>
      </w:r>
    </w:p>
    <w:p w14:paraId="209DFAEE" w14:textId="77777777" w:rsidR="008A0B55" w:rsidRPr="007D3DB6" w:rsidRDefault="008A0B55" w:rsidP="008A0B55">
      <w:pPr>
        <w:spacing w:after="0" w:line="240" w:lineRule="auto"/>
        <w:ind w:firstLine="709"/>
        <w:jc w:val="both"/>
        <w:rPr>
          <w:rFonts w:ascii="Times New Roman" w:hAnsi="Times New Roman"/>
          <w:sz w:val="24"/>
          <w:szCs w:val="24"/>
        </w:rPr>
      </w:pPr>
      <w:r w:rsidRPr="007D3DB6">
        <w:rPr>
          <w:rFonts w:ascii="Times New Roman" w:hAnsi="Times New Roman"/>
          <w:sz w:val="24"/>
          <w:szCs w:val="24"/>
        </w:rPr>
        <w:t>- производить работы ударными механизмами, сбрасывать тяжести массой свыше 5 тонн; - складировать любые материалы, в том числе взрывоопасные, пожароопасные и горюче-смазочные.</w:t>
      </w:r>
    </w:p>
    <w:p w14:paraId="67B03EFF" w14:textId="77777777" w:rsidR="008A0B55" w:rsidRPr="007D3DB6" w:rsidRDefault="008A0B55" w:rsidP="008A0B55">
      <w:pPr>
        <w:spacing w:after="0" w:line="240" w:lineRule="auto"/>
        <w:ind w:firstLine="709"/>
        <w:jc w:val="both"/>
        <w:rPr>
          <w:rFonts w:ascii="Times New Roman" w:hAnsi="Times New Roman"/>
          <w:sz w:val="24"/>
          <w:szCs w:val="24"/>
        </w:rPr>
      </w:pPr>
      <w:r w:rsidRPr="007D3DB6">
        <w:rPr>
          <w:rFonts w:ascii="Times New Roman" w:hAnsi="Times New Roman"/>
          <w:sz w:val="24"/>
          <w:szCs w:val="24"/>
        </w:rPr>
        <w:t xml:space="preserve">В пределах охранных зон без письменного согласования владельцев объектов юридическим и физическим лицам запрещается: </w:t>
      </w:r>
    </w:p>
    <w:p w14:paraId="6F6DA1DD" w14:textId="77777777" w:rsidR="008A0B55" w:rsidRPr="007D3DB6" w:rsidRDefault="008A0B55" w:rsidP="008A0B55">
      <w:pPr>
        <w:spacing w:after="0" w:line="240" w:lineRule="auto"/>
        <w:ind w:firstLine="709"/>
        <w:jc w:val="both"/>
        <w:rPr>
          <w:rFonts w:ascii="Times New Roman" w:hAnsi="Times New Roman"/>
          <w:sz w:val="24"/>
          <w:szCs w:val="24"/>
        </w:rPr>
      </w:pPr>
      <w:r w:rsidRPr="007D3DB6">
        <w:rPr>
          <w:rFonts w:ascii="Times New Roman" w:hAnsi="Times New Roman"/>
          <w:sz w:val="24"/>
          <w:szCs w:val="24"/>
        </w:rPr>
        <w:t xml:space="preserve">- размещать детские и спортивные площадки, стадионы, рынки, торговые точки, полевые станы, загоны для скота, гаражи и стоянки всех видов машин и механизмов; </w:t>
      </w:r>
    </w:p>
    <w:p w14:paraId="5BE78455" w14:textId="77777777" w:rsidR="008A0B55" w:rsidRPr="007D3DB6" w:rsidRDefault="008A0B55" w:rsidP="008A0B55">
      <w:pPr>
        <w:spacing w:after="0" w:line="240" w:lineRule="auto"/>
        <w:ind w:firstLine="709"/>
        <w:jc w:val="both"/>
        <w:rPr>
          <w:rFonts w:ascii="Times New Roman" w:hAnsi="Times New Roman"/>
          <w:sz w:val="24"/>
          <w:szCs w:val="24"/>
        </w:rPr>
      </w:pPr>
      <w:r w:rsidRPr="007D3DB6">
        <w:rPr>
          <w:rFonts w:ascii="Times New Roman" w:hAnsi="Times New Roman"/>
          <w:sz w:val="24"/>
          <w:szCs w:val="24"/>
        </w:rPr>
        <w:t xml:space="preserve">- проводить любые мероприятия, связанные с пребыванием людей, незанятых выполнением работ, разрешенных в установленном порядке; </w:t>
      </w:r>
    </w:p>
    <w:p w14:paraId="5BCCA431" w14:textId="4928DF6F" w:rsidR="008A0B55" w:rsidRDefault="008A0B55" w:rsidP="008A0B55">
      <w:pPr>
        <w:spacing w:after="0" w:line="240" w:lineRule="auto"/>
        <w:ind w:firstLine="709"/>
        <w:jc w:val="both"/>
        <w:rPr>
          <w:rFonts w:ascii="Times New Roman" w:hAnsi="Times New Roman"/>
          <w:sz w:val="24"/>
          <w:szCs w:val="24"/>
        </w:rPr>
      </w:pPr>
      <w:r w:rsidRPr="007D3DB6">
        <w:rPr>
          <w:rFonts w:ascii="Times New Roman" w:hAnsi="Times New Roman"/>
          <w:sz w:val="24"/>
          <w:szCs w:val="24"/>
        </w:rPr>
        <w:t>- осуществлять горные, взрывные, мелиоративные работы, в том числе связанные с временным затоплением земель.</w:t>
      </w:r>
    </w:p>
    <w:p w14:paraId="40108442" w14:textId="77EC0761" w:rsidR="00CE5F9B" w:rsidRPr="00CE5F9B" w:rsidRDefault="005D47DE" w:rsidP="008A0B55">
      <w:pPr>
        <w:spacing w:after="0" w:line="240" w:lineRule="auto"/>
        <w:ind w:firstLine="709"/>
        <w:jc w:val="both"/>
        <w:rPr>
          <w:rFonts w:ascii="Times New Roman" w:hAnsi="Times New Roman"/>
          <w:sz w:val="24"/>
          <w:szCs w:val="24"/>
        </w:rPr>
      </w:pPr>
      <w:r>
        <w:rPr>
          <w:rFonts w:ascii="Times New Roman" w:hAnsi="Times New Roman"/>
          <w:sz w:val="24"/>
          <w:szCs w:val="24"/>
        </w:rPr>
        <w:t>Сведения единого государственного реестра недвижимости</w:t>
      </w:r>
      <w:r w:rsidR="00CE5F9B" w:rsidRPr="00CE5F9B">
        <w:rPr>
          <w:rFonts w:ascii="Times New Roman" w:hAnsi="Times New Roman"/>
          <w:sz w:val="24"/>
          <w:szCs w:val="24"/>
        </w:rPr>
        <w:t xml:space="preserve"> </w:t>
      </w:r>
      <w:r>
        <w:rPr>
          <w:rFonts w:ascii="Times New Roman" w:hAnsi="Times New Roman"/>
          <w:sz w:val="24"/>
          <w:szCs w:val="24"/>
        </w:rPr>
        <w:t xml:space="preserve">об </w:t>
      </w:r>
      <w:r w:rsidR="00CE5F9B" w:rsidRPr="00CE5F9B">
        <w:rPr>
          <w:rFonts w:ascii="Times New Roman" w:hAnsi="Times New Roman"/>
          <w:sz w:val="24"/>
          <w:szCs w:val="24"/>
        </w:rPr>
        <w:t>охранных зон</w:t>
      </w:r>
      <w:r>
        <w:rPr>
          <w:rFonts w:ascii="Times New Roman" w:hAnsi="Times New Roman"/>
          <w:sz w:val="24"/>
          <w:szCs w:val="24"/>
        </w:rPr>
        <w:t>ах</w:t>
      </w:r>
      <w:r w:rsidR="00CE5F9B" w:rsidRPr="00CE5F9B">
        <w:rPr>
          <w:rFonts w:ascii="Times New Roman" w:hAnsi="Times New Roman"/>
          <w:sz w:val="24"/>
          <w:szCs w:val="24"/>
        </w:rPr>
        <w:t xml:space="preserve"> объектов электроэнергетики на территории МО СП «Шергинское»:</w:t>
      </w:r>
    </w:p>
    <w:p w14:paraId="2ECE0D6D" w14:textId="41B3A60D" w:rsidR="00CE5F9B" w:rsidRPr="00530C82" w:rsidRDefault="00CE5F9B" w:rsidP="00CE5F9B">
      <w:pPr>
        <w:pStyle w:val="Default"/>
        <w:ind w:firstLine="709"/>
        <w:jc w:val="both"/>
        <w:rPr>
          <w:bCs/>
          <w:color w:val="auto"/>
        </w:rPr>
      </w:pPr>
      <w:r w:rsidRPr="00530C82">
        <w:rPr>
          <w:bCs/>
          <w:color w:val="auto"/>
        </w:rPr>
        <w:t>- Зона с особыми условиями использования территории ВЛ-0,4 кВ с. Байкало-Кудара от ТП-2-БК-12, ТП-3-БК-12, ТП-4-БК-12; ВЛ-0.4 кВ с. Быково с реестровым номером 03:09-6.497</w:t>
      </w:r>
      <w:r w:rsidR="00530C82" w:rsidRPr="00530C82">
        <w:rPr>
          <w:bCs/>
          <w:color w:val="auto"/>
        </w:rPr>
        <w:t>;</w:t>
      </w:r>
    </w:p>
    <w:p w14:paraId="31E5CD77" w14:textId="6CD6654C" w:rsidR="00CE5F9B" w:rsidRPr="00530C82" w:rsidRDefault="00CE5F9B" w:rsidP="00CE5F9B">
      <w:pPr>
        <w:pStyle w:val="Default"/>
        <w:ind w:firstLine="709"/>
        <w:jc w:val="both"/>
        <w:rPr>
          <w:bCs/>
          <w:color w:val="auto"/>
        </w:rPr>
      </w:pPr>
      <w:r w:rsidRPr="00530C82">
        <w:rPr>
          <w:bCs/>
          <w:color w:val="auto"/>
        </w:rPr>
        <w:t>- Охранная зона ВЛ 0.4кВ  с. Быково ((инв.№ В50007028 ВЛ-0,4 кВ ф.1 от ТП-2-БК12 " ФКРС") с реестровым номером 03:09-6.1028</w:t>
      </w:r>
      <w:r w:rsidR="00530C82" w:rsidRPr="00530C82">
        <w:rPr>
          <w:bCs/>
          <w:color w:val="auto"/>
        </w:rPr>
        <w:t>;</w:t>
      </w:r>
    </w:p>
    <w:p w14:paraId="580810EA" w14:textId="6CE30A96" w:rsidR="00CE5F9B" w:rsidRPr="00530C82" w:rsidRDefault="00CE5F9B" w:rsidP="00CE5F9B">
      <w:pPr>
        <w:pStyle w:val="Default"/>
        <w:ind w:firstLine="709"/>
        <w:jc w:val="both"/>
        <w:rPr>
          <w:bCs/>
          <w:color w:val="auto"/>
        </w:rPr>
      </w:pPr>
      <w:r w:rsidRPr="00530C82">
        <w:rPr>
          <w:bCs/>
          <w:color w:val="auto"/>
        </w:rPr>
        <w:t>- Зона с особыми условиями использования территории воздушной и  кабельной линии  электропередачи "Фофоново" 0,4 кВ АВВГ 4*50, А-16 с реестровым номером 03:09-6.558</w:t>
      </w:r>
      <w:r w:rsidR="00530C82" w:rsidRPr="00530C82">
        <w:rPr>
          <w:bCs/>
          <w:color w:val="auto"/>
        </w:rPr>
        <w:t>;</w:t>
      </w:r>
    </w:p>
    <w:p w14:paraId="487DD42C" w14:textId="5D1A00D2" w:rsidR="00CE5F9B" w:rsidRPr="00530C82" w:rsidRDefault="00CE5F9B" w:rsidP="00CE5F9B">
      <w:pPr>
        <w:pStyle w:val="Default"/>
        <w:ind w:firstLine="709"/>
        <w:jc w:val="both"/>
        <w:rPr>
          <w:bCs/>
          <w:color w:val="auto"/>
        </w:rPr>
      </w:pPr>
      <w:r w:rsidRPr="00530C82">
        <w:rPr>
          <w:bCs/>
          <w:color w:val="auto"/>
        </w:rPr>
        <w:t>- Зона с особыми условиями использования территории воздушной линии электропередач - 0.4 кВ с. Фофоново с реестровым номером 03:09-6.564</w:t>
      </w:r>
      <w:r w:rsidR="00530C82" w:rsidRPr="00530C82">
        <w:rPr>
          <w:bCs/>
          <w:color w:val="auto"/>
        </w:rPr>
        <w:t>;</w:t>
      </w:r>
    </w:p>
    <w:p w14:paraId="1E417CCB" w14:textId="499E5A85" w:rsidR="00CE5F9B" w:rsidRPr="00530C82" w:rsidRDefault="00CE5F9B" w:rsidP="00CE5F9B">
      <w:pPr>
        <w:pStyle w:val="Default"/>
        <w:ind w:firstLine="709"/>
        <w:jc w:val="both"/>
        <w:rPr>
          <w:bCs/>
          <w:color w:val="auto"/>
        </w:rPr>
      </w:pPr>
      <w:r w:rsidRPr="00530C82">
        <w:rPr>
          <w:bCs/>
          <w:color w:val="auto"/>
        </w:rPr>
        <w:t>- Зона с особыми условиями использования территории ВЛ-10кВ ШБ-2 "Шергино-Быково" с реестровым номером 03:09-6.118</w:t>
      </w:r>
      <w:r w:rsidR="00530C82" w:rsidRPr="00530C82">
        <w:rPr>
          <w:bCs/>
          <w:color w:val="auto"/>
        </w:rPr>
        <w:t>;</w:t>
      </w:r>
    </w:p>
    <w:p w14:paraId="515D454C" w14:textId="5B037F2D" w:rsidR="00CE5F9B" w:rsidRPr="00530C82" w:rsidRDefault="00CE5F9B" w:rsidP="00CE5F9B">
      <w:pPr>
        <w:pStyle w:val="Default"/>
        <w:ind w:firstLine="709"/>
        <w:jc w:val="both"/>
        <w:rPr>
          <w:bCs/>
          <w:color w:val="auto"/>
        </w:rPr>
      </w:pPr>
      <w:r w:rsidRPr="00530C82">
        <w:rPr>
          <w:bCs/>
          <w:color w:val="auto"/>
        </w:rPr>
        <w:t xml:space="preserve">- Зона с особыми условиями использования территории ВЛ-10кВ РХ-3 "Романово- </w:t>
      </w:r>
      <w:r w:rsidRPr="00530C82">
        <w:rPr>
          <w:bCs/>
          <w:color w:val="auto"/>
        </w:rPr>
        <w:lastRenderedPageBreak/>
        <w:t>Хандала" с реестровым номером 03:09-6.171</w:t>
      </w:r>
      <w:r w:rsidR="00530C82" w:rsidRPr="00530C82">
        <w:rPr>
          <w:bCs/>
          <w:color w:val="auto"/>
        </w:rPr>
        <w:t>;</w:t>
      </w:r>
    </w:p>
    <w:p w14:paraId="02384E61" w14:textId="3032B98A" w:rsidR="00CE5F9B" w:rsidRPr="00530C82" w:rsidRDefault="00CE5F9B" w:rsidP="00CE5F9B">
      <w:pPr>
        <w:pStyle w:val="Default"/>
        <w:ind w:firstLine="709"/>
        <w:jc w:val="both"/>
        <w:rPr>
          <w:bCs/>
          <w:color w:val="auto"/>
        </w:rPr>
      </w:pPr>
      <w:r w:rsidRPr="00530C82">
        <w:rPr>
          <w:bCs/>
          <w:color w:val="auto"/>
        </w:rPr>
        <w:t>- Зона с особыми условиями использования территории воздушной линии электропередач - 0.4 кВ с. Хандала с реестровым номером 03:09-6.85</w:t>
      </w:r>
      <w:r w:rsidR="00530C82" w:rsidRPr="00530C82">
        <w:rPr>
          <w:bCs/>
          <w:color w:val="auto"/>
        </w:rPr>
        <w:t>;</w:t>
      </w:r>
    </w:p>
    <w:p w14:paraId="45238394" w14:textId="2504B4F5" w:rsidR="00CE5F9B" w:rsidRPr="00530C82" w:rsidRDefault="00CE5F9B" w:rsidP="00CE5F9B">
      <w:pPr>
        <w:pStyle w:val="Default"/>
        <w:ind w:firstLine="709"/>
        <w:jc w:val="both"/>
        <w:rPr>
          <w:bCs/>
          <w:color w:val="auto"/>
        </w:rPr>
      </w:pPr>
      <w:r w:rsidRPr="00530C82">
        <w:rPr>
          <w:bCs/>
          <w:color w:val="auto"/>
        </w:rPr>
        <w:t>- Зона с особыми условиями использования территории ВЛ-10кВ ШН-1 "Шергино-Никольск" с реестровым номером 03:09-6.255</w:t>
      </w:r>
      <w:r w:rsidR="00530C82" w:rsidRPr="00530C82">
        <w:rPr>
          <w:bCs/>
          <w:color w:val="auto"/>
        </w:rPr>
        <w:t>;</w:t>
      </w:r>
    </w:p>
    <w:p w14:paraId="7E7BA246" w14:textId="409EDBF8" w:rsidR="00CE5F9B" w:rsidRPr="00530C82" w:rsidRDefault="00CE5F9B" w:rsidP="00CE5F9B">
      <w:pPr>
        <w:pStyle w:val="Default"/>
        <w:ind w:firstLine="709"/>
        <w:jc w:val="both"/>
        <w:rPr>
          <w:bCs/>
          <w:color w:val="auto"/>
        </w:rPr>
      </w:pPr>
      <w:r w:rsidRPr="00530C82">
        <w:rPr>
          <w:bCs/>
          <w:color w:val="auto"/>
        </w:rPr>
        <w:t>- Зона с особыми условиями использования территории воздушной линии электропередач - 0.4 кВ с. Никольское с реестровым номером 03:09-6.448</w:t>
      </w:r>
      <w:r w:rsidR="00530C82" w:rsidRPr="00530C82">
        <w:rPr>
          <w:bCs/>
          <w:color w:val="auto"/>
        </w:rPr>
        <w:t>;</w:t>
      </w:r>
    </w:p>
    <w:p w14:paraId="680D62A5" w14:textId="6FA0C07F" w:rsidR="00CE5F9B" w:rsidRPr="00530C82" w:rsidRDefault="00CE5F9B" w:rsidP="00CE5F9B">
      <w:pPr>
        <w:pStyle w:val="Default"/>
        <w:ind w:firstLine="709"/>
        <w:jc w:val="both"/>
        <w:rPr>
          <w:bCs/>
          <w:color w:val="auto"/>
        </w:rPr>
      </w:pPr>
      <w:r w:rsidRPr="00530C82">
        <w:rPr>
          <w:bCs/>
          <w:color w:val="auto"/>
        </w:rPr>
        <w:t>- Зона с особыми условиями использования территории ВЛ 110 кВ Мостовка-Б.Кудара Республика Бурятия Кабанский, Прибайкальский районы с реестровым номером 03:00-6.26</w:t>
      </w:r>
      <w:r w:rsidR="00530C82" w:rsidRPr="00530C82">
        <w:rPr>
          <w:bCs/>
          <w:color w:val="auto"/>
        </w:rPr>
        <w:t>;</w:t>
      </w:r>
    </w:p>
    <w:p w14:paraId="648E40A9" w14:textId="29697F14" w:rsidR="00CE5F9B" w:rsidRPr="00530C82" w:rsidRDefault="00CE5F9B" w:rsidP="00CE5F9B">
      <w:pPr>
        <w:pStyle w:val="Default"/>
        <w:ind w:firstLine="709"/>
        <w:jc w:val="both"/>
        <w:rPr>
          <w:bCs/>
          <w:color w:val="auto"/>
        </w:rPr>
      </w:pPr>
      <w:r w:rsidRPr="00530C82">
        <w:rPr>
          <w:bCs/>
          <w:color w:val="auto"/>
        </w:rPr>
        <w:t>- Зона с особыми условиями использования территории воздушной линии электропередачи 35 кВ с реестровым номером 03:09-6.330</w:t>
      </w:r>
      <w:r w:rsidR="00530C82" w:rsidRPr="00530C82">
        <w:rPr>
          <w:bCs/>
          <w:color w:val="auto"/>
        </w:rPr>
        <w:t>;</w:t>
      </w:r>
    </w:p>
    <w:p w14:paraId="405382BD" w14:textId="4F3CEEC4" w:rsidR="00CE5F9B" w:rsidRPr="00530C82" w:rsidRDefault="00CE5F9B" w:rsidP="00CE5F9B">
      <w:pPr>
        <w:pStyle w:val="Default"/>
        <w:ind w:firstLine="709"/>
        <w:jc w:val="both"/>
        <w:rPr>
          <w:bCs/>
          <w:color w:val="auto"/>
        </w:rPr>
      </w:pPr>
      <w:r w:rsidRPr="00530C82">
        <w:rPr>
          <w:bCs/>
          <w:color w:val="auto"/>
        </w:rPr>
        <w:t>- Зона с особыми условиями использования территории воздушной линии электропередачи 35 кВ</w:t>
      </w:r>
      <w:r w:rsidR="00530C82" w:rsidRPr="00530C82">
        <w:rPr>
          <w:bCs/>
          <w:color w:val="auto"/>
        </w:rPr>
        <w:t xml:space="preserve"> с реестровым номером </w:t>
      </w:r>
      <w:r w:rsidRPr="00530C82">
        <w:rPr>
          <w:bCs/>
          <w:color w:val="auto"/>
        </w:rPr>
        <w:t>03:09-6.146</w:t>
      </w:r>
      <w:r w:rsidR="00530C82" w:rsidRPr="00530C82">
        <w:rPr>
          <w:bCs/>
          <w:color w:val="auto"/>
        </w:rPr>
        <w:t>;</w:t>
      </w:r>
    </w:p>
    <w:p w14:paraId="5ECB635A" w14:textId="0505CC8A" w:rsidR="00CE5F9B" w:rsidRPr="00530C82" w:rsidRDefault="00CE5F9B" w:rsidP="00CE5F9B">
      <w:pPr>
        <w:pStyle w:val="Default"/>
        <w:ind w:firstLine="709"/>
        <w:jc w:val="both"/>
        <w:rPr>
          <w:bCs/>
          <w:color w:val="auto"/>
        </w:rPr>
      </w:pPr>
      <w:r w:rsidRPr="00530C82">
        <w:rPr>
          <w:bCs/>
          <w:color w:val="auto"/>
        </w:rPr>
        <w:t>- Охранная зона ВЛ-10кВ отп. от оп.№9 ф.Ш-5 Быково ПС 35кВ Шергино</w:t>
      </w:r>
      <w:r w:rsidR="00530C82" w:rsidRPr="00530C82">
        <w:rPr>
          <w:bCs/>
          <w:color w:val="auto"/>
        </w:rPr>
        <w:t xml:space="preserve"> с реестровым номером </w:t>
      </w:r>
      <w:r w:rsidRPr="00530C82">
        <w:rPr>
          <w:bCs/>
          <w:color w:val="auto"/>
        </w:rPr>
        <w:t>03:09-6.924</w:t>
      </w:r>
      <w:r w:rsidR="00530C82" w:rsidRPr="00530C82">
        <w:rPr>
          <w:bCs/>
          <w:color w:val="auto"/>
        </w:rPr>
        <w:t>;</w:t>
      </w:r>
    </w:p>
    <w:p w14:paraId="3BAF539B" w14:textId="4A847C1C" w:rsidR="00CE5F9B" w:rsidRPr="00530C82" w:rsidRDefault="00CE5F9B" w:rsidP="00CE5F9B">
      <w:pPr>
        <w:pStyle w:val="Default"/>
        <w:ind w:firstLine="709"/>
        <w:jc w:val="both"/>
        <w:rPr>
          <w:bCs/>
          <w:color w:val="auto"/>
        </w:rPr>
      </w:pPr>
      <w:r w:rsidRPr="00530C82">
        <w:rPr>
          <w:bCs/>
          <w:color w:val="auto"/>
        </w:rPr>
        <w:t>- Охранная зона Комплектная трансформаторная подстанция  6-10/0.4 кВ ТП-1-Ш5 "Жилмассив"</w:t>
      </w:r>
      <w:r w:rsidR="00530C82" w:rsidRPr="00530C82">
        <w:rPr>
          <w:bCs/>
          <w:color w:val="auto"/>
        </w:rPr>
        <w:t xml:space="preserve"> с реестровым номером </w:t>
      </w:r>
      <w:r w:rsidRPr="00530C82">
        <w:rPr>
          <w:bCs/>
          <w:color w:val="auto"/>
        </w:rPr>
        <w:t>03:09-6.838</w:t>
      </w:r>
      <w:r w:rsidR="00530C82" w:rsidRPr="00530C82">
        <w:rPr>
          <w:bCs/>
          <w:color w:val="auto"/>
        </w:rPr>
        <w:t>;</w:t>
      </w:r>
    </w:p>
    <w:p w14:paraId="502727F7" w14:textId="579A1DEE" w:rsidR="00CE5F9B" w:rsidRPr="00530C82" w:rsidRDefault="00CE5F9B" w:rsidP="00CE5F9B">
      <w:pPr>
        <w:pStyle w:val="Default"/>
        <w:ind w:firstLine="709"/>
        <w:jc w:val="both"/>
        <w:rPr>
          <w:bCs/>
          <w:color w:val="auto"/>
        </w:rPr>
      </w:pPr>
      <w:r w:rsidRPr="00530C82">
        <w:rPr>
          <w:bCs/>
          <w:color w:val="auto"/>
        </w:rPr>
        <w:t>- Зона с особыми условиями использования территории воздушной линии электропередач - 0.4 кВ с. Шергино</w:t>
      </w:r>
      <w:r w:rsidR="00530C82" w:rsidRPr="00530C82">
        <w:rPr>
          <w:bCs/>
          <w:color w:val="auto"/>
        </w:rPr>
        <w:t xml:space="preserve"> с реестровым номером </w:t>
      </w:r>
      <w:r w:rsidRPr="00530C82">
        <w:rPr>
          <w:bCs/>
          <w:color w:val="auto"/>
        </w:rPr>
        <w:t>03:09-6.339</w:t>
      </w:r>
      <w:r w:rsidR="00530C82" w:rsidRPr="00530C82">
        <w:rPr>
          <w:bCs/>
          <w:color w:val="auto"/>
        </w:rPr>
        <w:t>;</w:t>
      </w:r>
    </w:p>
    <w:p w14:paraId="54C3DA8B" w14:textId="4C2EFD2E" w:rsidR="008A0B55" w:rsidRPr="00530C82" w:rsidRDefault="00CE5F9B" w:rsidP="00CE5F9B">
      <w:pPr>
        <w:pStyle w:val="Default"/>
        <w:ind w:firstLine="709"/>
        <w:jc w:val="both"/>
        <w:rPr>
          <w:bCs/>
          <w:color w:val="auto"/>
          <w:highlight w:val="yellow"/>
        </w:rPr>
      </w:pPr>
      <w:r w:rsidRPr="00530C82">
        <w:rPr>
          <w:bCs/>
          <w:color w:val="auto"/>
        </w:rPr>
        <w:t>- Зона с  особыми условиями использования территории  ОРУ 35-10 кв ПС Шергино Республика Бурятия, Кабанский район, с. Шергино</w:t>
      </w:r>
      <w:r w:rsidR="00530C82" w:rsidRPr="00530C82">
        <w:rPr>
          <w:bCs/>
          <w:color w:val="auto"/>
        </w:rPr>
        <w:t xml:space="preserve"> с реестровым номером </w:t>
      </w:r>
      <w:r w:rsidRPr="00530C82">
        <w:rPr>
          <w:bCs/>
          <w:color w:val="auto"/>
        </w:rPr>
        <w:t>03:09-6.70</w:t>
      </w:r>
      <w:r w:rsidR="00530C82" w:rsidRPr="00530C82">
        <w:rPr>
          <w:bCs/>
          <w:color w:val="auto"/>
        </w:rPr>
        <w:t>.</w:t>
      </w:r>
    </w:p>
    <w:p w14:paraId="78A3F22A" w14:textId="77777777" w:rsidR="008A0B55" w:rsidRPr="007D3DB6" w:rsidRDefault="008A0B55" w:rsidP="008A0B55">
      <w:pPr>
        <w:pStyle w:val="Main"/>
        <w:spacing w:line="240" w:lineRule="auto"/>
        <w:rPr>
          <w:rFonts w:cs="Times New Roman"/>
          <w:b/>
          <w:color w:val="auto"/>
          <w:lang w:val="ru-RU"/>
        </w:rPr>
      </w:pPr>
      <w:bookmarkStart w:id="14" w:name="_Hlk204596349"/>
      <w:r w:rsidRPr="007D3DB6">
        <w:rPr>
          <w:rFonts w:cs="Times New Roman"/>
          <w:b/>
          <w:color w:val="auto"/>
          <w:lang w:val="ru-RU"/>
        </w:rPr>
        <w:t>Зоны подтопления и затопления</w:t>
      </w:r>
    </w:p>
    <w:p w14:paraId="448E3622" w14:textId="77777777" w:rsidR="008A0B55" w:rsidRPr="007D3DB6" w:rsidRDefault="008A0B55" w:rsidP="008A0B55">
      <w:pPr>
        <w:pStyle w:val="Main"/>
        <w:spacing w:line="240" w:lineRule="auto"/>
        <w:rPr>
          <w:rFonts w:cs="Times New Roman"/>
          <w:b/>
          <w:color w:val="auto"/>
          <w:szCs w:val="24"/>
          <w:lang w:val="ru-RU"/>
        </w:rPr>
      </w:pPr>
      <w:bookmarkStart w:id="15" w:name="_Hlk204680380"/>
      <w:bookmarkEnd w:id="14"/>
      <w:r w:rsidRPr="007D3DB6">
        <w:rPr>
          <w:rFonts w:cs="Times New Roman"/>
          <w:color w:val="auto"/>
          <w:shd w:val="clear" w:color="auto" w:fill="FFFFFF"/>
          <w:lang w:val="ru-RU"/>
        </w:rPr>
        <w:t xml:space="preserve">В соответствии с Перечнем населенных пунктов, подверженых возможному затоплению и подтоплению паводковыми водами (далее - Перечень), утвержденный Распоряжением Правительства Республики Бурятия от 01.07.2014 №377-р села </w:t>
      </w:r>
      <w:bookmarkStart w:id="16" w:name="_Hlk206686960"/>
      <w:r>
        <w:rPr>
          <w:rFonts w:cs="Times New Roman"/>
          <w:color w:val="auto"/>
          <w:shd w:val="clear" w:color="auto" w:fill="FFFFFF"/>
          <w:lang w:val="ru-RU"/>
        </w:rPr>
        <w:t>Фофоново, Никольск</w:t>
      </w:r>
      <w:r w:rsidRPr="007D3DB6">
        <w:rPr>
          <w:rFonts w:cs="Times New Roman"/>
          <w:color w:val="auto"/>
          <w:shd w:val="clear" w:color="auto" w:fill="FFFFFF"/>
          <w:lang w:val="ru-RU"/>
        </w:rPr>
        <w:t xml:space="preserve"> </w:t>
      </w:r>
      <w:bookmarkEnd w:id="16"/>
      <w:r w:rsidRPr="007D3DB6">
        <w:rPr>
          <w:rFonts w:cs="Times New Roman"/>
          <w:color w:val="auto"/>
          <w:shd w:val="clear" w:color="auto" w:fill="FFFFFF"/>
          <w:lang w:val="ru-RU"/>
        </w:rPr>
        <w:t>включены в данный Перечень.</w:t>
      </w:r>
    </w:p>
    <w:bookmarkEnd w:id="15"/>
    <w:p w14:paraId="5424CCA5" w14:textId="77777777" w:rsidR="005D47DE" w:rsidRDefault="008A0B55" w:rsidP="005D47DE">
      <w:pPr>
        <w:pStyle w:val="Main"/>
        <w:spacing w:line="240" w:lineRule="auto"/>
        <w:rPr>
          <w:color w:val="auto"/>
          <w:szCs w:val="24"/>
          <w:shd w:val="clear" w:color="auto" w:fill="FFFFFF"/>
          <w:lang w:val="ru-RU"/>
        </w:rPr>
      </w:pPr>
      <w:r w:rsidRPr="007D3DB6">
        <w:rPr>
          <w:rFonts w:cs="Times New Roman"/>
          <w:bCs/>
          <w:color w:val="auto"/>
          <w:lang w:val="ru-RU"/>
        </w:rPr>
        <w:t xml:space="preserve">Сведения единого государственного реестра недвижимости о зонах </w:t>
      </w:r>
      <w:r w:rsidRPr="007D3DB6">
        <w:rPr>
          <w:color w:val="auto"/>
          <w:szCs w:val="24"/>
          <w:shd w:val="clear" w:color="auto" w:fill="FFFFFF"/>
          <w:lang w:val="ru-RU"/>
        </w:rPr>
        <w:t>затопления и подтопления р Селенга</w:t>
      </w:r>
      <w:r w:rsidRPr="007D3DB6">
        <w:rPr>
          <w:rFonts w:cs="Times New Roman"/>
          <w:bCs/>
          <w:color w:val="auto"/>
          <w:lang w:val="ru-RU"/>
        </w:rPr>
        <w:t xml:space="preserve"> </w:t>
      </w:r>
      <w:r w:rsidRPr="007D3DB6">
        <w:rPr>
          <w:color w:val="auto"/>
          <w:szCs w:val="24"/>
          <w:shd w:val="clear" w:color="auto" w:fill="FFFFFF"/>
          <w:lang w:val="ru-RU"/>
        </w:rPr>
        <w:t>на территории сельского поселения</w:t>
      </w:r>
      <w:r w:rsidR="005D47DE">
        <w:rPr>
          <w:color w:val="auto"/>
          <w:szCs w:val="24"/>
          <w:shd w:val="clear" w:color="auto" w:fill="FFFFFF"/>
          <w:lang w:val="ru-RU"/>
        </w:rPr>
        <w:t>:</w:t>
      </w:r>
      <w:r w:rsidRPr="007D3DB6">
        <w:rPr>
          <w:color w:val="auto"/>
          <w:szCs w:val="24"/>
          <w:shd w:val="clear" w:color="auto" w:fill="FFFFFF"/>
          <w:lang w:val="ru-RU"/>
        </w:rPr>
        <w:t xml:space="preserve"> </w:t>
      </w:r>
    </w:p>
    <w:p w14:paraId="4270917D" w14:textId="3BC174BF" w:rsidR="005D47DE" w:rsidRPr="005D47DE" w:rsidRDefault="005D47DE" w:rsidP="005D47DE">
      <w:pPr>
        <w:pStyle w:val="Main"/>
        <w:spacing w:line="240" w:lineRule="auto"/>
        <w:rPr>
          <w:color w:val="auto"/>
          <w:szCs w:val="24"/>
          <w:shd w:val="clear" w:color="auto" w:fill="FFFFFF"/>
          <w:lang w:val="ru-RU"/>
        </w:rPr>
      </w:pPr>
      <w:r>
        <w:rPr>
          <w:color w:val="auto"/>
          <w:szCs w:val="24"/>
          <w:shd w:val="clear" w:color="auto" w:fill="FFFFFF"/>
          <w:lang w:val="ru-RU"/>
        </w:rPr>
        <w:t xml:space="preserve">- </w:t>
      </w:r>
      <w:r w:rsidRPr="005D47DE">
        <w:rPr>
          <w:color w:val="auto"/>
          <w:szCs w:val="24"/>
          <w:shd w:val="clear" w:color="auto" w:fill="FFFFFF"/>
          <w:lang w:val="ru-RU"/>
        </w:rPr>
        <w:t>Зона затопления территории с. Фофоново Кабанского района Республики Бурятия, прилегающей к р. Селенга и затапливаемой при половодьях и паводках однопроцентной обеспеченности</w:t>
      </w:r>
      <w:r>
        <w:rPr>
          <w:color w:val="auto"/>
          <w:szCs w:val="24"/>
          <w:shd w:val="clear" w:color="auto" w:fill="FFFFFF"/>
          <w:lang w:val="ru-RU"/>
        </w:rPr>
        <w:t xml:space="preserve"> с реестровым номером </w:t>
      </w:r>
      <w:r w:rsidRPr="005D47DE">
        <w:rPr>
          <w:color w:val="auto"/>
          <w:szCs w:val="24"/>
          <w:shd w:val="clear" w:color="auto" w:fill="FFFFFF"/>
          <w:lang w:val="ru-RU"/>
        </w:rPr>
        <w:t>03:09-6.1177</w:t>
      </w:r>
      <w:r>
        <w:rPr>
          <w:color w:val="auto"/>
          <w:szCs w:val="24"/>
          <w:shd w:val="clear" w:color="auto" w:fill="FFFFFF"/>
          <w:lang w:val="ru-RU"/>
        </w:rPr>
        <w:t>;</w:t>
      </w:r>
    </w:p>
    <w:p w14:paraId="738A4026" w14:textId="07A89297" w:rsidR="005D47DE" w:rsidRPr="005D47DE" w:rsidRDefault="005D47DE" w:rsidP="005D47DE">
      <w:pPr>
        <w:pStyle w:val="Main"/>
        <w:spacing w:line="240" w:lineRule="auto"/>
        <w:rPr>
          <w:color w:val="auto"/>
          <w:szCs w:val="24"/>
          <w:shd w:val="clear" w:color="auto" w:fill="FFFFFF"/>
          <w:lang w:val="ru-RU"/>
        </w:rPr>
      </w:pPr>
      <w:r>
        <w:rPr>
          <w:color w:val="auto"/>
          <w:szCs w:val="24"/>
          <w:shd w:val="clear" w:color="auto" w:fill="FFFFFF"/>
          <w:lang w:val="ru-RU"/>
        </w:rPr>
        <w:t xml:space="preserve">- </w:t>
      </w:r>
      <w:r w:rsidRPr="005D47DE">
        <w:rPr>
          <w:color w:val="auto"/>
          <w:szCs w:val="24"/>
          <w:shd w:val="clear" w:color="auto" w:fill="FFFFFF"/>
          <w:lang w:val="ru-RU"/>
        </w:rPr>
        <w:t>Зона сильного подтопления территории, прилегающей к зоне затопления территории с. Фофоново Кабанского района Республики Бурятия, прилегающей к р. Селенга и затапливаемой при половодьях и паводках однопроцентной обеспеченности</w:t>
      </w:r>
      <w:r>
        <w:rPr>
          <w:color w:val="auto"/>
          <w:szCs w:val="24"/>
          <w:shd w:val="clear" w:color="auto" w:fill="FFFFFF"/>
          <w:lang w:val="ru-RU"/>
        </w:rPr>
        <w:t xml:space="preserve"> с реестровым номером </w:t>
      </w:r>
      <w:r w:rsidRPr="005D47DE">
        <w:rPr>
          <w:color w:val="auto"/>
          <w:szCs w:val="24"/>
          <w:shd w:val="clear" w:color="auto" w:fill="FFFFFF"/>
          <w:lang w:val="ru-RU"/>
        </w:rPr>
        <w:t>03:09-6.1129</w:t>
      </w:r>
      <w:r>
        <w:rPr>
          <w:color w:val="auto"/>
          <w:szCs w:val="24"/>
          <w:shd w:val="clear" w:color="auto" w:fill="FFFFFF"/>
          <w:lang w:val="ru-RU"/>
        </w:rPr>
        <w:t>;</w:t>
      </w:r>
    </w:p>
    <w:p w14:paraId="19CBE68C" w14:textId="690C5E1B" w:rsidR="005D47DE" w:rsidRPr="005D47DE" w:rsidRDefault="005D47DE" w:rsidP="005D47DE">
      <w:pPr>
        <w:pStyle w:val="Main"/>
        <w:spacing w:line="240" w:lineRule="auto"/>
        <w:rPr>
          <w:color w:val="auto"/>
          <w:szCs w:val="24"/>
          <w:shd w:val="clear" w:color="auto" w:fill="FFFFFF"/>
          <w:lang w:val="ru-RU"/>
        </w:rPr>
      </w:pPr>
      <w:r>
        <w:rPr>
          <w:color w:val="auto"/>
          <w:szCs w:val="24"/>
          <w:shd w:val="clear" w:color="auto" w:fill="FFFFFF"/>
          <w:lang w:val="ru-RU"/>
        </w:rPr>
        <w:t xml:space="preserve">- </w:t>
      </w:r>
      <w:r w:rsidRPr="005D47DE">
        <w:rPr>
          <w:color w:val="auto"/>
          <w:szCs w:val="24"/>
          <w:shd w:val="clear" w:color="auto" w:fill="FFFFFF"/>
          <w:lang w:val="ru-RU"/>
        </w:rPr>
        <w:t>Зона умеренного подтопления территории, прилегающей к зоне затопления территории с. Фофоново Кабанского района Республики Бурятия, прилегающей к р. Селенга и затапливаемой при половодьях и паводках однопроцентной обеспеченности</w:t>
      </w:r>
      <w:r>
        <w:rPr>
          <w:color w:val="auto"/>
          <w:szCs w:val="24"/>
          <w:shd w:val="clear" w:color="auto" w:fill="FFFFFF"/>
          <w:lang w:val="ru-RU"/>
        </w:rPr>
        <w:t xml:space="preserve"> с реестровым номером </w:t>
      </w:r>
      <w:r w:rsidRPr="005D47DE">
        <w:rPr>
          <w:color w:val="auto"/>
          <w:szCs w:val="24"/>
          <w:shd w:val="clear" w:color="auto" w:fill="FFFFFF"/>
          <w:lang w:val="ru-RU"/>
        </w:rPr>
        <w:t>03:09-6.1147</w:t>
      </w:r>
      <w:r>
        <w:rPr>
          <w:color w:val="auto"/>
          <w:szCs w:val="24"/>
          <w:shd w:val="clear" w:color="auto" w:fill="FFFFFF"/>
          <w:lang w:val="ru-RU"/>
        </w:rPr>
        <w:t>;</w:t>
      </w:r>
    </w:p>
    <w:p w14:paraId="3E583C56" w14:textId="1A8314F1" w:rsidR="005D47DE" w:rsidRPr="005D47DE" w:rsidRDefault="005D47DE" w:rsidP="005D47DE">
      <w:pPr>
        <w:pStyle w:val="Main"/>
        <w:spacing w:line="240" w:lineRule="auto"/>
        <w:rPr>
          <w:color w:val="auto"/>
          <w:szCs w:val="24"/>
          <w:shd w:val="clear" w:color="auto" w:fill="FFFFFF"/>
          <w:lang w:val="ru-RU"/>
        </w:rPr>
      </w:pPr>
      <w:r>
        <w:rPr>
          <w:color w:val="auto"/>
          <w:szCs w:val="24"/>
          <w:shd w:val="clear" w:color="auto" w:fill="FFFFFF"/>
          <w:lang w:val="ru-RU"/>
        </w:rPr>
        <w:t xml:space="preserve">- </w:t>
      </w:r>
      <w:r w:rsidRPr="005D47DE">
        <w:rPr>
          <w:color w:val="auto"/>
          <w:szCs w:val="24"/>
          <w:shd w:val="clear" w:color="auto" w:fill="FFFFFF"/>
          <w:lang w:val="ru-RU"/>
        </w:rPr>
        <w:t>Зона слабого подтопления территории, прилегающей к зоне затопления территории с. Фофоново Кабанского района Республики Бурятия, прилегающей к р. Селенга и затапливаемой при половодьях и паводках однопроцентной обеспеченности</w:t>
      </w:r>
      <w:r>
        <w:rPr>
          <w:color w:val="auto"/>
          <w:szCs w:val="24"/>
          <w:shd w:val="clear" w:color="auto" w:fill="FFFFFF"/>
          <w:lang w:val="ru-RU"/>
        </w:rPr>
        <w:t xml:space="preserve"> с реестровым номером </w:t>
      </w:r>
      <w:r w:rsidRPr="005D47DE">
        <w:rPr>
          <w:color w:val="auto"/>
          <w:szCs w:val="24"/>
          <w:shd w:val="clear" w:color="auto" w:fill="FFFFFF"/>
          <w:lang w:val="ru-RU"/>
        </w:rPr>
        <w:t>03:09-6.1161</w:t>
      </w:r>
      <w:r>
        <w:rPr>
          <w:color w:val="auto"/>
          <w:szCs w:val="24"/>
          <w:shd w:val="clear" w:color="auto" w:fill="FFFFFF"/>
          <w:lang w:val="ru-RU"/>
        </w:rPr>
        <w:t>;</w:t>
      </w:r>
    </w:p>
    <w:p w14:paraId="5A0F80EA" w14:textId="369EFEFC" w:rsidR="005D47DE" w:rsidRPr="005D47DE" w:rsidRDefault="005D47DE" w:rsidP="005D47DE">
      <w:pPr>
        <w:pStyle w:val="Main"/>
        <w:spacing w:line="240" w:lineRule="auto"/>
        <w:rPr>
          <w:color w:val="auto"/>
          <w:szCs w:val="24"/>
          <w:shd w:val="clear" w:color="auto" w:fill="FFFFFF"/>
          <w:lang w:val="ru-RU"/>
        </w:rPr>
      </w:pPr>
      <w:r>
        <w:rPr>
          <w:color w:val="auto"/>
          <w:szCs w:val="24"/>
          <w:shd w:val="clear" w:color="auto" w:fill="FFFFFF"/>
          <w:lang w:val="ru-RU"/>
        </w:rPr>
        <w:t xml:space="preserve">- </w:t>
      </w:r>
      <w:r w:rsidRPr="005D47DE">
        <w:rPr>
          <w:color w:val="auto"/>
          <w:szCs w:val="24"/>
          <w:shd w:val="clear" w:color="auto" w:fill="FFFFFF"/>
          <w:lang w:val="ru-RU"/>
        </w:rPr>
        <w:t>Зона затопления территории с. Никольск Кабанского района Республики Бурятия, прилегающей к р. Селенга и затапливаемой при половодьях и паводках однопроцентной обеспеченности</w:t>
      </w:r>
      <w:r>
        <w:rPr>
          <w:color w:val="auto"/>
          <w:szCs w:val="24"/>
          <w:shd w:val="clear" w:color="auto" w:fill="FFFFFF"/>
          <w:lang w:val="ru-RU"/>
        </w:rPr>
        <w:t xml:space="preserve"> с реестровым номером </w:t>
      </w:r>
      <w:r w:rsidRPr="005D47DE">
        <w:rPr>
          <w:color w:val="auto"/>
          <w:szCs w:val="24"/>
          <w:shd w:val="clear" w:color="auto" w:fill="FFFFFF"/>
          <w:lang w:val="ru-RU"/>
        </w:rPr>
        <w:t>03:09-6.1168</w:t>
      </w:r>
      <w:r>
        <w:rPr>
          <w:color w:val="auto"/>
          <w:szCs w:val="24"/>
          <w:shd w:val="clear" w:color="auto" w:fill="FFFFFF"/>
          <w:lang w:val="ru-RU"/>
        </w:rPr>
        <w:t>;</w:t>
      </w:r>
    </w:p>
    <w:p w14:paraId="1FD16A66" w14:textId="0CA8ECFB" w:rsidR="005D47DE" w:rsidRPr="005D47DE" w:rsidRDefault="005D47DE" w:rsidP="005D47DE">
      <w:pPr>
        <w:pStyle w:val="Main"/>
        <w:spacing w:line="240" w:lineRule="auto"/>
        <w:rPr>
          <w:color w:val="auto"/>
          <w:szCs w:val="24"/>
          <w:shd w:val="clear" w:color="auto" w:fill="FFFFFF"/>
          <w:lang w:val="ru-RU"/>
        </w:rPr>
      </w:pPr>
      <w:r>
        <w:rPr>
          <w:color w:val="auto"/>
          <w:szCs w:val="24"/>
          <w:shd w:val="clear" w:color="auto" w:fill="FFFFFF"/>
          <w:lang w:val="ru-RU"/>
        </w:rPr>
        <w:t xml:space="preserve">- </w:t>
      </w:r>
      <w:r w:rsidRPr="005D47DE">
        <w:rPr>
          <w:color w:val="auto"/>
          <w:szCs w:val="24"/>
          <w:shd w:val="clear" w:color="auto" w:fill="FFFFFF"/>
          <w:lang w:val="ru-RU"/>
        </w:rPr>
        <w:t>Зона сильного подтопления территории с.Никольск Кабанского района Республики Бурятия, прилегающей к р. Селенга и затапливаемой при половодьях и паводках однопроцентной обеспеченности</w:t>
      </w:r>
      <w:r>
        <w:rPr>
          <w:color w:val="auto"/>
          <w:szCs w:val="24"/>
          <w:shd w:val="clear" w:color="auto" w:fill="FFFFFF"/>
          <w:lang w:val="ru-RU"/>
        </w:rPr>
        <w:t xml:space="preserve"> с реестровым номером </w:t>
      </w:r>
      <w:r w:rsidRPr="005D47DE">
        <w:rPr>
          <w:color w:val="auto"/>
          <w:szCs w:val="24"/>
          <w:shd w:val="clear" w:color="auto" w:fill="FFFFFF"/>
          <w:lang w:val="ru-RU"/>
        </w:rPr>
        <w:t>03:09-6.1154</w:t>
      </w:r>
      <w:r>
        <w:rPr>
          <w:color w:val="auto"/>
          <w:szCs w:val="24"/>
          <w:shd w:val="clear" w:color="auto" w:fill="FFFFFF"/>
          <w:lang w:val="ru-RU"/>
        </w:rPr>
        <w:t>;</w:t>
      </w:r>
    </w:p>
    <w:p w14:paraId="3FEB9948" w14:textId="47980E15" w:rsidR="005D47DE" w:rsidRPr="005D47DE" w:rsidRDefault="005D47DE" w:rsidP="005D47DE">
      <w:pPr>
        <w:pStyle w:val="Main"/>
        <w:spacing w:line="240" w:lineRule="auto"/>
        <w:rPr>
          <w:color w:val="auto"/>
          <w:szCs w:val="24"/>
          <w:shd w:val="clear" w:color="auto" w:fill="FFFFFF"/>
          <w:lang w:val="ru-RU"/>
        </w:rPr>
      </w:pPr>
      <w:r>
        <w:rPr>
          <w:color w:val="auto"/>
          <w:szCs w:val="24"/>
          <w:shd w:val="clear" w:color="auto" w:fill="FFFFFF"/>
          <w:lang w:val="ru-RU"/>
        </w:rPr>
        <w:t xml:space="preserve">- </w:t>
      </w:r>
      <w:r w:rsidRPr="005D47DE">
        <w:rPr>
          <w:color w:val="auto"/>
          <w:szCs w:val="24"/>
          <w:shd w:val="clear" w:color="auto" w:fill="FFFFFF"/>
          <w:lang w:val="ru-RU"/>
        </w:rPr>
        <w:t xml:space="preserve">Зона умеренного подтопления территории с. Никольск Кабанского района </w:t>
      </w:r>
      <w:r w:rsidRPr="005D47DE">
        <w:rPr>
          <w:color w:val="auto"/>
          <w:szCs w:val="24"/>
          <w:shd w:val="clear" w:color="auto" w:fill="FFFFFF"/>
          <w:lang w:val="ru-RU"/>
        </w:rPr>
        <w:lastRenderedPageBreak/>
        <w:t>Республики Бурятия, прилегающей к р. Селенга и затапливаемой при половодьях и паводках однопроцентной обеспеченности</w:t>
      </w:r>
      <w:r>
        <w:rPr>
          <w:color w:val="auto"/>
          <w:szCs w:val="24"/>
          <w:shd w:val="clear" w:color="auto" w:fill="FFFFFF"/>
          <w:lang w:val="ru-RU"/>
        </w:rPr>
        <w:t xml:space="preserve"> с реестровым номером </w:t>
      </w:r>
      <w:r w:rsidRPr="005D47DE">
        <w:rPr>
          <w:color w:val="auto"/>
          <w:szCs w:val="24"/>
          <w:shd w:val="clear" w:color="auto" w:fill="FFFFFF"/>
          <w:lang w:val="ru-RU"/>
        </w:rPr>
        <w:t>03:09-6.1166</w:t>
      </w:r>
      <w:r>
        <w:rPr>
          <w:color w:val="auto"/>
          <w:szCs w:val="24"/>
          <w:shd w:val="clear" w:color="auto" w:fill="FFFFFF"/>
          <w:lang w:val="ru-RU"/>
        </w:rPr>
        <w:t>;</w:t>
      </w:r>
    </w:p>
    <w:p w14:paraId="38785D8A" w14:textId="0C12793B" w:rsidR="008A0B55" w:rsidRPr="007A6E8C" w:rsidRDefault="005D47DE" w:rsidP="005D47DE">
      <w:pPr>
        <w:pStyle w:val="Main"/>
        <w:spacing w:line="240" w:lineRule="auto"/>
        <w:rPr>
          <w:color w:val="auto"/>
          <w:szCs w:val="24"/>
          <w:shd w:val="clear" w:color="auto" w:fill="FFFFFF"/>
          <w:lang w:val="ru-RU"/>
        </w:rPr>
      </w:pPr>
      <w:r>
        <w:rPr>
          <w:color w:val="auto"/>
          <w:szCs w:val="24"/>
          <w:shd w:val="clear" w:color="auto" w:fill="FFFFFF"/>
          <w:lang w:val="ru-RU"/>
        </w:rPr>
        <w:t xml:space="preserve">- </w:t>
      </w:r>
      <w:r w:rsidRPr="005D47DE">
        <w:rPr>
          <w:color w:val="auto"/>
          <w:szCs w:val="24"/>
          <w:shd w:val="clear" w:color="auto" w:fill="FFFFFF"/>
          <w:lang w:val="ru-RU"/>
        </w:rPr>
        <w:t>Зона слабого подтопления территории с. Никольск Кабанского района Республики Бурятия, прилегающей к р. Селенга и затапливаемой при половодьях и паводках однопроцентной обеспеченности</w:t>
      </w:r>
      <w:r>
        <w:rPr>
          <w:color w:val="auto"/>
          <w:szCs w:val="24"/>
          <w:shd w:val="clear" w:color="auto" w:fill="FFFFFF"/>
          <w:lang w:val="ru-RU"/>
        </w:rPr>
        <w:t xml:space="preserve"> с реестровым номером </w:t>
      </w:r>
      <w:r w:rsidRPr="005D47DE">
        <w:rPr>
          <w:color w:val="auto"/>
          <w:szCs w:val="24"/>
          <w:shd w:val="clear" w:color="auto" w:fill="FFFFFF"/>
          <w:lang w:val="ru-RU"/>
        </w:rPr>
        <w:t>03:09-6.1163</w:t>
      </w:r>
      <w:r>
        <w:rPr>
          <w:color w:val="auto"/>
          <w:szCs w:val="24"/>
          <w:shd w:val="clear" w:color="auto" w:fill="FFFFFF"/>
          <w:lang w:val="ru-RU"/>
        </w:rPr>
        <w:t>.</w:t>
      </w:r>
    </w:p>
    <w:p w14:paraId="7CA948BA" w14:textId="77777777" w:rsidR="008A0B55" w:rsidRPr="003559F6" w:rsidRDefault="008A0B55" w:rsidP="008A0B55">
      <w:pPr>
        <w:pStyle w:val="Main"/>
        <w:spacing w:line="240" w:lineRule="auto"/>
        <w:rPr>
          <w:color w:val="auto"/>
          <w:szCs w:val="24"/>
          <w:shd w:val="clear" w:color="auto" w:fill="FFFFFF"/>
          <w:lang w:val="ru-RU"/>
        </w:rPr>
      </w:pPr>
      <w:r w:rsidRPr="003559F6">
        <w:rPr>
          <w:color w:val="auto"/>
          <w:szCs w:val="24"/>
          <w:shd w:val="clear" w:color="auto" w:fill="FFFFFF"/>
          <w:lang w:val="ru-RU"/>
        </w:rPr>
        <w:t>В границах зон затопления, подтопления в соответствии со статьей 67.1 Водного Кодекса Российской Федерации запрещаются:</w:t>
      </w:r>
    </w:p>
    <w:p w14:paraId="0558005C" w14:textId="77777777" w:rsidR="008A0B55" w:rsidRPr="003559F6" w:rsidRDefault="008A0B55" w:rsidP="008A0B55">
      <w:pPr>
        <w:pStyle w:val="Main"/>
        <w:spacing w:line="240" w:lineRule="auto"/>
        <w:rPr>
          <w:color w:val="auto"/>
          <w:szCs w:val="24"/>
          <w:shd w:val="clear" w:color="auto" w:fill="FFFFFF"/>
          <w:lang w:val="ru-RU"/>
        </w:rPr>
      </w:pPr>
      <w:r w:rsidRPr="003559F6">
        <w:rPr>
          <w:color w:val="auto"/>
          <w:szCs w:val="24"/>
          <w:shd w:val="clear" w:color="auto" w:fill="FFFFFF"/>
          <w:lang w:val="ru-RU"/>
        </w:rPr>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14:paraId="1C127568" w14:textId="77777777" w:rsidR="008A0B55" w:rsidRPr="003559F6" w:rsidRDefault="008A0B55" w:rsidP="008A0B55">
      <w:pPr>
        <w:pStyle w:val="Main"/>
        <w:spacing w:line="240" w:lineRule="auto"/>
        <w:rPr>
          <w:color w:val="auto"/>
          <w:szCs w:val="24"/>
          <w:shd w:val="clear" w:color="auto" w:fill="FFFFFF"/>
          <w:lang w:val="ru-RU"/>
        </w:rPr>
      </w:pPr>
      <w:r w:rsidRPr="003559F6">
        <w:rPr>
          <w:color w:val="auto"/>
          <w:szCs w:val="24"/>
          <w:shd w:val="clear" w:color="auto" w:fill="FFFFFF"/>
          <w:lang w:val="ru-RU"/>
        </w:rPr>
        <w:t>2) использование сточных вод в целях повышения почвенного плодородия;</w:t>
      </w:r>
    </w:p>
    <w:p w14:paraId="0B2EE22A" w14:textId="77777777" w:rsidR="008A0B55" w:rsidRPr="003559F6" w:rsidRDefault="008A0B55" w:rsidP="008A0B55">
      <w:pPr>
        <w:pStyle w:val="Main"/>
        <w:spacing w:line="240" w:lineRule="auto"/>
        <w:rPr>
          <w:color w:val="auto"/>
          <w:szCs w:val="24"/>
          <w:shd w:val="clear" w:color="auto" w:fill="FFFFFF"/>
          <w:lang w:val="ru-RU"/>
        </w:rPr>
      </w:pPr>
      <w:r w:rsidRPr="003559F6">
        <w:rPr>
          <w:color w:val="auto"/>
          <w:szCs w:val="24"/>
          <w:shd w:val="clear" w:color="auto" w:fill="FFFFFF"/>
          <w:lang w:val="ru-RU"/>
        </w:rPr>
        <w:t>3) размещение кладбищ, объектов уничтожения биологических отходов,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14:paraId="20A70E65" w14:textId="77777777" w:rsidR="008A0B55" w:rsidRPr="003559F6" w:rsidRDefault="008A0B55" w:rsidP="008A0B55">
      <w:pPr>
        <w:pStyle w:val="Main"/>
        <w:spacing w:line="240" w:lineRule="auto"/>
        <w:rPr>
          <w:color w:val="auto"/>
          <w:szCs w:val="24"/>
          <w:shd w:val="clear" w:color="auto" w:fill="FFFFFF"/>
          <w:lang w:val="ru-RU"/>
        </w:rPr>
      </w:pPr>
      <w:r w:rsidRPr="003559F6">
        <w:rPr>
          <w:color w:val="auto"/>
          <w:szCs w:val="24"/>
          <w:shd w:val="clear" w:color="auto" w:fill="FFFFFF"/>
          <w:lang w:val="ru-RU"/>
        </w:rPr>
        <w:t>4) осуществление авиационных мер по борьбе с вредными организмами.</w:t>
      </w:r>
    </w:p>
    <w:p w14:paraId="43E007D1" w14:textId="2132D299" w:rsidR="008A0B55" w:rsidRPr="003559F6" w:rsidRDefault="005D47DE" w:rsidP="008A0B55">
      <w:pPr>
        <w:pStyle w:val="Main"/>
        <w:spacing w:line="240" w:lineRule="auto"/>
        <w:rPr>
          <w:rFonts w:cs="Times New Roman"/>
          <w:color w:val="auto"/>
          <w:shd w:val="clear" w:color="auto" w:fill="FFFFFF"/>
          <w:lang w:val="ru-RU"/>
        </w:rPr>
      </w:pPr>
      <w:bookmarkStart w:id="17" w:name="_Hlk204680418"/>
      <w:r>
        <w:rPr>
          <w:rFonts w:cs="Times New Roman"/>
          <w:color w:val="auto"/>
          <w:shd w:val="clear" w:color="auto" w:fill="FFFFFF"/>
          <w:lang w:val="ru-RU"/>
        </w:rPr>
        <w:t>Перечень</w:t>
      </w:r>
      <w:r w:rsidR="008A0B55" w:rsidRPr="003559F6">
        <w:rPr>
          <w:rFonts w:cs="Times New Roman"/>
          <w:color w:val="auto"/>
          <w:shd w:val="clear" w:color="auto" w:fill="FFFFFF"/>
          <w:lang w:val="ru-RU"/>
        </w:rPr>
        <w:t xml:space="preserve"> населенных пунктах, подверженых возможному затоплению и подтоплению паводковыми водами, утвержденный Распоряжением Правительства Республики Бурятия от 01.07.2014 №377-р, представлены в таблице 17.</w:t>
      </w:r>
    </w:p>
    <w:bookmarkEnd w:id="17"/>
    <w:p w14:paraId="0498AF93" w14:textId="77777777" w:rsidR="008A0B55" w:rsidRPr="003559F6" w:rsidRDefault="008A0B55" w:rsidP="008A0B55">
      <w:pPr>
        <w:pStyle w:val="headertext"/>
        <w:shd w:val="clear" w:color="auto" w:fill="FFFFFF"/>
        <w:spacing w:before="0" w:beforeAutospacing="0" w:after="0" w:afterAutospacing="0"/>
        <w:ind w:firstLine="709"/>
        <w:jc w:val="right"/>
        <w:textAlignment w:val="baseline"/>
      </w:pPr>
      <w:r w:rsidRPr="003559F6">
        <w:t>Таблица 17</w:t>
      </w:r>
    </w:p>
    <w:tbl>
      <w:tblPr>
        <w:tblW w:w="9639" w:type="dxa"/>
        <w:jc w:val="center"/>
        <w:shd w:val="clear" w:color="auto" w:fill="FFFFFF"/>
        <w:tblLayout w:type="fixed"/>
        <w:tblCellMar>
          <w:left w:w="0" w:type="dxa"/>
          <w:right w:w="0" w:type="dxa"/>
        </w:tblCellMar>
        <w:tblLook w:val="04A0" w:firstRow="1" w:lastRow="0" w:firstColumn="1" w:lastColumn="0" w:noHBand="0" w:noVBand="1"/>
      </w:tblPr>
      <w:tblGrid>
        <w:gridCol w:w="567"/>
        <w:gridCol w:w="2060"/>
        <w:gridCol w:w="1701"/>
        <w:gridCol w:w="2835"/>
        <w:gridCol w:w="2476"/>
      </w:tblGrid>
      <w:tr w:rsidR="008A0B55" w:rsidRPr="003559F6" w14:paraId="329462D6" w14:textId="77777777" w:rsidTr="00EB04AD">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70945B4A" w14:textId="77777777" w:rsidR="008A0B55" w:rsidRPr="003559F6" w:rsidRDefault="008A0B55" w:rsidP="008A0B55">
            <w:pPr>
              <w:pStyle w:val="formattext"/>
              <w:spacing w:before="0" w:beforeAutospacing="0" w:after="0" w:afterAutospacing="0"/>
              <w:jc w:val="center"/>
              <w:textAlignment w:val="baseline"/>
              <w:rPr>
                <w:b/>
                <w:bCs/>
                <w:sz w:val="20"/>
                <w:szCs w:val="20"/>
              </w:rPr>
            </w:pPr>
            <w:r w:rsidRPr="003559F6">
              <w:rPr>
                <w:b/>
                <w:bCs/>
                <w:sz w:val="20"/>
                <w:szCs w:val="20"/>
              </w:rPr>
              <w:t>№п/п</w:t>
            </w:r>
          </w:p>
        </w:tc>
        <w:tc>
          <w:tcPr>
            <w:tcW w:w="20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067F0B44" w14:textId="77777777" w:rsidR="008A0B55" w:rsidRPr="003559F6" w:rsidRDefault="008A0B55" w:rsidP="008A0B55">
            <w:pPr>
              <w:pStyle w:val="formattext"/>
              <w:spacing w:before="0" w:beforeAutospacing="0" w:after="0" w:afterAutospacing="0"/>
              <w:jc w:val="center"/>
              <w:textAlignment w:val="baseline"/>
              <w:rPr>
                <w:b/>
                <w:bCs/>
                <w:sz w:val="20"/>
                <w:szCs w:val="20"/>
              </w:rPr>
            </w:pPr>
            <w:r w:rsidRPr="003559F6">
              <w:rPr>
                <w:b/>
                <w:bCs/>
                <w:sz w:val="20"/>
                <w:szCs w:val="20"/>
              </w:rPr>
              <w:t>Наименование населенного пункта</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52DFDA09" w14:textId="77777777" w:rsidR="008A0B55" w:rsidRPr="003559F6" w:rsidRDefault="008A0B55" w:rsidP="008A0B55">
            <w:pPr>
              <w:pStyle w:val="formattext"/>
              <w:spacing w:before="0" w:beforeAutospacing="0" w:after="0" w:afterAutospacing="0"/>
              <w:jc w:val="center"/>
              <w:textAlignment w:val="baseline"/>
              <w:rPr>
                <w:b/>
                <w:bCs/>
                <w:sz w:val="20"/>
                <w:szCs w:val="20"/>
              </w:rPr>
            </w:pPr>
            <w:r w:rsidRPr="003559F6">
              <w:rPr>
                <w:b/>
                <w:bCs/>
                <w:sz w:val="20"/>
                <w:szCs w:val="20"/>
              </w:rPr>
              <w:t>Наименование водного объекта (река, озеро)</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70BC7D28" w14:textId="77777777" w:rsidR="008A0B55" w:rsidRPr="003559F6" w:rsidRDefault="008A0B55" w:rsidP="008A0B55">
            <w:pPr>
              <w:pStyle w:val="formattext"/>
              <w:spacing w:before="0" w:beforeAutospacing="0" w:after="0" w:afterAutospacing="0"/>
              <w:jc w:val="center"/>
              <w:textAlignment w:val="baseline"/>
              <w:rPr>
                <w:b/>
                <w:bCs/>
                <w:sz w:val="20"/>
                <w:szCs w:val="20"/>
              </w:rPr>
            </w:pPr>
            <w:r w:rsidRPr="003559F6">
              <w:rPr>
                <w:b/>
                <w:bCs/>
                <w:sz w:val="20"/>
                <w:szCs w:val="20"/>
              </w:rPr>
              <w:t>Количество жителей, проживающих на территории субъекта РФ, подверженной негативному воздействию вод, чел.</w:t>
            </w:r>
          </w:p>
        </w:tc>
        <w:tc>
          <w:tcPr>
            <w:tcW w:w="2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0A1A6B55" w14:textId="77777777" w:rsidR="008A0B55" w:rsidRPr="003559F6" w:rsidRDefault="008A0B55" w:rsidP="008A0B55">
            <w:pPr>
              <w:pStyle w:val="formattext"/>
              <w:spacing w:before="0" w:beforeAutospacing="0" w:after="0" w:afterAutospacing="0"/>
              <w:jc w:val="center"/>
              <w:textAlignment w:val="baseline"/>
              <w:rPr>
                <w:b/>
                <w:bCs/>
                <w:sz w:val="20"/>
                <w:szCs w:val="20"/>
              </w:rPr>
            </w:pPr>
            <w:r w:rsidRPr="003559F6">
              <w:rPr>
                <w:b/>
                <w:bCs/>
                <w:sz w:val="20"/>
                <w:szCs w:val="20"/>
              </w:rPr>
              <w:t>Протяженность береговой линии водных объектов в границах поселений, расположенных на территории субъекта РФ, км</w:t>
            </w:r>
          </w:p>
        </w:tc>
      </w:tr>
      <w:tr w:rsidR="008A0B55" w:rsidRPr="003559F6" w14:paraId="7477DDD9" w14:textId="77777777" w:rsidTr="00EB04AD">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01A0861C" w14:textId="77777777" w:rsidR="008A0B55" w:rsidRPr="003559F6" w:rsidRDefault="008A0B55" w:rsidP="00B77456">
            <w:pPr>
              <w:numPr>
                <w:ilvl w:val="0"/>
                <w:numId w:val="34"/>
              </w:numPr>
              <w:spacing w:after="0" w:line="240" w:lineRule="auto"/>
              <w:jc w:val="center"/>
              <w:textAlignment w:val="baseline"/>
              <w:rPr>
                <w:rFonts w:ascii="Times New Roman" w:eastAsia="Times New Roman" w:hAnsi="Times New Roman"/>
                <w:sz w:val="20"/>
                <w:szCs w:val="20"/>
                <w:lang w:eastAsia="ru-RU"/>
              </w:rPr>
            </w:pPr>
          </w:p>
        </w:tc>
        <w:tc>
          <w:tcPr>
            <w:tcW w:w="20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064595E6"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Брянск</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36945519"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Брянка</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73917C6C"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400</w:t>
            </w:r>
          </w:p>
        </w:tc>
        <w:tc>
          <w:tcPr>
            <w:tcW w:w="2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2F5F421B"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6,6</w:t>
            </w:r>
          </w:p>
        </w:tc>
      </w:tr>
      <w:tr w:rsidR="008A0B55" w:rsidRPr="003559F6" w14:paraId="6DCC6A7C" w14:textId="77777777" w:rsidTr="00EB04AD">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3586B815" w14:textId="77777777" w:rsidR="008A0B55" w:rsidRPr="003559F6" w:rsidRDefault="008A0B55" w:rsidP="00B77456">
            <w:pPr>
              <w:numPr>
                <w:ilvl w:val="0"/>
                <w:numId w:val="34"/>
              </w:numPr>
              <w:spacing w:after="0" w:line="240" w:lineRule="auto"/>
              <w:jc w:val="center"/>
              <w:textAlignment w:val="baseline"/>
              <w:rPr>
                <w:rFonts w:ascii="Times New Roman" w:eastAsia="Times New Roman" w:hAnsi="Times New Roman"/>
                <w:sz w:val="20"/>
                <w:szCs w:val="20"/>
                <w:lang w:eastAsia="ru-RU"/>
              </w:rPr>
            </w:pPr>
          </w:p>
        </w:tc>
        <w:tc>
          <w:tcPr>
            <w:tcW w:w="20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0C50C6FD"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Степной Дворец</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11EE84B8"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Река Селенга</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06665227"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60</w:t>
            </w:r>
          </w:p>
        </w:tc>
        <w:tc>
          <w:tcPr>
            <w:tcW w:w="2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1E6A4456"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6,1</w:t>
            </w:r>
          </w:p>
        </w:tc>
      </w:tr>
      <w:tr w:rsidR="008A0B55" w:rsidRPr="003559F6" w14:paraId="3AB3C471" w14:textId="77777777" w:rsidTr="00EB04AD">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561E0FAE" w14:textId="77777777" w:rsidR="008A0B55" w:rsidRPr="003559F6" w:rsidRDefault="008A0B55" w:rsidP="00B77456">
            <w:pPr>
              <w:numPr>
                <w:ilvl w:val="0"/>
                <w:numId w:val="34"/>
              </w:numPr>
              <w:spacing w:after="0" w:line="240" w:lineRule="auto"/>
              <w:jc w:val="center"/>
              <w:textAlignment w:val="baseline"/>
              <w:rPr>
                <w:rFonts w:ascii="Times New Roman" w:eastAsia="Times New Roman" w:hAnsi="Times New Roman"/>
                <w:sz w:val="20"/>
                <w:szCs w:val="20"/>
                <w:lang w:eastAsia="ru-RU"/>
              </w:rPr>
            </w:pPr>
          </w:p>
        </w:tc>
        <w:tc>
          <w:tcPr>
            <w:tcW w:w="20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5A4C7122"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Ранжурово</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419D06E9"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Река Селенга</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401EDF27"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144</w:t>
            </w:r>
          </w:p>
        </w:tc>
        <w:tc>
          <w:tcPr>
            <w:tcW w:w="2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7B63B215"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5</w:t>
            </w:r>
          </w:p>
        </w:tc>
      </w:tr>
      <w:tr w:rsidR="008A0B55" w:rsidRPr="003559F6" w14:paraId="5842F95D" w14:textId="77777777" w:rsidTr="00EB04AD">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1D8403C9" w14:textId="77777777" w:rsidR="008A0B55" w:rsidRPr="003559F6" w:rsidRDefault="008A0B55" w:rsidP="00B77456">
            <w:pPr>
              <w:numPr>
                <w:ilvl w:val="0"/>
                <w:numId w:val="34"/>
              </w:numPr>
              <w:spacing w:after="0" w:line="240" w:lineRule="auto"/>
              <w:jc w:val="center"/>
              <w:textAlignment w:val="baseline"/>
              <w:rPr>
                <w:rFonts w:ascii="Times New Roman" w:eastAsia="Times New Roman" w:hAnsi="Times New Roman"/>
                <w:sz w:val="20"/>
                <w:szCs w:val="20"/>
                <w:lang w:eastAsia="ru-RU"/>
              </w:rPr>
            </w:pPr>
          </w:p>
        </w:tc>
        <w:tc>
          <w:tcPr>
            <w:tcW w:w="20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6C91FC99"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Шигаево</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37947DD5"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Река Селенга</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56AC1EC8"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456</w:t>
            </w:r>
          </w:p>
        </w:tc>
        <w:tc>
          <w:tcPr>
            <w:tcW w:w="2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2425C6A9"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6,5</w:t>
            </w:r>
          </w:p>
        </w:tc>
      </w:tr>
      <w:tr w:rsidR="008A0B55" w:rsidRPr="003559F6" w14:paraId="760D0B28" w14:textId="77777777" w:rsidTr="00EB04AD">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1C6558ED" w14:textId="77777777" w:rsidR="008A0B55" w:rsidRPr="003559F6" w:rsidRDefault="008A0B55" w:rsidP="00B77456">
            <w:pPr>
              <w:numPr>
                <w:ilvl w:val="0"/>
                <w:numId w:val="34"/>
              </w:numPr>
              <w:spacing w:after="0" w:line="240" w:lineRule="auto"/>
              <w:jc w:val="center"/>
              <w:textAlignment w:val="baseline"/>
              <w:rPr>
                <w:rFonts w:ascii="Times New Roman" w:eastAsia="Times New Roman" w:hAnsi="Times New Roman"/>
                <w:sz w:val="20"/>
                <w:szCs w:val="20"/>
                <w:lang w:eastAsia="ru-RU"/>
              </w:rPr>
            </w:pPr>
          </w:p>
        </w:tc>
        <w:tc>
          <w:tcPr>
            <w:tcW w:w="20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77114467"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Мурзино</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6C7A081F"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Река Селенга</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20966BE6"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39</w:t>
            </w:r>
          </w:p>
        </w:tc>
        <w:tc>
          <w:tcPr>
            <w:tcW w:w="2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45B619EA"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5</w:t>
            </w:r>
          </w:p>
        </w:tc>
      </w:tr>
      <w:tr w:rsidR="008A0B55" w:rsidRPr="003559F6" w14:paraId="3DDFD355" w14:textId="77777777" w:rsidTr="00EB04AD">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6D7205F9" w14:textId="77777777" w:rsidR="008A0B55" w:rsidRPr="003559F6" w:rsidRDefault="008A0B55" w:rsidP="00B77456">
            <w:pPr>
              <w:numPr>
                <w:ilvl w:val="0"/>
                <w:numId w:val="34"/>
              </w:numPr>
              <w:spacing w:after="0" w:line="240" w:lineRule="auto"/>
              <w:jc w:val="center"/>
              <w:textAlignment w:val="baseline"/>
              <w:rPr>
                <w:rFonts w:ascii="Times New Roman" w:eastAsia="Times New Roman" w:hAnsi="Times New Roman"/>
                <w:sz w:val="20"/>
                <w:szCs w:val="20"/>
                <w:lang w:eastAsia="ru-RU"/>
              </w:rPr>
            </w:pPr>
          </w:p>
        </w:tc>
        <w:tc>
          <w:tcPr>
            <w:tcW w:w="20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4A5C18D1"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Творогово</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4A30F167"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Река Селенга</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52A9D056"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774</w:t>
            </w:r>
          </w:p>
        </w:tc>
        <w:tc>
          <w:tcPr>
            <w:tcW w:w="2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57AA5DDD"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6,7</w:t>
            </w:r>
          </w:p>
        </w:tc>
      </w:tr>
      <w:tr w:rsidR="008A0B55" w:rsidRPr="003559F6" w14:paraId="1C2FB3CC" w14:textId="77777777" w:rsidTr="00EB04AD">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4EBB3ADF" w14:textId="77777777" w:rsidR="008A0B55" w:rsidRPr="003559F6" w:rsidRDefault="008A0B55" w:rsidP="00B77456">
            <w:pPr>
              <w:numPr>
                <w:ilvl w:val="0"/>
                <w:numId w:val="34"/>
              </w:numPr>
              <w:spacing w:after="0" w:line="240" w:lineRule="auto"/>
              <w:jc w:val="center"/>
              <w:textAlignment w:val="baseline"/>
              <w:rPr>
                <w:rFonts w:ascii="Times New Roman" w:eastAsia="Times New Roman" w:hAnsi="Times New Roman"/>
                <w:sz w:val="20"/>
                <w:szCs w:val="20"/>
                <w:lang w:eastAsia="ru-RU"/>
              </w:rPr>
            </w:pPr>
          </w:p>
        </w:tc>
        <w:tc>
          <w:tcPr>
            <w:tcW w:w="20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7FCE526D"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Корсаково</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293D2280"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Река Селенга</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29614891"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593</w:t>
            </w:r>
          </w:p>
        </w:tc>
        <w:tc>
          <w:tcPr>
            <w:tcW w:w="2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1429A1C5"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6,2</w:t>
            </w:r>
          </w:p>
        </w:tc>
      </w:tr>
      <w:tr w:rsidR="008A0B55" w:rsidRPr="003559F6" w14:paraId="1EF98AE4" w14:textId="77777777" w:rsidTr="00EB04AD">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6D11598C" w14:textId="77777777" w:rsidR="008A0B55" w:rsidRPr="003559F6" w:rsidRDefault="008A0B55" w:rsidP="00B77456">
            <w:pPr>
              <w:numPr>
                <w:ilvl w:val="0"/>
                <w:numId w:val="34"/>
              </w:numPr>
              <w:spacing w:after="0" w:line="240" w:lineRule="auto"/>
              <w:jc w:val="center"/>
              <w:textAlignment w:val="baseline"/>
              <w:rPr>
                <w:rFonts w:ascii="Times New Roman" w:eastAsia="Times New Roman" w:hAnsi="Times New Roman"/>
                <w:sz w:val="20"/>
                <w:szCs w:val="20"/>
                <w:lang w:eastAsia="ru-RU"/>
              </w:rPr>
            </w:pPr>
          </w:p>
        </w:tc>
        <w:tc>
          <w:tcPr>
            <w:tcW w:w="20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4DA531CA"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Кудара</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5573FBCE"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Река Селенга</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5D8FFD7A"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1703</w:t>
            </w:r>
          </w:p>
        </w:tc>
        <w:tc>
          <w:tcPr>
            <w:tcW w:w="2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77FC23E2"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8</w:t>
            </w:r>
          </w:p>
        </w:tc>
      </w:tr>
      <w:tr w:rsidR="008A0B55" w:rsidRPr="003559F6" w14:paraId="4F0A1149" w14:textId="77777777" w:rsidTr="00EB04AD">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665214FB" w14:textId="77777777" w:rsidR="008A0B55" w:rsidRPr="003559F6" w:rsidRDefault="008A0B55" w:rsidP="00B77456">
            <w:pPr>
              <w:numPr>
                <w:ilvl w:val="0"/>
                <w:numId w:val="34"/>
              </w:numPr>
              <w:spacing w:after="0" w:line="240" w:lineRule="auto"/>
              <w:jc w:val="center"/>
              <w:textAlignment w:val="baseline"/>
              <w:rPr>
                <w:rFonts w:ascii="Times New Roman" w:eastAsia="Times New Roman" w:hAnsi="Times New Roman"/>
                <w:sz w:val="20"/>
                <w:szCs w:val="20"/>
                <w:lang w:eastAsia="ru-RU"/>
              </w:rPr>
            </w:pPr>
          </w:p>
        </w:tc>
        <w:tc>
          <w:tcPr>
            <w:tcW w:w="20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75FBDE50"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Красный Яр</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5A8C89F0"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Река Селенга</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5C94A529"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407</w:t>
            </w:r>
          </w:p>
        </w:tc>
        <w:tc>
          <w:tcPr>
            <w:tcW w:w="2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4D910217"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5,6</w:t>
            </w:r>
          </w:p>
        </w:tc>
      </w:tr>
      <w:tr w:rsidR="008A0B55" w:rsidRPr="003559F6" w14:paraId="40CF59FD" w14:textId="77777777" w:rsidTr="00EB04AD">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5045EAB2" w14:textId="77777777" w:rsidR="008A0B55" w:rsidRPr="003559F6" w:rsidRDefault="008A0B55" w:rsidP="00B77456">
            <w:pPr>
              <w:numPr>
                <w:ilvl w:val="0"/>
                <w:numId w:val="34"/>
              </w:numPr>
              <w:spacing w:after="0" w:line="240" w:lineRule="auto"/>
              <w:jc w:val="center"/>
              <w:textAlignment w:val="baseline"/>
              <w:rPr>
                <w:rFonts w:ascii="Times New Roman" w:eastAsia="Times New Roman" w:hAnsi="Times New Roman"/>
                <w:sz w:val="20"/>
                <w:szCs w:val="20"/>
                <w:lang w:eastAsia="ru-RU"/>
              </w:rPr>
            </w:pPr>
          </w:p>
        </w:tc>
        <w:tc>
          <w:tcPr>
            <w:tcW w:w="20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25498BF4"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Новая Деревня</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118AC897"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Река Селенга</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143DFE22"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56</w:t>
            </w:r>
          </w:p>
        </w:tc>
        <w:tc>
          <w:tcPr>
            <w:tcW w:w="2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294B1773"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4,7</w:t>
            </w:r>
          </w:p>
        </w:tc>
      </w:tr>
      <w:tr w:rsidR="008A0B55" w:rsidRPr="003559F6" w14:paraId="467D179E" w14:textId="77777777" w:rsidTr="00EB04AD">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6DBC1620" w14:textId="77777777" w:rsidR="008A0B55" w:rsidRPr="003559F6" w:rsidRDefault="008A0B55" w:rsidP="00B77456">
            <w:pPr>
              <w:numPr>
                <w:ilvl w:val="0"/>
                <w:numId w:val="34"/>
              </w:numPr>
              <w:spacing w:after="0" w:line="240" w:lineRule="auto"/>
              <w:jc w:val="center"/>
              <w:textAlignment w:val="baseline"/>
              <w:rPr>
                <w:rFonts w:ascii="Times New Roman" w:eastAsia="Times New Roman" w:hAnsi="Times New Roman"/>
                <w:sz w:val="20"/>
                <w:szCs w:val="20"/>
                <w:lang w:eastAsia="ru-RU"/>
              </w:rPr>
            </w:pPr>
          </w:p>
        </w:tc>
        <w:tc>
          <w:tcPr>
            <w:tcW w:w="20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63A9B3F2"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Жилино</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00694188"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Река Селенга</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6103A01F"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196</w:t>
            </w:r>
          </w:p>
        </w:tc>
        <w:tc>
          <w:tcPr>
            <w:tcW w:w="2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6322BB6C"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6,7</w:t>
            </w:r>
          </w:p>
        </w:tc>
      </w:tr>
      <w:tr w:rsidR="008A0B55" w:rsidRPr="003559F6" w14:paraId="0695B322" w14:textId="77777777" w:rsidTr="00EB04AD">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47FFEC21" w14:textId="77777777" w:rsidR="008A0B55" w:rsidRPr="003559F6" w:rsidRDefault="008A0B55" w:rsidP="00B77456">
            <w:pPr>
              <w:numPr>
                <w:ilvl w:val="0"/>
                <w:numId w:val="34"/>
              </w:numPr>
              <w:spacing w:after="0" w:line="240" w:lineRule="auto"/>
              <w:jc w:val="center"/>
              <w:textAlignment w:val="baseline"/>
              <w:rPr>
                <w:rFonts w:ascii="Times New Roman" w:eastAsia="Times New Roman" w:hAnsi="Times New Roman"/>
                <w:sz w:val="20"/>
                <w:szCs w:val="20"/>
                <w:lang w:eastAsia="ru-RU"/>
              </w:rPr>
            </w:pPr>
          </w:p>
        </w:tc>
        <w:tc>
          <w:tcPr>
            <w:tcW w:w="20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40127EC3"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Малое Колесово</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2095D157"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Река Селенга</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2E8CA98F"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240</w:t>
            </w:r>
          </w:p>
        </w:tc>
        <w:tc>
          <w:tcPr>
            <w:tcW w:w="2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65519A34"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5,7</w:t>
            </w:r>
          </w:p>
        </w:tc>
      </w:tr>
      <w:tr w:rsidR="008A0B55" w:rsidRPr="003559F6" w14:paraId="65C62B0B" w14:textId="77777777" w:rsidTr="00EB04AD">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3805C497" w14:textId="77777777" w:rsidR="008A0B55" w:rsidRPr="003559F6" w:rsidRDefault="008A0B55" w:rsidP="00B77456">
            <w:pPr>
              <w:numPr>
                <w:ilvl w:val="0"/>
                <w:numId w:val="34"/>
              </w:numPr>
              <w:spacing w:after="0" w:line="240" w:lineRule="auto"/>
              <w:jc w:val="center"/>
              <w:textAlignment w:val="baseline"/>
              <w:rPr>
                <w:rFonts w:ascii="Times New Roman" w:eastAsia="Times New Roman" w:hAnsi="Times New Roman"/>
                <w:sz w:val="20"/>
                <w:szCs w:val="20"/>
                <w:lang w:eastAsia="ru-RU"/>
              </w:rPr>
            </w:pPr>
          </w:p>
        </w:tc>
        <w:tc>
          <w:tcPr>
            <w:tcW w:w="20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5053B942"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Романово</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36F7021A"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Река Селенга</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3D187337"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73</w:t>
            </w:r>
          </w:p>
        </w:tc>
        <w:tc>
          <w:tcPr>
            <w:tcW w:w="2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6E08E1AA"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5,4</w:t>
            </w:r>
          </w:p>
        </w:tc>
      </w:tr>
      <w:tr w:rsidR="008A0B55" w:rsidRPr="003559F6" w14:paraId="535F4DDB" w14:textId="77777777" w:rsidTr="00EB04AD">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7E6E4199" w14:textId="77777777" w:rsidR="008A0B55" w:rsidRPr="003559F6" w:rsidRDefault="008A0B55" w:rsidP="00B77456">
            <w:pPr>
              <w:numPr>
                <w:ilvl w:val="0"/>
                <w:numId w:val="34"/>
              </w:numPr>
              <w:spacing w:after="0" w:line="240" w:lineRule="auto"/>
              <w:jc w:val="center"/>
              <w:textAlignment w:val="baseline"/>
              <w:rPr>
                <w:rFonts w:ascii="Times New Roman" w:eastAsia="Times New Roman" w:hAnsi="Times New Roman"/>
                <w:sz w:val="20"/>
                <w:szCs w:val="20"/>
                <w:lang w:eastAsia="ru-RU"/>
              </w:rPr>
            </w:pPr>
          </w:p>
        </w:tc>
        <w:tc>
          <w:tcPr>
            <w:tcW w:w="20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66D78D68"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Каргино</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7658AE50"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Река Селенга</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4324239B"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49</w:t>
            </w:r>
          </w:p>
        </w:tc>
        <w:tc>
          <w:tcPr>
            <w:tcW w:w="2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5C76C48D"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4,2</w:t>
            </w:r>
          </w:p>
        </w:tc>
      </w:tr>
      <w:tr w:rsidR="008A0B55" w:rsidRPr="003559F6" w14:paraId="73FC2049" w14:textId="77777777" w:rsidTr="00EB04AD">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0A3AB556" w14:textId="77777777" w:rsidR="008A0B55" w:rsidRPr="003559F6" w:rsidRDefault="008A0B55" w:rsidP="00B77456">
            <w:pPr>
              <w:numPr>
                <w:ilvl w:val="0"/>
                <w:numId w:val="34"/>
              </w:numPr>
              <w:spacing w:after="0" w:line="240" w:lineRule="auto"/>
              <w:jc w:val="center"/>
              <w:textAlignment w:val="baseline"/>
              <w:rPr>
                <w:rFonts w:ascii="Times New Roman" w:eastAsia="Times New Roman" w:hAnsi="Times New Roman"/>
                <w:sz w:val="20"/>
                <w:szCs w:val="20"/>
                <w:lang w:eastAsia="ru-RU"/>
              </w:rPr>
            </w:pPr>
          </w:p>
        </w:tc>
        <w:tc>
          <w:tcPr>
            <w:tcW w:w="20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094B5181"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Кабанск</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29826A40"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Река Селенга</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0B32EF6C"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1268</w:t>
            </w:r>
          </w:p>
        </w:tc>
        <w:tc>
          <w:tcPr>
            <w:tcW w:w="2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3C17B15D"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9,1</w:t>
            </w:r>
          </w:p>
        </w:tc>
      </w:tr>
      <w:tr w:rsidR="008A0B55" w:rsidRPr="003559F6" w14:paraId="1F08E92B" w14:textId="77777777" w:rsidTr="00EB04AD">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2A6F991E" w14:textId="77777777" w:rsidR="008A0B55" w:rsidRPr="003559F6" w:rsidRDefault="008A0B55" w:rsidP="00B77456">
            <w:pPr>
              <w:numPr>
                <w:ilvl w:val="0"/>
                <w:numId w:val="34"/>
              </w:numPr>
              <w:spacing w:after="0" w:line="240" w:lineRule="auto"/>
              <w:jc w:val="center"/>
              <w:textAlignment w:val="baseline"/>
              <w:rPr>
                <w:rFonts w:ascii="Times New Roman" w:eastAsia="Times New Roman" w:hAnsi="Times New Roman"/>
                <w:sz w:val="20"/>
                <w:szCs w:val="20"/>
                <w:lang w:eastAsia="ru-RU"/>
              </w:rPr>
            </w:pPr>
          </w:p>
        </w:tc>
        <w:tc>
          <w:tcPr>
            <w:tcW w:w="20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1651CC79"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Нюки</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5B1DF6C0"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Река Селенга</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279017D1"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134</w:t>
            </w:r>
          </w:p>
        </w:tc>
        <w:tc>
          <w:tcPr>
            <w:tcW w:w="2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5DEE6E43"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4,5</w:t>
            </w:r>
          </w:p>
        </w:tc>
      </w:tr>
      <w:tr w:rsidR="008A0B55" w:rsidRPr="003559F6" w14:paraId="0F14B581" w14:textId="77777777" w:rsidTr="00EB04AD">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33E5CE85" w14:textId="77777777" w:rsidR="008A0B55" w:rsidRPr="003559F6" w:rsidRDefault="008A0B55" w:rsidP="00B77456">
            <w:pPr>
              <w:numPr>
                <w:ilvl w:val="0"/>
                <w:numId w:val="34"/>
              </w:numPr>
              <w:spacing w:after="0" w:line="240" w:lineRule="auto"/>
              <w:jc w:val="center"/>
              <w:textAlignment w:val="baseline"/>
              <w:rPr>
                <w:rFonts w:ascii="Times New Roman" w:eastAsia="Times New Roman" w:hAnsi="Times New Roman"/>
                <w:sz w:val="20"/>
                <w:szCs w:val="20"/>
                <w:lang w:eastAsia="ru-RU"/>
              </w:rPr>
            </w:pPr>
          </w:p>
        </w:tc>
        <w:tc>
          <w:tcPr>
            <w:tcW w:w="20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12308B20"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Береговая</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6B56170D"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Река Селенга</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60BF320D"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142</w:t>
            </w:r>
          </w:p>
        </w:tc>
        <w:tc>
          <w:tcPr>
            <w:tcW w:w="2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21EFFEF5"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4,7</w:t>
            </w:r>
          </w:p>
        </w:tc>
      </w:tr>
      <w:tr w:rsidR="008A0B55" w:rsidRPr="003559F6" w14:paraId="5E917E9B" w14:textId="77777777" w:rsidTr="00EB04AD">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2883C7B1" w14:textId="77777777" w:rsidR="008A0B55" w:rsidRPr="003559F6" w:rsidRDefault="008A0B55" w:rsidP="00B77456">
            <w:pPr>
              <w:numPr>
                <w:ilvl w:val="0"/>
                <w:numId w:val="34"/>
              </w:numPr>
              <w:spacing w:after="0" w:line="240" w:lineRule="auto"/>
              <w:jc w:val="center"/>
              <w:textAlignment w:val="baseline"/>
              <w:rPr>
                <w:rFonts w:ascii="Times New Roman" w:eastAsia="Times New Roman" w:hAnsi="Times New Roman"/>
                <w:sz w:val="20"/>
                <w:szCs w:val="20"/>
                <w:lang w:eastAsia="ru-RU"/>
              </w:rPr>
            </w:pPr>
          </w:p>
        </w:tc>
        <w:tc>
          <w:tcPr>
            <w:tcW w:w="20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6290A31F"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Фофоново</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61CEC396"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Река Селенга</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54323DD6"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319</w:t>
            </w:r>
          </w:p>
        </w:tc>
        <w:tc>
          <w:tcPr>
            <w:tcW w:w="2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267B2D9C"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7,2</w:t>
            </w:r>
          </w:p>
        </w:tc>
      </w:tr>
      <w:tr w:rsidR="008A0B55" w:rsidRPr="003559F6" w14:paraId="019CDED7" w14:textId="77777777" w:rsidTr="00EB04AD">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0EB2DE59" w14:textId="77777777" w:rsidR="008A0B55" w:rsidRPr="003559F6" w:rsidRDefault="008A0B55" w:rsidP="00B77456">
            <w:pPr>
              <w:numPr>
                <w:ilvl w:val="0"/>
                <w:numId w:val="34"/>
              </w:numPr>
              <w:spacing w:after="0" w:line="240" w:lineRule="auto"/>
              <w:jc w:val="center"/>
              <w:textAlignment w:val="baseline"/>
              <w:rPr>
                <w:rFonts w:ascii="Times New Roman" w:eastAsia="Times New Roman" w:hAnsi="Times New Roman"/>
                <w:sz w:val="20"/>
                <w:szCs w:val="20"/>
                <w:lang w:eastAsia="ru-RU"/>
              </w:rPr>
            </w:pPr>
          </w:p>
        </w:tc>
        <w:tc>
          <w:tcPr>
            <w:tcW w:w="20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7F08AE3B"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Никольск</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0B110C97"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Река Селенга</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281CB9C6"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184</w:t>
            </w:r>
          </w:p>
        </w:tc>
        <w:tc>
          <w:tcPr>
            <w:tcW w:w="2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710FAE41"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6,1</w:t>
            </w:r>
          </w:p>
        </w:tc>
      </w:tr>
      <w:tr w:rsidR="008A0B55" w:rsidRPr="003559F6" w14:paraId="3771FE8B" w14:textId="77777777" w:rsidTr="00EB04AD">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7A1D8EE1" w14:textId="77777777" w:rsidR="008A0B55" w:rsidRPr="003559F6" w:rsidRDefault="008A0B55" w:rsidP="00B77456">
            <w:pPr>
              <w:numPr>
                <w:ilvl w:val="0"/>
                <w:numId w:val="34"/>
              </w:numPr>
              <w:spacing w:after="0" w:line="240" w:lineRule="auto"/>
              <w:jc w:val="center"/>
              <w:textAlignment w:val="baseline"/>
              <w:rPr>
                <w:rFonts w:ascii="Times New Roman" w:eastAsia="Times New Roman" w:hAnsi="Times New Roman"/>
                <w:sz w:val="20"/>
                <w:szCs w:val="20"/>
                <w:lang w:eastAsia="ru-RU"/>
              </w:rPr>
            </w:pPr>
          </w:p>
        </w:tc>
        <w:tc>
          <w:tcPr>
            <w:tcW w:w="20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5AFF5775"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Тресково</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10CB0357"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Река Селенга</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574BE04B"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672</w:t>
            </w:r>
          </w:p>
        </w:tc>
        <w:tc>
          <w:tcPr>
            <w:tcW w:w="2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14E88639"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7,4</w:t>
            </w:r>
          </w:p>
        </w:tc>
      </w:tr>
      <w:tr w:rsidR="008A0B55" w:rsidRPr="003559F6" w14:paraId="19202EAE" w14:textId="77777777" w:rsidTr="00EB04AD">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2B3ED910" w14:textId="77777777" w:rsidR="008A0B55" w:rsidRPr="003559F6" w:rsidRDefault="008A0B55" w:rsidP="00B77456">
            <w:pPr>
              <w:numPr>
                <w:ilvl w:val="0"/>
                <w:numId w:val="34"/>
              </w:numPr>
              <w:spacing w:after="0" w:line="240" w:lineRule="auto"/>
              <w:jc w:val="center"/>
              <w:textAlignment w:val="baseline"/>
              <w:rPr>
                <w:rFonts w:ascii="Times New Roman" w:eastAsia="Times New Roman" w:hAnsi="Times New Roman"/>
                <w:sz w:val="20"/>
                <w:szCs w:val="20"/>
                <w:lang w:eastAsia="ru-RU"/>
              </w:rPr>
            </w:pPr>
          </w:p>
        </w:tc>
        <w:tc>
          <w:tcPr>
            <w:tcW w:w="20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251A07FE"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Большая Речка</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72B15231"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Большая Речка</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17AB277A"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430</w:t>
            </w:r>
          </w:p>
        </w:tc>
        <w:tc>
          <w:tcPr>
            <w:tcW w:w="2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1C162899"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7</w:t>
            </w:r>
          </w:p>
        </w:tc>
      </w:tr>
      <w:tr w:rsidR="008A0B55" w:rsidRPr="003559F6" w14:paraId="49DC8169" w14:textId="77777777" w:rsidTr="00EB04AD">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02AB8C6D" w14:textId="77777777" w:rsidR="008A0B55" w:rsidRPr="003559F6" w:rsidRDefault="008A0B55" w:rsidP="00B77456">
            <w:pPr>
              <w:numPr>
                <w:ilvl w:val="0"/>
                <w:numId w:val="34"/>
              </w:numPr>
              <w:spacing w:after="0" w:line="240" w:lineRule="auto"/>
              <w:jc w:val="center"/>
              <w:textAlignment w:val="baseline"/>
              <w:rPr>
                <w:rFonts w:ascii="Times New Roman" w:eastAsia="Times New Roman" w:hAnsi="Times New Roman"/>
                <w:sz w:val="20"/>
                <w:szCs w:val="20"/>
                <w:lang w:eastAsia="ru-RU"/>
              </w:rPr>
            </w:pPr>
          </w:p>
        </w:tc>
        <w:tc>
          <w:tcPr>
            <w:tcW w:w="20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0A36E274"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Поселок при станции Посольская</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769A401A"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Большая Речка</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169A0C9D"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224</w:t>
            </w:r>
          </w:p>
        </w:tc>
        <w:tc>
          <w:tcPr>
            <w:tcW w:w="2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2EE2B23C"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7,7</w:t>
            </w:r>
          </w:p>
        </w:tc>
      </w:tr>
      <w:tr w:rsidR="008A0B55" w:rsidRPr="003559F6" w14:paraId="5820EF16" w14:textId="77777777" w:rsidTr="00EB04AD">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2B5D7C47" w14:textId="77777777" w:rsidR="008A0B55" w:rsidRPr="003559F6" w:rsidRDefault="008A0B55" w:rsidP="00B77456">
            <w:pPr>
              <w:numPr>
                <w:ilvl w:val="0"/>
                <w:numId w:val="34"/>
              </w:numPr>
              <w:spacing w:after="0" w:line="240" w:lineRule="auto"/>
              <w:jc w:val="center"/>
              <w:textAlignment w:val="baseline"/>
              <w:rPr>
                <w:rFonts w:ascii="Times New Roman" w:eastAsia="Times New Roman" w:hAnsi="Times New Roman"/>
                <w:sz w:val="20"/>
                <w:szCs w:val="20"/>
                <w:lang w:eastAsia="ru-RU"/>
              </w:rPr>
            </w:pPr>
          </w:p>
        </w:tc>
        <w:tc>
          <w:tcPr>
            <w:tcW w:w="20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3C756F2F"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Танхой</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00372B2E"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Оз. Байкал</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5F8033AA"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203</w:t>
            </w:r>
          </w:p>
        </w:tc>
        <w:tc>
          <w:tcPr>
            <w:tcW w:w="2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544AE430"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6,2</w:t>
            </w:r>
          </w:p>
        </w:tc>
      </w:tr>
      <w:tr w:rsidR="008A0B55" w:rsidRPr="003559F6" w14:paraId="40E0E334" w14:textId="77777777" w:rsidTr="00EB04AD">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0280FD2E" w14:textId="77777777" w:rsidR="008A0B55" w:rsidRPr="003559F6" w:rsidRDefault="008A0B55" w:rsidP="00B77456">
            <w:pPr>
              <w:numPr>
                <w:ilvl w:val="0"/>
                <w:numId w:val="34"/>
              </w:numPr>
              <w:spacing w:after="0" w:line="240" w:lineRule="auto"/>
              <w:jc w:val="center"/>
              <w:textAlignment w:val="baseline"/>
              <w:rPr>
                <w:rFonts w:ascii="Times New Roman" w:eastAsia="Times New Roman" w:hAnsi="Times New Roman"/>
                <w:sz w:val="20"/>
                <w:szCs w:val="20"/>
                <w:lang w:eastAsia="ru-RU"/>
              </w:rPr>
            </w:pPr>
          </w:p>
        </w:tc>
        <w:tc>
          <w:tcPr>
            <w:tcW w:w="20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297D8D8D"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Мишиха</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50AC2AC6"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Оз. Байкал</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77F1C285"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16</w:t>
            </w:r>
          </w:p>
        </w:tc>
        <w:tc>
          <w:tcPr>
            <w:tcW w:w="2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10C06B4B"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4,6</w:t>
            </w:r>
          </w:p>
        </w:tc>
      </w:tr>
      <w:tr w:rsidR="008A0B55" w:rsidRPr="003559F6" w14:paraId="02C0A96C" w14:textId="77777777" w:rsidTr="00EB04AD">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0E791C42" w14:textId="77777777" w:rsidR="008A0B55" w:rsidRPr="003559F6" w:rsidRDefault="008A0B55" w:rsidP="00B77456">
            <w:pPr>
              <w:numPr>
                <w:ilvl w:val="0"/>
                <w:numId w:val="34"/>
              </w:numPr>
              <w:spacing w:after="0" w:line="240" w:lineRule="auto"/>
              <w:jc w:val="center"/>
              <w:textAlignment w:val="baseline"/>
              <w:rPr>
                <w:rFonts w:ascii="Times New Roman" w:eastAsia="Times New Roman" w:hAnsi="Times New Roman"/>
                <w:sz w:val="20"/>
                <w:szCs w:val="20"/>
                <w:lang w:eastAsia="ru-RU"/>
              </w:rPr>
            </w:pPr>
          </w:p>
        </w:tc>
        <w:tc>
          <w:tcPr>
            <w:tcW w:w="20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573DC5B3"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Клюевка</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77D646EE"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Оз. Байкал</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726C0FAB"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170</w:t>
            </w:r>
          </w:p>
        </w:tc>
        <w:tc>
          <w:tcPr>
            <w:tcW w:w="2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36A21306"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5,7</w:t>
            </w:r>
          </w:p>
        </w:tc>
      </w:tr>
      <w:tr w:rsidR="008A0B55" w:rsidRPr="003559F6" w14:paraId="110C9AEE" w14:textId="77777777" w:rsidTr="00EB04AD">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3430385A" w14:textId="77777777" w:rsidR="008A0B55" w:rsidRPr="003559F6" w:rsidRDefault="008A0B55" w:rsidP="00B77456">
            <w:pPr>
              <w:numPr>
                <w:ilvl w:val="0"/>
                <w:numId w:val="34"/>
              </w:numPr>
              <w:spacing w:after="0" w:line="240" w:lineRule="auto"/>
              <w:jc w:val="center"/>
              <w:textAlignment w:val="baseline"/>
              <w:rPr>
                <w:rFonts w:ascii="Times New Roman" w:eastAsia="Times New Roman" w:hAnsi="Times New Roman"/>
                <w:sz w:val="20"/>
                <w:szCs w:val="20"/>
                <w:lang w:eastAsia="ru-RU"/>
              </w:rPr>
            </w:pPr>
          </w:p>
        </w:tc>
        <w:tc>
          <w:tcPr>
            <w:tcW w:w="20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38EE9D4E"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Бабушкин</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35158431"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Оз. Байкал</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157D10E3"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980</w:t>
            </w:r>
          </w:p>
        </w:tc>
        <w:tc>
          <w:tcPr>
            <w:tcW w:w="2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79FD9A12"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9</w:t>
            </w:r>
          </w:p>
        </w:tc>
      </w:tr>
      <w:tr w:rsidR="008A0B55" w:rsidRPr="003559F6" w14:paraId="1F012A92" w14:textId="77777777" w:rsidTr="00EB04AD">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2BA04FA3" w14:textId="77777777" w:rsidR="008A0B55" w:rsidRPr="003559F6" w:rsidRDefault="008A0B55" w:rsidP="00B77456">
            <w:pPr>
              <w:numPr>
                <w:ilvl w:val="0"/>
                <w:numId w:val="34"/>
              </w:numPr>
              <w:spacing w:after="0" w:line="240" w:lineRule="auto"/>
              <w:jc w:val="center"/>
              <w:textAlignment w:val="baseline"/>
              <w:rPr>
                <w:rFonts w:ascii="Times New Roman" w:eastAsia="Times New Roman" w:hAnsi="Times New Roman"/>
                <w:sz w:val="20"/>
                <w:szCs w:val="20"/>
                <w:lang w:eastAsia="ru-RU"/>
              </w:rPr>
            </w:pPr>
          </w:p>
        </w:tc>
        <w:tc>
          <w:tcPr>
            <w:tcW w:w="20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401BFC61"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Мантуриха</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0CADD8C1"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Оз. Байкал</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04610A7B"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9</w:t>
            </w:r>
          </w:p>
        </w:tc>
        <w:tc>
          <w:tcPr>
            <w:tcW w:w="2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19DBC429"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3,2</w:t>
            </w:r>
          </w:p>
        </w:tc>
      </w:tr>
      <w:tr w:rsidR="008A0B55" w:rsidRPr="003559F6" w14:paraId="6FFFEBD7" w14:textId="77777777" w:rsidTr="00EB04AD">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0ACAD612" w14:textId="77777777" w:rsidR="008A0B55" w:rsidRPr="003559F6" w:rsidRDefault="008A0B55" w:rsidP="00B77456">
            <w:pPr>
              <w:numPr>
                <w:ilvl w:val="0"/>
                <w:numId w:val="34"/>
              </w:numPr>
              <w:spacing w:after="0" w:line="240" w:lineRule="auto"/>
              <w:jc w:val="center"/>
              <w:textAlignment w:val="baseline"/>
              <w:rPr>
                <w:rFonts w:ascii="Times New Roman" w:eastAsia="Times New Roman" w:hAnsi="Times New Roman"/>
                <w:sz w:val="20"/>
                <w:szCs w:val="20"/>
                <w:lang w:eastAsia="ru-RU"/>
              </w:rPr>
            </w:pPr>
          </w:p>
        </w:tc>
        <w:tc>
          <w:tcPr>
            <w:tcW w:w="20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22831867"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Сухой Ручей</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1A4BF32C"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Оз. Байкал</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6EBCAAF6"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9</w:t>
            </w:r>
          </w:p>
        </w:tc>
        <w:tc>
          <w:tcPr>
            <w:tcW w:w="2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56F78040"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0,1</w:t>
            </w:r>
          </w:p>
        </w:tc>
      </w:tr>
      <w:tr w:rsidR="008A0B55" w:rsidRPr="003559F6" w14:paraId="7CFAB8AD" w14:textId="77777777" w:rsidTr="00EB04AD">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48079A14" w14:textId="77777777" w:rsidR="008A0B55" w:rsidRPr="003559F6" w:rsidRDefault="008A0B55" w:rsidP="00B77456">
            <w:pPr>
              <w:numPr>
                <w:ilvl w:val="0"/>
                <w:numId w:val="34"/>
              </w:numPr>
              <w:spacing w:after="0" w:line="240" w:lineRule="auto"/>
              <w:jc w:val="center"/>
              <w:textAlignment w:val="baseline"/>
              <w:rPr>
                <w:rFonts w:ascii="Times New Roman" w:eastAsia="Times New Roman" w:hAnsi="Times New Roman"/>
                <w:sz w:val="20"/>
                <w:szCs w:val="20"/>
                <w:lang w:eastAsia="ru-RU"/>
              </w:rPr>
            </w:pPr>
          </w:p>
        </w:tc>
        <w:tc>
          <w:tcPr>
            <w:tcW w:w="20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66AEDE95"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Боярский</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5D9DFADB"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Оз. Байкал</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10AD7FA6"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18</w:t>
            </w:r>
          </w:p>
        </w:tc>
        <w:tc>
          <w:tcPr>
            <w:tcW w:w="2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6B06BFD8"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5,4</w:t>
            </w:r>
          </w:p>
        </w:tc>
      </w:tr>
      <w:tr w:rsidR="008A0B55" w:rsidRPr="003559F6" w14:paraId="6954B9C8" w14:textId="77777777" w:rsidTr="00EB04AD">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398BC4C0" w14:textId="77777777" w:rsidR="008A0B55" w:rsidRPr="003559F6" w:rsidRDefault="008A0B55" w:rsidP="00B77456">
            <w:pPr>
              <w:numPr>
                <w:ilvl w:val="0"/>
                <w:numId w:val="34"/>
              </w:numPr>
              <w:spacing w:after="0" w:line="240" w:lineRule="auto"/>
              <w:jc w:val="center"/>
              <w:textAlignment w:val="baseline"/>
              <w:rPr>
                <w:rFonts w:ascii="Times New Roman" w:eastAsia="Times New Roman" w:hAnsi="Times New Roman"/>
                <w:sz w:val="20"/>
                <w:szCs w:val="20"/>
                <w:lang w:eastAsia="ru-RU"/>
              </w:rPr>
            </w:pPr>
          </w:p>
        </w:tc>
        <w:tc>
          <w:tcPr>
            <w:tcW w:w="20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4207D5FD"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Култушная</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41A91564"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Оз. Байкал</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0EA665F0"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5</w:t>
            </w:r>
          </w:p>
        </w:tc>
        <w:tc>
          <w:tcPr>
            <w:tcW w:w="2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20A15C0A"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0,2</w:t>
            </w:r>
          </w:p>
        </w:tc>
      </w:tr>
      <w:tr w:rsidR="008A0B55" w:rsidRPr="003559F6" w14:paraId="5C10D93E" w14:textId="77777777" w:rsidTr="00EB04AD">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726818CD" w14:textId="77777777" w:rsidR="008A0B55" w:rsidRPr="003559F6" w:rsidRDefault="008A0B55" w:rsidP="00B77456">
            <w:pPr>
              <w:numPr>
                <w:ilvl w:val="0"/>
                <w:numId w:val="34"/>
              </w:numPr>
              <w:spacing w:after="0" w:line="240" w:lineRule="auto"/>
              <w:jc w:val="center"/>
              <w:textAlignment w:val="baseline"/>
              <w:rPr>
                <w:rFonts w:ascii="Times New Roman" w:eastAsia="Times New Roman" w:hAnsi="Times New Roman"/>
                <w:sz w:val="20"/>
                <w:szCs w:val="20"/>
                <w:lang w:eastAsia="ru-RU"/>
              </w:rPr>
            </w:pPr>
          </w:p>
        </w:tc>
        <w:tc>
          <w:tcPr>
            <w:tcW w:w="20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1E8C66F0"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Байкальский Прибой</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0B55BF69"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Оз. Байкал</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739CD7CA"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118</w:t>
            </w:r>
          </w:p>
        </w:tc>
        <w:tc>
          <w:tcPr>
            <w:tcW w:w="2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630F4682"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0,1</w:t>
            </w:r>
          </w:p>
        </w:tc>
      </w:tr>
      <w:tr w:rsidR="008A0B55" w:rsidRPr="003559F6" w14:paraId="7BC7129F" w14:textId="77777777" w:rsidTr="00EB04AD">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0D6B0E92" w14:textId="77777777" w:rsidR="008A0B55" w:rsidRPr="003559F6" w:rsidRDefault="008A0B55" w:rsidP="00B77456">
            <w:pPr>
              <w:numPr>
                <w:ilvl w:val="0"/>
                <w:numId w:val="34"/>
              </w:numPr>
              <w:spacing w:after="0" w:line="240" w:lineRule="auto"/>
              <w:jc w:val="center"/>
              <w:textAlignment w:val="baseline"/>
              <w:rPr>
                <w:rFonts w:ascii="Times New Roman" w:eastAsia="Times New Roman" w:hAnsi="Times New Roman"/>
                <w:sz w:val="20"/>
                <w:szCs w:val="20"/>
                <w:lang w:eastAsia="ru-RU"/>
              </w:rPr>
            </w:pPr>
          </w:p>
        </w:tc>
        <w:tc>
          <w:tcPr>
            <w:tcW w:w="20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5F1AB1DB"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Посольское</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1E260EF4"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Оз. Байкал</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35186BCD"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130</w:t>
            </w:r>
          </w:p>
        </w:tc>
        <w:tc>
          <w:tcPr>
            <w:tcW w:w="2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04EC640E"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7,2</w:t>
            </w:r>
          </w:p>
        </w:tc>
      </w:tr>
      <w:tr w:rsidR="008A0B55" w:rsidRPr="003559F6" w14:paraId="4A769994" w14:textId="77777777" w:rsidTr="00EB04AD">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1F225E0B" w14:textId="77777777" w:rsidR="008A0B55" w:rsidRPr="003559F6" w:rsidRDefault="008A0B55" w:rsidP="00B77456">
            <w:pPr>
              <w:numPr>
                <w:ilvl w:val="0"/>
                <w:numId w:val="34"/>
              </w:numPr>
              <w:spacing w:after="0" w:line="240" w:lineRule="auto"/>
              <w:jc w:val="center"/>
              <w:textAlignment w:val="baseline"/>
              <w:rPr>
                <w:rFonts w:ascii="Times New Roman" w:eastAsia="Times New Roman" w:hAnsi="Times New Roman"/>
                <w:sz w:val="20"/>
                <w:szCs w:val="20"/>
                <w:lang w:eastAsia="ru-RU"/>
              </w:rPr>
            </w:pPr>
          </w:p>
        </w:tc>
        <w:tc>
          <w:tcPr>
            <w:tcW w:w="20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047E7E47"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Дубинино</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03BF18B4"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Оз. Байкал</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552359A0"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161</w:t>
            </w:r>
          </w:p>
        </w:tc>
        <w:tc>
          <w:tcPr>
            <w:tcW w:w="2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48323DB8"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7,2</w:t>
            </w:r>
          </w:p>
        </w:tc>
      </w:tr>
      <w:tr w:rsidR="008A0B55" w:rsidRPr="003559F6" w14:paraId="0327DE85" w14:textId="77777777" w:rsidTr="00EB04AD">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42EEA585" w14:textId="77777777" w:rsidR="008A0B55" w:rsidRPr="003559F6" w:rsidRDefault="008A0B55" w:rsidP="00B77456">
            <w:pPr>
              <w:numPr>
                <w:ilvl w:val="0"/>
                <w:numId w:val="34"/>
              </w:numPr>
              <w:spacing w:after="0" w:line="240" w:lineRule="auto"/>
              <w:jc w:val="center"/>
              <w:textAlignment w:val="baseline"/>
              <w:rPr>
                <w:rFonts w:ascii="Times New Roman" w:eastAsia="Times New Roman" w:hAnsi="Times New Roman"/>
                <w:sz w:val="20"/>
                <w:szCs w:val="20"/>
                <w:lang w:eastAsia="ru-RU"/>
              </w:rPr>
            </w:pPr>
          </w:p>
        </w:tc>
        <w:tc>
          <w:tcPr>
            <w:tcW w:w="20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5850C897"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Оймур</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2E2C2A90"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Оз. Байкал</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6F69AAC1"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280</w:t>
            </w:r>
          </w:p>
        </w:tc>
        <w:tc>
          <w:tcPr>
            <w:tcW w:w="2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43C8A327"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11,6</w:t>
            </w:r>
          </w:p>
        </w:tc>
      </w:tr>
      <w:tr w:rsidR="008A0B55" w:rsidRPr="003559F6" w14:paraId="334541E2" w14:textId="77777777" w:rsidTr="00EB04AD">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2B905581" w14:textId="77777777" w:rsidR="008A0B55" w:rsidRPr="003559F6" w:rsidRDefault="008A0B55" w:rsidP="00B77456">
            <w:pPr>
              <w:numPr>
                <w:ilvl w:val="0"/>
                <w:numId w:val="34"/>
              </w:numPr>
              <w:spacing w:after="0" w:line="240" w:lineRule="auto"/>
              <w:jc w:val="center"/>
              <w:textAlignment w:val="baseline"/>
              <w:rPr>
                <w:rFonts w:ascii="Times New Roman" w:eastAsia="Times New Roman" w:hAnsi="Times New Roman"/>
                <w:sz w:val="20"/>
                <w:szCs w:val="20"/>
                <w:lang w:eastAsia="ru-RU"/>
              </w:rPr>
            </w:pPr>
          </w:p>
        </w:tc>
        <w:tc>
          <w:tcPr>
            <w:tcW w:w="20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5B2D10C1"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Дулан</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6AE89341"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Оз. Байкал</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776607F7"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21</w:t>
            </w:r>
          </w:p>
        </w:tc>
        <w:tc>
          <w:tcPr>
            <w:tcW w:w="2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204C898A"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5,6</w:t>
            </w:r>
          </w:p>
        </w:tc>
      </w:tr>
      <w:tr w:rsidR="008A0B55" w:rsidRPr="003559F6" w14:paraId="7BF0C235" w14:textId="77777777" w:rsidTr="00EB04AD">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02FD5146" w14:textId="77777777" w:rsidR="008A0B55" w:rsidRPr="003559F6" w:rsidRDefault="008A0B55" w:rsidP="00B77456">
            <w:pPr>
              <w:numPr>
                <w:ilvl w:val="0"/>
                <w:numId w:val="34"/>
              </w:numPr>
              <w:spacing w:after="0" w:line="240" w:lineRule="auto"/>
              <w:jc w:val="center"/>
              <w:textAlignment w:val="baseline"/>
              <w:rPr>
                <w:rFonts w:ascii="Times New Roman" w:eastAsia="Times New Roman" w:hAnsi="Times New Roman"/>
                <w:sz w:val="20"/>
                <w:szCs w:val="20"/>
                <w:lang w:eastAsia="ru-RU"/>
              </w:rPr>
            </w:pPr>
          </w:p>
        </w:tc>
        <w:tc>
          <w:tcPr>
            <w:tcW w:w="20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4B23998F"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Энхэлук</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2FC6E675"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Оз. Байкал</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7C83E95F"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18</w:t>
            </w:r>
          </w:p>
        </w:tc>
        <w:tc>
          <w:tcPr>
            <w:tcW w:w="2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6B9CDDAA"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10,9</w:t>
            </w:r>
          </w:p>
        </w:tc>
      </w:tr>
      <w:tr w:rsidR="008A0B55" w:rsidRPr="003559F6" w14:paraId="36C38B00" w14:textId="77777777" w:rsidTr="00EB04AD">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5E576A68" w14:textId="77777777" w:rsidR="008A0B55" w:rsidRPr="003559F6" w:rsidRDefault="008A0B55" w:rsidP="00B77456">
            <w:pPr>
              <w:numPr>
                <w:ilvl w:val="0"/>
                <w:numId w:val="34"/>
              </w:numPr>
              <w:spacing w:after="0" w:line="240" w:lineRule="auto"/>
              <w:jc w:val="center"/>
              <w:textAlignment w:val="baseline"/>
              <w:rPr>
                <w:rFonts w:ascii="Times New Roman" w:eastAsia="Times New Roman" w:hAnsi="Times New Roman"/>
                <w:sz w:val="20"/>
                <w:szCs w:val="20"/>
                <w:lang w:eastAsia="ru-RU"/>
              </w:rPr>
            </w:pPr>
          </w:p>
        </w:tc>
        <w:tc>
          <w:tcPr>
            <w:tcW w:w="20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5A99FB0F"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Сухая</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60416223"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Оз. Байкал</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475EC3F0"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80</w:t>
            </w:r>
          </w:p>
        </w:tc>
        <w:tc>
          <w:tcPr>
            <w:tcW w:w="2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198FA542"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7,6</w:t>
            </w:r>
          </w:p>
        </w:tc>
      </w:tr>
      <w:tr w:rsidR="008A0B55" w:rsidRPr="003559F6" w14:paraId="10CF37D2" w14:textId="77777777" w:rsidTr="00EB04AD">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06B8576B" w14:textId="77777777" w:rsidR="008A0B55" w:rsidRPr="003559F6" w:rsidRDefault="008A0B55" w:rsidP="00B77456">
            <w:pPr>
              <w:numPr>
                <w:ilvl w:val="0"/>
                <w:numId w:val="34"/>
              </w:numPr>
              <w:spacing w:after="0" w:line="240" w:lineRule="auto"/>
              <w:jc w:val="center"/>
              <w:textAlignment w:val="baseline"/>
              <w:rPr>
                <w:rFonts w:ascii="Times New Roman" w:eastAsia="Times New Roman" w:hAnsi="Times New Roman"/>
                <w:sz w:val="20"/>
                <w:szCs w:val="20"/>
                <w:lang w:eastAsia="ru-RU"/>
              </w:rPr>
            </w:pPr>
          </w:p>
        </w:tc>
        <w:tc>
          <w:tcPr>
            <w:tcW w:w="20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68FE643B"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Выдрино</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02582CC4"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Оз. Байкал</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0BB9FBF3"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72</w:t>
            </w:r>
          </w:p>
        </w:tc>
        <w:tc>
          <w:tcPr>
            <w:tcW w:w="2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79035B37"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5,6</w:t>
            </w:r>
          </w:p>
        </w:tc>
      </w:tr>
      <w:tr w:rsidR="008A0B55" w:rsidRPr="003559F6" w14:paraId="12F50AED" w14:textId="77777777" w:rsidTr="00EB04AD">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789D3EBD" w14:textId="77777777" w:rsidR="008A0B55" w:rsidRPr="003559F6" w:rsidRDefault="008A0B55" w:rsidP="00B77456">
            <w:pPr>
              <w:numPr>
                <w:ilvl w:val="0"/>
                <w:numId w:val="34"/>
              </w:numPr>
              <w:spacing w:after="0" w:line="240" w:lineRule="auto"/>
              <w:jc w:val="center"/>
              <w:textAlignment w:val="baseline"/>
              <w:rPr>
                <w:rFonts w:ascii="Times New Roman" w:eastAsia="Times New Roman" w:hAnsi="Times New Roman"/>
                <w:sz w:val="20"/>
                <w:szCs w:val="20"/>
                <w:lang w:eastAsia="ru-RU"/>
              </w:rPr>
            </w:pPr>
          </w:p>
        </w:tc>
        <w:tc>
          <w:tcPr>
            <w:tcW w:w="20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437CD57E"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Исток</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27170DEE"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Оз. Байкал</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3A7E1E0E"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147</w:t>
            </w:r>
          </w:p>
        </w:tc>
        <w:tc>
          <w:tcPr>
            <w:tcW w:w="2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1353DA94"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6,2</w:t>
            </w:r>
          </w:p>
        </w:tc>
      </w:tr>
      <w:tr w:rsidR="008A0B55" w:rsidRPr="003559F6" w14:paraId="2E9B0F29" w14:textId="77777777" w:rsidTr="00EB04AD">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5DB0F18D" w14:textId="77777777" w:rsidR="008A0B55" w:rsidRPr="003559F6" w:rsidRDefault="008A0B55" w:rsidP="00B77456">
            <w:pPr>
              <w:numPr>
                <w:ilvl w:val="0"/>
                <w:numId w:val="34"/>
              </w:numPr>
              <w:spacing w:after="0" w:line="240" w:lineRule="auto"/>
              <w:jc w:val="center"/>
              <w:textAlignment w:val="baseline"/>
              <w:rPr>
                <w:rFonts w:ascii="Times New Roman" w:eastAsia="Times New Roman" w:hAnsi="Times New Roman"/>
                <w:sz w:val="20"/>
                <w:szCs w:val="20"/>
                <w:lang w:eastAsia="ru-RU"/>
              </w:rPr>
            </w:pPr>
          </w:p>
        </w:tc>
        <w:tc>
          <w:tcPr>
            <w:tcW w:w="20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682F84B0"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Заречье</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0202454F"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Оз. Байкал</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2C29945C"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100</w:t>
            </w:r>
          </w:p>
        </w:tc>
        <w:tc>
          <w:tcPr>
            <w:tcW w:w="24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522D4ACA" w14:textId="77777777" w:rsidR="008A0B55" w:rsidRPr="003559F6" w:rsidRDefault="008A0B55" w:rsidP="008A0B55">
            <w:pPr>
              <w:spacing w:after="0" w:line="240" w:lineRule="auto"/>
              <w:jc w:val="center"/>
              <w:textAlignment w:val="baseline"/>
              <w:rPr>
                <w:rFonts w:ascii="Times New Roman" w:eastAsia="Times New Roman" w:hAnsi="Times New Roman"/>
                <w:sz w:val="20"/>
                <w:szCs w:val="20"/>
                <w:lang w:eastAsia="ru-RU"/>
              </w:rPr>
            </w:pPr>
            <w:r w:rsidRPr="003559F6">
              <w:rPr>
                <w:rFonts w:ascii="Times New Roman" w:eastAsia="Times New Roman" w:hAnsi="Times New Roman"/>
                <w:sz w:val="20"/>
                <w:szCs w:val="20"/>
                <w:lang w:eastAsia="ru-RU"/>
              </w:rPr>
              <w:t>7,6</w:t>
            </w:r>
          </w:p>
        </w:tc>
      </w:tr>
    </w:tbl>
    <w:p w14:paraId="414EE205" w14:textId="77777777" w:rsidR="00530C82" w:rsidRDefault="00530C82" w:rsidP="008A0B55">
      <w:pPr>
        <w:pStyle w:val="Default"/>
        <w:ind w:firstLine="709"/>
        <w:jc w:val="both"/>
        <w:rPr>
          <w:b/>
          <w:color w:val="auto"/>
        </w:rPr>
      </w:pPr>
    </w:p>
    <w:p w14:paraId="031F874C" w14:textId="3B65893E" w:rsidR="008A0B55" w:rsidRPr="003559F6" w:rsidRDefault="008A0B55" w:rsidP="008A0B55">
      <w:pPr>
        <w:pStyle w:val="Default"/>
        <w:ind w:firstLine="709"/>
        <w:jc w:val="both"/>
        <w:rPr>
          <w:color w:val="auto"/>
        </w:rPr>
      </w:pPr>
      <w:r w:rsidRPr="003559F6">
        <w:rPr>
          <w:b/>
          <w:color w:val="auto"/>
        </w:rPr>
        <w:t>Особо ценные продуктивные сельскохозяйственные угодья</w:t>
      </w:r>
    </w:p>
    <w:p w14:paraId="6B960F6D" w14:textId="77777777" w:rsidR="008A0B55" w:rsidRPr="003559F6" w:rsidRDefault="008A0B55" w:rsidP="008A0B55">
      <w:pPr>
        <w:pStyle w:val="Default"/>
        <w:ind w:firstLine="709"/>
        <w:jc w:val="both"/>
        <w:rPr>
          <w:color w:val="auto"/>
        </w:rPr>
      </w:pPr>
      <w:r w:rsidRPr="003559F6">
        <w:rPr>
          <w:color w:val="auto"/>
        </w:rPr>
        <w:t>Границы зон особо ценных продуктивных сельскохозяйственных угодий, использование которых для целей, не связанных с ведением сельского хозяйства, не допускается, установлены постановлением Правительства РБ от 20.12.2012 № 772 «Об утверждении Перечня особо ценных продуктивных сельскохозяйственных угодий, расположенных на территории Республики Бурятия, использование которых для целей, не связанных с ведением сельского хозяйства, не допускается» (далее - Перечень).</w:t>
      </w:r>
    </w:p>
    <w:p w14:paraId="76DAB7DE" w14:textId="77777777" w:rsidR="008A0B55" w:rsidRPr="003559F6" w:rsidRDefault="008A0B55" w:rsidP="008A0B55">
      <w:pPr>
        <w:pStyle w:val="Default"/>
        <w:ind w:firstLine="709"/>
        <w:jc w:val="both"/>
        <w:rPr>
          <w:color w:val="auto"/>
          <w:shd w:val="clear" w:color="auto" w:fill="F8F9FA"/>
        </w:rPr>
      </w:pPr>
      <w:r w:rsidRPr="003559F6">
        <w:rPr>
          <w:color w:val="auto"/>
        </w:rPr>
        <w:t>Сведения о границах особо ценных сельскохозяйственных угодьях, находящихся на территории МО СП «</w:t>
      </w:r>
      <w:r>
        <w:rPr>
          <w:color w:val="auto"/>
        </w:rPr>
        <w:t>Шергинское</w:t>
      </w:r>
      <w:r w:rsidRPr="003559F6">
        <w:rPr>
          <w:color w:val="auto"/>
        </w:rPr>
        <w:t>», внесены в ЕГРН под реестровым номером 03:09-6.470.</w:t>
      </w:r>
      <w:r w:rsidRPr="003559F6">
        <w:rPr>
          <w:color w:val="auto"/>
          <w:shd w:val="clear" w:color="auto" w:fill="F8F9FA"/>
        </w:rPr>
        <w:t xml:space="preserve"> </w:t>
      </w:r>
    </w:p>
    <w:p w14:paraId="3FCCA660" w14:textId="77777777" w:rsidR="008A0B55" w:rsidRPr="003559F6" w:rsidRDefault="008A0B55" w:rsidP="008A0B55">
      <w:pPr>
        <w:pStyle w:val="Default"/>
        <w:ind w:firstLine="709"/>
        <w:jc w:val="both"/>
        <w:rPr>
          <w:color w:val="auto"/>
          <w:shd w:val="clear" w:color="auto" w:fill="F8F9FA"/>
        </w:rPr>
      </w:pPr>
      <w:r w:rsidRPr="003559F6">
        <w:rPr>
          <w:color w:val="auto"/>
          <w:shd w:val="clear" w:color="auto" w:fill="FFFFFF"/>
        </w:rPr>
        <w:t xml:space="preserve">В целях обеспечения эффективного использования особо ценных продуктивных сельскохозяйственных угодий, расположенных на территории Республики Бурятия утвержден Порядок </w:t>
      </w:r>
      <w:r w:rsidRPr="003559F6">
        <w:rPr>
          <w:color w:val="auto"/>
        </w:rPr>
        <w:t xml:space="preserve">ведения Перечня особо ценных продуктивных сельскохозяйственных угодий, расположенных на территории Республики Бурятия, использование которых для целей, не связанных с ведением сельского хозяйства, не допускается, </w:t>
      </w:r>
      <w:r w:rsidRPr="003559F6">
        <w:rPr>
          <w:color w:val="auto"/>
          <w:shd w:val="clear" w:color="auto" w:fill="FFFFFF"/>
        </w:rPr>
        <w:t>утвержденный Постановлением Правительства Республики Бурятия от 13.09.2011 г. №484 (далее - Порядок)</w:t>
      </w:r>
      <w:r w:rsidRPr="003559F6">
        <w:rPr>
          <w:color w:val="auto"/>
          <w:shd w:val="clear" w:color="auto" w:fill="F8F9FA"/>
        </w:rPr>
        <w:t>.</w:t>
      </w:r>
    </w:p>
    <w:p w14:paraId="29178BEA" w14:textId="77777777" w:rsidR="008A0B55" w:rsidRPr="003559F6" w:rsidRDefault="008A0B55" w:rsidP="008A0B55">
      <w:pPr>
        <w:pStyle w:val="formattext"/>
        <w:spacing w:before="0" w:beforeAutospacing="0" w:after="0" w:afterAutospacing="0"/>
        <w:ind w:firstLine="480"/>
        <w:jc w:val="both"/>
        <w:textAlignment w:val="baseline"/>
      </w:pPr>
      <w:r w:rsidRPr="003559F6">
        <w:rPr>
          <w:shd w:val="clear" w:color="auto" w:fill="F8F9FA"/>
        </w:rPr>
        <w:t xml:space="preserve">Согласно п. 2.1 Порядка </w:t>
      </w:r>
      <w:r w:rsidRPr="003559F6">
        <w:t>в Перечень включаются:</w:t>
      </w:r>
    </w:p>
    <w:p w14:paraId="075F5E16" w14:textId="77777777" w:rsidR="008A0B55" w:rsidRPr="003559F6" w:rsidRDefault="008A0B55" w:rsidP="008A0B55">
      <w:pPr>
        <w:pStyle w:val="formattext"/>
        <w:spacing w:before="0" w:beforeAutospacing="0" w:after="0" w:afterAutospacing="0"/>
        <w:ind w:firstLine="480"/>
        <w:jc w:val="both"/>
        <w:textAlignment w:val="baseline"/>
      </w:pPr>
      <w:r w:rsidRPr="003559F6">
        <w:t>1) участки пашни, используемые для исследовательских, опытных целей, испытания сортов сельскохозяйственных культур, производства семян высших репродукций;</w:t>
      </w:r>
    </w:p>
    <w:p w14:paraId="70A92FCE" w14:textId="77777777" w:rsidR="008A0B55" w:rsidRPr="003559F6" w:rsidRDefault="008A0B55" w:rsidP="008A0B55">
      <w:pPr>
        <w:pStyle w:val="formattext"/>
        <w:spacing w:before="0" w:beforeAutospacing="0" w:after="0" w:afterAutospacing="0"/>
        <w:ind w:firstLine="480"/>
        <w:jc w:val="both"/>
        <w:textAlignment w:val="baseline"/>
      </w:pPr>
      <w:r w:rsidRPr="003559F6">
        <w:t>2) орошаемые и осушаемые земли с действующими оросительными и открытыми (закрытыми) осушительными системами;</w:t>
      </w:r>
    </w:p>
    <w:p w14:paraId="259BEC6C" w14:textId="77777777" w:rsidR="008A0B55" w:rsidRPr="003559F6" w:rsidRDefault="008A0B55" w:rsidP="008A0B55">
      <w:pPr>
        <w:pStyle w:val="formattext"/>
        <w:spacing w:before="0" w:beforeAutospacing="0" w:after="0" w:afterAutospacing="0"/>
        <w:ind w:firstLine="480"/>
        <w:jc w:val="both"/>
        <w:textAlignment w:val="baseline"/>
      </w:pPr>
      <w:r w:rsidRPr="003559F6">
        <w:t>3) сельскохозяйственные угодья, кадастровая стоимость которых превышает средний уровень кадастровой стоимости по муниципальному району более чем на 10 процентов;</w:t>
      </w:r>
    </w:p>
    <w:p w14:paraId="69C9A500" w14:textId="77777777" w:rsidR="008A0B55" w:rsidRPr="003559F6" w:rsidRDefault="008A0B55" w:rsidP="008A0B55">
      <w:pPr>
        <w:pStyle w:val="formattext"/>
        <w:spacing w:before="0" w:beforeAutospacing="0" w:after="0" w:afterAutospacing="0"/>
        <w:ind w:firstLine="480"/>
        <w:jc w:val="both"/>
        <w:textAlignment w:val="baseline"/>
      </w:pPr>
      <w:r w:rsidRPr="003559F6">
        <w:t>4) сельскохозяйственные угодья с баллом продуктивности (бонитетом) выше среднерайонного показателя более чем на 10 процентов.</w:t>
      </w:r>
    </w:p>
    <w:p w14:paraId="77CBF2EC" w14:textId="77777777" w:rsidR="008A0B55" w:rsidRPr="003559F6" w:rsidRDefault="008A0B55" w:rsidP="008A0B55">
      <w:pPr>
        <w:pStyle w:val="formattext"/>
        <w:spacing w:before="0" w:beforeAutospacing="0" w:after="0" w:afterAutospacing="0"/>
        <w:ind w:firstLine="480"/>
        <w:jc w:val="both"/>
        <w:textAlignment w:val="baseline"/>
      </w:pPr>
      <w:r w:rsidRPr="003559F6">
        <w:rPr>
          <w:shd w:val="clear" w:color="auto" w:fill="F8F9FA"/>
        </w:rPr>
        <w:t>И</w:t>
      </w:r>
      <w:r w:rsidRPr="003559F6">
        <w:t>сключение сельскохозяйственных угодий из Перечня в соответствии с п. 2.2 Порядка осуществляется в случаях:</w:t>
      </w:r>
    </w:p>
    <w:p w14:paraId="66334696" w14:textId="77777777" w:rsidR="008A0B55" w:rsidRPr="003559F6" w:rsidRDefault="008A0B55" w:rsidP="008A0B55">
      <w:pPr>
        <w:pStyle w:val="formattext"/>
        <w:spacing w:before="0" w:beforeAutospacing="0" w:after="0" w:afterAutospacing="0"/>
        <w:ind w:firstLine="480"/>
        <w:jc w:val="both"/>
        <w:textAlignment w:val="baseline"/>
      </w:pPr>
      <w:r w:rsidRPr="003559F6">
        <w:t xml:space="preserve">1) предусмотренных пунктами 3, 6, 7, 8 ч. 1 ст. 7 </w:t>
      </w:r>
      <w:hyperlink r:id="rId30" w:history="1">
        <w:r w:rsidRPr="00530C82">
          <w:rPr>
            <w:rStyle w:val="afd"/>
            <w:color w:val="auto"/>
            <w:u w:val="none"/>
          </w:rPr>
          <w:t>Федерального закона от 21.12.2004 № 172-ФЗ «О переводе земель или земельных участков из одной категории в другую»</w:t>
        </w:r>
      </w:hyperlink>
      <w:r w:rsidRPr="00530C82">
        <w:t>;</w:t>
      </w:r>
    </w:p>
    <w:p w14:paraId="5827D643" w14:textId="77777777" w:rsidR="008A0B55" w:rsidRPr="003559F6" w:rsidRDefault="008A0B55" w:rsidP="008A0B55">
      <w:pPr>
        <w:pStyle w:val="formattext"/>
        <w:spacing w:before="0" w:beforeAutospacing="0" w:after="0" w:afterAutospacing="0"/>
        <w:ind w:firstLine="480"/>
        <w:jc w:val="both"/>
        <w:textAlignment w:val="baseline"/>
      </w:pPr>
      <w:r w:rsidRPr="003559F6">
        <w:t>2) несоответствия сельскохозяйственных угодий критериям, указанным в п.2.1 Порядка;</w:t>
      </w:r>
    </w:p>
    <w:p w14:paraId="0B53A627" w14:textId="77777777" w:rsidR="008A0B55" w:rsidRPr="003559F6" w:rsidRDefault="008A0B55" w:rsidP="008A0B55">
      <w:pPr>
        <w:pStyle w:val="formattext"/>
        <w:spacing w:before="0" w:beforeAutospacing="0" w:after="0" w:afterAutospacing="0"/>
        <w:ind w:firstLine="480"/>
        <w:jc w:val="both"/>
        <w:textAlignment w:val="baseline"/>
      </w:pPr>
      <w:r w:rsidRPr="003559F6">
        <w:t xml:space="preserve">3) отнесения особо ценных продуктивных сельхозугодий к землям сельскохозяйственного назначения, предназначенным для ведения садоводства, огородничества, личного подсобного хозяйства, гаражного строительства (в том числе строительства гаражей для собственных нужд), к земельным участкам, на которых расположены объекты недвижимого имущества (за исключением жилых домов, строительство, реконструкция и эксплуатация которых допускаются на земельных </w:t>
      </w:r>
      <w:r w:rsidRPr="003559F6">
        <w:lastRenderedPageBreak/>
        <w:t>участках, используемых крестьянскими (фермерскими) хозяйствами для осуществления своей деятельности).</w:t>
      </w:r>
    </w:p>
    <w:p w14:paraId="3420C532" w14:textId="77777777" w:rsidR="008A0B55" w:rsidRPr="00353A1B" w:rsidRDefault="008A0B55" w:rsidP="008A0B55">
      <w:pPr>
        <w:pStyle w:val="Default"/>
        <w:ind w:firstLine="709"/>
        <w:jc w:val="both"/>
        <w:rPr>
          <w:b/>
          <w:color w:val="auto"/>
        </w:rPr>
      </w:pPr>
      <w:bookmarkStart w:id="18" w:name="_Hlk204681618"/>
      <w:r w:rsidRPr="00353A1B">
        <w:rPr>
          <w:b/>
          <w:color w:val="auto"/>
        </w:rPr>
        <w:t>Водоохранные зоны, прибрежные защитные полосы, береговые полосы</w:t>
      </w:r>
    </w:p>
    <w:p w14:paraId="6839F13E" w14:textId="77777777" w:rsidR="008A0B55" w:rsidRPr="00353A1B" w:rsidRDefault="008A0B55" w:rsidP="008A0B55">
      <w:pPr>
        <w:spacing w:after="0" w:line="240" w:lineRule="auto"/>
        <w:ind w:firstLine="709"/>
        <w:jc w:val="both"/>
        <w:rPr>
          <w:rFonts w:ascii="Times New Roman" w:hAnsi="Times New Roman"/>
          <w:sz w:val="24"/>
          <w:szCs w:val="24"/>
        </w:rPr>
      </w:pPr>
      <w:bookmarkStart w:id="19" w:name="_Hlk204680478"/>
      <w:r w:rsidRPr="00353A1B">
        <w:rPr>
          <w:rFonts w:ascii="Times New Roman" w:hAnsi="Times New Roman"/>
          <w:sz w:val="24"/>
          <w:szCs w:val="24"/>
        </w:rPr>
        <w:t>Организация водоохранных и прибрежных защитных полос вдоль рек, озёр и других водоёмов является основным мероприятием по охране поверхностных вод.</w:t>
      </w:r>
    </w:p>
    <w:p w14:paraId="11E8CED0" w14:textId="77777777" w:rsidR="008A0B55" w:rsidRPr="00353A1B" w:rsidRDefault="008A0B55" w:rsidP="008A0B55">
      <w:pPr>
        <w:spacing w:after="0" w:line="240" w:lineRule="auto"/>
        <w:ind w:firstLine="709"/>
        <w:jc w:val="both"/>
        <w:rPr>
          <w:rFonts w:ascii="Times New Roman" w:hAnsi="Times New Roman"/>
          <w:sz w:val="24"/>
          <w:szCs w:val="24"/>
        </w:rPr>
      </w:pPr>
      <w:r w:rsidRPr="00353A1B">
        <w:rPr>
          <w:rFonts w:ascii="Times New Roman" w:hAnsi="Times New Roman"/>
          <w:sz w:val="24"/>
          <w:szCs w:val="24"/>
        </w:rPr>
        <w:t xml:space="preserve">В соответствии со сведениями Единого государственного реестра недвижимости (далее - ЕГРН) на территории </w:t>
      </w:r>
      <w:r>
        <w:rPr>
          <w:rFonts w:ascii="Times New Roman" w:hAnsi="Times New Roman"/>
          <w:sz w:val="24"/>
          <w:szCs w:val="24"/>
        </w:rPr>
        <w:t>Кабанского района</w:t>
      </w:r>
      <w:r w:rsidRPr="00353A1B">
        <w:rPr>
          <w:rFonts w:ascii="Times New Roman" w:hAnsi="Times New Roman"/>
          <w:sz w:val="24"/>
          <w:szCs w:val="24"/>
        </w:rPr>
        <w:t xml:space="preserve"> установлена:</w:t>
      </w:r>
    </w:p>
    <w:p w14:paraId="2B52BBA2" w14:textId="77777777" w:rsidR="008A0B55" w:rsidRPr="00353A1B" w:rsidRDefault="008A0B55" w:rsidP="008A0B55">
      <w:pPr>
        <w:spacing w:after="0" w:line="240" w:lineRule="auto"/>
        <w:ind w:firstLine="709"/>
        <w:jc w:val="both"/>
        <w:rPr>
          <w:rFonts w:ascii="Times New Roman" w:hAnsi="Times New Roman"/>
          <w:sz w:val="24"/>
          <w:szCs w:val="24"/>
        </w:rPr>
      </w:pPr>
      <w:r w:rsidRPr="00353A1B">
        <w:rPr>
          <w:rFonts w:ascii="Times New Roman" w:hAnsi="Times New Roman"/>
          <w:sz w:val="24"/>
          <w:szCs w:val="24"/>
        </w:rPr>
        <w:t>- водоохранная зона озера Байкал с реестровым номером 03:00 - 6.21;</w:t>
      </w:r>
    </w:p>
    <w:p w14:paraId="1FF506ED" w14:textId="77777777" w:rsidR="008A0B55" w:rsidRPr="00353A1B" w:rsidRDefault="008A0B55" w:rsidP="008A0B55">
      <w:pPr>
        <w:spacing w:after="0" w:line="240" w:lineRule="auto"/>
        <w:ind w:firstLine="709"/>
        <w:jc w:val="both"/>
        <w:rPr>
          <w:rFonts w:ascii="Times New Roman" w:hAnsi="Times New Roman"/>
          <w:sz w:val="24"/>
          <w:szCs w:val="24"/>
        </w:rPr>
      </w:pPr>
      <w:r w:rsidRPr="00353A1B">
        <w:rPr>
          <w:rFonts w:ascii="Times New Roman" w:hAnsi="Times New Roman"/>
          <w:sz w:val="24"/>
          <w:szCs w:val="24"/>
        </w:rPr>
        <w:t>- береговая линия (граница водного объекта) в дельте реки Селенга с реестровым номером 03:09-5.1;</w:t>
      </w:r>
    </w:p>
    <w:p w14:paraId="16177A1B" w14:textId="77777777" w:rsidR="008A0B55" w:rsidRPr="00353A1B" w:rsidRDefault="008A0B55" w:rsidP="008A0B55">
      <w:pPr>
        <w:spacing w:after="0" w:line="240" w:lineRule="auto"/>
        <w:ind w:firstLine="709"/>
        <w:jc w:val="both"/>
        <w:rPr>
          <w:rFonts w:ascii="Times New Roman" w:hAnsi="Times New Roman"/>
          <w:sz w:val="24"/>
          <w:szCs w:val="24"/>
        </w:rPr>
      </w:pPr>
      <w:r w:rsidRPr="00353A1B">
        <w:rPr>
          <w:rFonts w:ascii="Times New Roman" w:hAnsi="Times New Roman"/>
          <w:sz w:val="24"/>
          <w:szCs w:val="24"/>
        </w:rPr>
        <w:t>- береговая линия (граница водного объекта) реки Селенги с реестровым номером 03:00-5.5.</w:t>
      </w:r>
    </w:p>
    <w:p w14:paraId="1DB426A4" w14:textId="77777777" w:rsidR="008A0B55" w:rsidRPr="00353A1B" w:rsidRDefault="008A0B55" w:rsidP="008A0B55">
      <w:pPr>
        <w:spacing w:after="0" w:line="240" w:lineRule="auto"/>
        <w:ind w:firstLine="709"/>
        <w:jc w:val="both"/>
        <w:rPr>
          <w:rFonts w:ascii="Times New Roman" w:hAnsi="Times New Roman"/>
          <w:sz w:val="24"/>
          <w:szCs w:val="24"/>
        </w:rPr>
      </w:pPr>
      <w:r w:rsidRPr="00353A1B">
        <w:rPr>
          <w:rFonts w:ascii="Times New Roman" w:hAnsi="Times New Roman"/>
          <w:sz w:val="24"/>
          <w:szCs w:val="24"/>
        </w:rPr>
        <w:t>В соответствии со статьей 65 Водного кодекса Российской Федерации:</w:t>
      </w:r>
    </w:p>
    <w:p w14:paraId="233B2A56" w14:textId="77777777" w:rsidR="008A0B55" w:rsidRPr="00353A1B" w:rsidRDefault="008A0B55" w:rsidP="008A0B55">
      <w:pPr>
        <w:spacing w:after="0" w:line="240" w:lineRule="auto"/>
        <w:ind w:firstLine="709"/>
        <w:jc w:val="both"/>
        <w:rPr>
          <w:rFonts w:ascii="Times New Roman" w:hAnsi="Times New Roman"/>
          <w:sz w:val="24"/>
          <w:szCs w:val="24"/>
        </w:rPr>
      </w:pPr>
      <w:r w:rsidRPr="00353A1B">
        <w:rPr>
          <w:rFonts w:ascii="Times New Roman" w:hAnsi="Times New Roman"/>
          <w:sz w:val="24"/>
          <w:szCs w:val="24"/>
        </w:rPr>
        <w:t xml:space="preserve"> - ширина водоохранной зоны рек или ручьев устанавливается от их истока для рек или ручьев протяженностью:</w:t>
      </w:r>
    </w:p>
    <w:p w14:paraId="2FD3E708" w14:textId="77777777" w:rsidR="008A0B55" w:rsidRPr="00353A1B" w:rsidRDefault="008A0B55" w:rsidP="008A0B55">
      <w:pPr>
        <w:spacing w:after="0" w:line="240" w:lineRule="auto"/>
        <w:ind w:firstLine="709"/>
        <w:jc w:val="both"/>
        <w:rPr>
          <w:rFonts w:ascii="Times New Roman" w:hAnsi="Times New Roman"/>
          <w:sz w:val="24"/>
          <w:szCs w:val="24"/>
        </w:rPr>
      </w:pPr>
      <w:r w:rsidRPr="00353A1B">
        <w:rPr>
          <w:rFonts w:ascii="Times New Roman" w:hAnsi="Times New Roman"/>
          <w:sz w:val="24"/>
          <w:szCs w:val="24"/>
        </w:rPr>
        <w:t>1) до десяти километров - в размере пятидесяти метров;</w:t>
      </w:r>
    </w:p>
    <w:p w14:paraId="6F52E3D0" w14:textId="77777777" w:rsidR="008A0B55" w:rsidRPr="00353A1B" w:rsidRDefault="008A0B55" w:rsidP="008A0B55">
      <w:pPr>
        <w:spacing w:after="0" w:line="240" w:lineRule="auto"/>
        <w:ind w:firstLine="709"/>
        <w:jc w:val="both"/>
        <w:rPr>
          <w:rFonts w:ascii="Times New Roman" w:hAnsi="Times New Roman"/>
          <w:sz w:val="24"/>
          <w:szCs w:val="24"/>
        </w:rPr>
      </w:pPr>
      <w:r w:rsidRPr="00353A1B">
        <w:rPr>
          <w:rFonts w:ascii="Times New Roman" w:hAnsi="Times New Roman"/>
          <w:sz w:val="24"/>
          <w:szCs w:val="24"/>
        </w:rPr>
        <w:t>2) от десяти до пятидесяти километров - в размере ста метров;</w:t>
      </w:r>
    </w:p>
    <w:p w14:paraId="59FA8E75" w14:textId="77777777" w:rsidR="008A0B55" w:rsidRPr="00353A1B" w:rsidRDefault="008A0B55" w:rsidP="008A0B55">
      <w:pPr>
        <w:spacing w:after="0" w:line="240" w:lineRule="auto"/>
        <w:ind w:firstLine="709"/>
        <w:jc w:val="both"/>
        <w:rPr>
          <w:rFonts w:ascii="Times New Roman" w:hAnsi="Times New Roman"/>
          <w:sz w:val="24"/>
          <w:szCs w:val="24"/>
        </w:rPr>
      </w:pPr>
      <w:r w:rsidRPr="00353A1B">
        <w:rPr>
          <w:rFonts w:ascii="Times New Roman" w:hAnsi="Times New Roman"/>
          <w:sz w:val="24"/>
          <w:szCs w:val="24"/>
        </w:rPr>
        <w:t>3) от пятидесяти километров и более - в размере двухсот метров;</w:t>
      </w:r>
    </w:p>
    <w:p w14:paraId="7C380DEB" w14:textId="77777777" w:rsidR="008A0B55" w:rsidRPr="00353A1B" w:rsidRDefault="008A0B55" w:rsidP="008A0B55">
      <w:pPr>
        <w:spacing w:after="0" w:line="240" w:lineRule="auto"/>
        <w:ind w:firstLine="709"/>
        <w:jc w:val="both"/>
        <w:rPr>
          <w:rFonts w:ascii="Times New Roman" w:hAnsi="Times New Roman"/>
          <w:sz w:val="24"/>
          <w:szCs w:val="24"/>
        </w:rPr>
      </w:pPr>
      <w:r w:rsidRPr="00353A1B">
        <w:rPr>
          <w:rFonts w:ascii="Times New Roman" w:hAnsi="Times New Roman"/>
          <w:sz w:val="24"/>
          <w:szCs w:val="24"/>
        </w:rPr>
        <w:t>- 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14:paraId="40FEA2A1" w14:textId="15A9AD2D" w:rsidR="008A0B55" w:rsidRPr="00063DD1" w:rsidRDefault="008A0B55" w:rsidP="00530C82">
      <w:pPr>
        <w:spacing w:after="0" w:line="240" w:lineRule="auto"/>
        <w:ind w:firstLine="709"/>
        <w:jc w:val="both"/>
        <w:rPr>
          <w:rFonts w:ascii="Times New Roman" w:hAnsi="Times New Roman"/>
          <w:sz w:val="24"/>
          <w:szCs w:val="24"/>
        </w:rPr>
      </w:pPr>
      <w:r w:rsidRPr="00353A1B">
        <w:rPr>
          <w:rFonts w:ascii="Times New Roman" w:hAnsi="Times New Roman"/>
          <w:sz w:val="24"/>
          <w:szCs w:val="24"/>
        </w:rPr>
        <w:t>- 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14:paraId="03B1CF76" w14:textId="77777777" w:rsidR="008A0B55" w:rsidRPr="00353A1B" w:rsidRDefault="008A0B55" w:rsidP="008A0B55">
      <w:pPr>
        <w:spacing w:after="0" w:line="240" w:lineRule="auto"/>
        <w:ind w:firstLine="709"/>
        <w:jc w:val="both"/>
        <w:rPr>
          <w:rFonts w:ascii="Times New Roman" w:hAnsi="Times New Roman"/>
          <w:sz w:val="24"/>
          <w:szCs w:val="24"/>
        </w:rPr>
      </w:pPr>
      <w:r w:rsidRPr="00353A1B">
        <w:rPr>
          <w:rFonts w:ascii="Times New Roman" w:hAnsi="Times New Roman"/>
          <w:sz w:val="24"/>
          <w:szCs w:val="24"/>
        </w:rPr>
        <w:t>В границах водоохранных зон запрещается:</w:t>
      </w:r>
    </w:p>
    <w:p w14:paraId="57709498" w14:textId="77777777" w:rsidR="008A0B55" w:rsidRPr="00353A1B" w:rsidRDefault="008A0B55" w:rsidP="008A0B55">
      <w:pPr>
        <w:spacing w:after="0" w:line="240" w:lineRule="auto"/>
        <w:ind w:firstLine="709"/>
        <w:jc w:val="both"/>
        <w:rPr>
          <w:rFonts w:ascii="Times New Roman" w:hAnsi="Times New Roman"/>
          <w:sz w:val="24"/>
          <w:szCs w:val="24"/>
        </w:rPr>
      </w:pPr>
      <w:r w:rsidRPr="00353A1B">
        <w:rPr>
          <w:rFonts w:ascii="Times New Roman" w:hAnsi="Times New Roman"/>
          <w:sz w:val="24"/>
          <w:szCs w:val="24"/>
        </w:rPr>
        <w:t>1) использование сточных вод в целях регулирования плодородия почв;</w:t>
      </w:r>
    </w:p>
    <w:p w14:paraId="150163F0" w14:textId="77777777" w:rsidR="008A0B55" w:rsidRPr="00353A1B" w:rsidRDefault="008A0B55" w:rsidP="008A0B55">
      <w:pPr>
        <w:spacing w:after="0" w:line="240" w:lineRule="auto"/>
        <w:ind w:firstLine="709"/>
        <w:jc w:val="both"/>
        <w:rPr>
          <w:rFonts w:ascii="Times New Roman" w:hAnsi="Times New Roman"/>
          <w:sz w:val="24"/>
          <w:szCs w:val="24"/>
        </w:rPr>
      </w:pPr>
      <w:r w:rsidRPr="00353A1B">
        <w:rPr>
          <w:rFonts w:ascii="Times New Roman" w:hAnsi="Times New Roman"/>
          <w:sz w:val="24"/>
          <w:szCs w:val="24"/>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14:paraId="7163A40F" w14:textId="77777777" w:rsidR="008A0B55" w:rsidRPr="00353A1B" w:rsidRDefault="008A0B55" w:rsidP="008A0B55">
      <w:pPr>
        <w:spacing w:after="0" w:line="240" w:lineRule="auto"/>
        <w:ind w:firstLine="709"/>
        <w:jc w:val="both"/>
        <w:rPr>
          <w:rFonts w:ascii="Times New Roman" w:hAnsi="Times New Roman"/>
          <w:sz w:val="24"/>
          <w:szCs w:val="24"/>
        </w:rPr>
      </w:pPr>
      <w:r w:rsidRPr="00353A1B">
        <w:rPr>
          <w:rFonts w:ascii="Times New Roman" w:hAnsi="Times New Roman"/>
          <w:sz w:val="24"/>
          <w:szCs w:val="24"/>
        </w:rPr>
        <w:t>3) осуществление авиационных мер по борьбе с вредными организмами;</w:t>
      </w:r>
    </w:p>
    <w:p w14:paraId="1699C44B" w14:textId="77777777" w:rsidR="008A0B55" w:rsidRPr="00353A1B" w:rsidRDefault="008A0B55" w:rsidP="008A0B55">
      <w:pPr>
        <w:spacing w:after="0" w:line="240" w:lineRule="auto"/>
        <w:ind w:firstLine="709"/>
        <w:jc w:val="both"/>
        <w:rPr>
          <w:rFonts w:ascii="Times New Roman" w:hAnsi="Times New Roman"/>
          <w:sz w:val="24"/>
          <w:szCs w:val="24"/>
        </w:rPr>
      </w:pPr>
      <w:r w:rsidRPr="00353A1B">
        <w:rPr>
          <w:rFonts w:ascii="Times New Roman" w:hAnsi="Times New Roman"/>
          <w:sz w:val="24"/>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240C3A01" w14:textId="77777777" w:rsidR="008A0B55" w:rsidRPr="00353A1B" w:rsidRDefault="008A0B55" w:rsidP="008A0B55">
      <w:pPr>
        <w:spacing w:after="0" w:line="240" w:lineRule="auto"/>
        <w:ind w:firstLine="709"/>
        <w:jc w:val="both"/>
        <w:rPr>
          <w:rFonts w:ascii="Times New Roman" w:hAnsi="Times New Roman"/>
          <w:sz w:val="24"/>
          <w:szCs w:val="24"/>
        </w:rPr>
      </w:pPr>
      <w:r w:rsidRPr="00353A1B">
        <w:rPr>
          <w:rFonts w:ascii="Times New Roman" w:hAnsi="Times New Roman"/>
          <w:sz w:val="24"/>
          <w:szCs w:val="24"/>
        </w:rPr>
        <w:t>5)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Водного кодекса Российской Федерации),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0419FA28" w14:textId="77777777" w:rsidR="008A0B55" w:rsidRPr="00353A1B" w:rsidRDefault="008A0B55" w:rsidP="008A0B55">
      <w:pPr>
        <w:spacing w:after="0" w:line="240" w:lineRule="auto"/>
        <w:ind w:firstLine="709"/>
        <w:jc w:val="both"/>
        <w:rPr>
          <w:rFonts w:ascii="Times New Roman" w:hAnsi="Times New Roman"/>
          <w:sz w:val="24"/>
          <w:szCs w:val="24"/>
        </w:rPr>
      </w:pPr>
      <w:r w:rsidRPr="00353A1B">
        <w:rPr>
          <w:rFonts w:ascii="Times New Roman" w:hAnsi="Times New Roman"/>
          <w:sz w:val="24"/>
          <w:szCs w:val="24"/>
        </w:rPr>
        <w:t>6) размещение специализированных хранилищ пестицидов и агрохимикатов, применение пестицидов и агрохимикатов;</w:t>
      </w:r>
    </w:p>
    <w:p w14:paraId="739E7013" w14:textId="77777777" w:rsidR="008A0B55" w:rsidRPr="00353A1B" w:rsidRDefault="008A0B55" w:rsidP="008A0B55">
      <w:pPr>
        <w:spacing w:after="0" w:line="240" w:lineRule="auto"/>
        <w:ind w:firstLine="709"/>
        <w:jc w:val="both"/>
        <w:rPr>
          <w:rFonts w:ascii="Times New Roman" w:hAnsi="Times New Roman"/>
          <w:sz w:val="24"/>
          <w:szCs w:val="24"/>
        </w:rPr>
      </w:pPr>
      <w:r w:rsidRPr="00353A1B">
        <w:rPr>
          <w:rFonts w:ascii="Times New Roman" w:hAnsi="Times New Roman"/>
          <w:sz w:val="24"/>
          <w:szCs w:val="24"/>
        </w:rPr>
        <w:t>7) сброс сточных, в том числе дренажных, вод;</w:t>
      </w:r>
    </w:p>
    <w:p w14:paraId="203E74CD" w14:textId="77777777" w:rsidR="008A0B55" w:rsidRPr="00353A1B" w:rsidRDefault="008A0B55" w:rsidP="008A0B55">
      <w:pPr>
        <w:spacing w:after="0" w:line="240" w:lineRule="auto"/>
        <w:ind w:firstLine="709"/>
        <w:jc w:val="both"/>
        <w:rPr>
          <w:rFonts w:ascii="Times New Roman" w:hAnsi="Times New Roman"/>
          <w:sz w:val="24"/>
          <w:szCs w:val="24"/>
        </w:rPr>
      </w:pPr>
      <w:r w:rsidRPr="00353A1B">
        <w:rPr>
          <w:rFonts w:ascii="Times New Roman" w:hAnsi="Times New Roman"/>
          <w:sz w:val="24"/>
          <w:szCs w:val="24"/>
        </w:rP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w:t>
      </w:r>
      <w:r w:rsidRPr="00353A1B">
        <w:rPr>
          <w:rFonts w:ascii="Times New Roman" w:hAnsi="Times New Roman"/>
          <w:sz w:val="24"/>
          <w:szCs w:val="24"/>
        </w:rPr>
        <w:lastRenderedPageBreak/>
        <w:t>отводов на основании утвержденного технического проекта в соответствии со статьей 19.1 Закона Российской Федерации от 21 февраля 1992 года № 2395-1 «О недрах»).</w:t>
      </w:r>
    </w:p>
    <w:p w14:paraId="1713A588" w14:textId="77777777" w:rsidR="008A0B55" w:rsidRPr="00353A1B" w:rsidRDefault="008A0B55" w:rsidP="008A0B55">
      <w:pPr>
        <w:spacing w:after="0" w:line="240" w:lineRule="auto"/>
        <w:ind w:firstLine="709"/>
        <w:jc w:val="both"/>
        <w:rPr>
          <w:rFonts w:ascii="Times New Roman" w:hAnsi="Times New Roman"/>
          <w:sz w:val="24"/>
          <w:szCs w:val="24"/>
        </w:rPr>
      </w:pPr>
      <w:r w:rsidRPr="00353A1B">
        <w:rPr>
          <w:rFonts w:ascii="Times New Roman" w:hAnsi="Times New Roman"/>
          <w:sz w:val="24"/>
          <w:szCs w:val="24"/>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Под сооружениями, обеспечивающими охрану водных объектов от загрязнения, засорения, заиления и истощения вод, понимаются:</w:t>
      </w:r>
    </w:p>
    <w:p w14:paraId="67C209B4" w14:textId="77777777" w:rsidR="008A0B55" w:rsidRPr="00353A1B" w:rsidRDefault="008A0B55" w:rsidP="008A0B55">
      <w:pPr>
        <w:spacing w:after="0" w:line="240" w:lineRule="auto"/>
        <w:ind w:firstLine="709"/>
        <w:jc w:val="both"/>
        <w:rPr>
          <w:rFonts w:ascii="Times New Roman" w:hAnsi="Times New Roman"/>
          <w:sz w:val="24"/>
          <w:szCs w:val="24"/>
        </w:rPr>
      </w:pPr>
      <w:r w:rsidRPr="00353A1B">
        <w:rPr>
          <w:rFonts w:ascii="Times New Roman" w:hAnsi="Times New Roman"/>
          <w:sz w:val="24"/>
          <w:szCs w:val="24"/>
        </w:rPr>
        <w:t>1) централизованные системы водоотведения (канализации), централизованные ливневые системы водоотведения;</w:t>
      </w:r>
    </w:p>
    <w:p w14:paraId="19FB1A2E" w14:textId="77777777" w:rsidR="008A0B55" w:rsidRPr="00353A1B" w:rsidRDefault="008A0B55" w:rsidP="008A0B55">
      <w:pPr>
        <w:spacing w:after="0" w:line="240" w:lineRule="auto"/>
        <w:ind w:firstLine="709"/>
        <w:jc w:val="both"/>
        <w:rPr>
          <w:rFonts w:ascii="Times New Roman" w:hAnsi="Times New Roman"/>
          <w:sz w:val="24"/>
          <w:szCs w:val="24"/>
        </w:rPr>
      </w:pPr>
      <w:r w:rsidRPr="00353A1B">
        <w:rPr>
          <w:rFonts w:ascii="Times New Roman" w:hAnsi="Times New Roman"/>
          <w:sz w:val="24"/>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14:paraId="51281DBE" w14:textId="77777777" w:rsidR="008A0B55" w:rsidRPr="00353A1B" w:rsidRDefault="008A0B55" w:rsidP="008A0B55">
      <w:pPr>
        <w:spacing w:after="0" w:line="240" w:lineRule="auto"/>
        <w:ind w:firstLine="709"/>
        <w:jc w:val="both"/>
        <w:rPr>
          <w:rFonts w:ascii="Times New Roman" w:hAnsi="Times New Roman"/>
          <w:sz w:val="24"/>
          <w:szCs w:val="24"/>
        </w:rPr>
      </w:pPr>
      <w:r w:rsidRPr="00353A1B">
        <w:rPr>
          <w:rFonts w:ascii="Times New Roman" w:hAnsi="Times New Roman"/>
          <w:sz w:val="24"/>
          <w:szCs w:val="24"/>
        </w:rPr>
        <w:t xml:space="preserve"> 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Водного кодекса Российской Федерации Кодекса; </w:t>
      </w:r>
    </w:p>
    <w:p w14:paraId="0B09E35C" w14:textId="77777777" w:rsidR="008A0B55" w:rsidRPr="00353A1B" w:rsidRDefault="008A0B55" w:rsidP="008A0B55">
      <w:pPr>
        <w:spacing w:after="0" w:line="240" w:lineRule="auto"/>
        <w:ind w:firstLine="709"/>
        <w:jc w:val="both"/>
        <w:rPr>
          <w:rFonts w:ascii="Times New Roman" w:hAnsi="Times New Roman"/>
          <w:sz w:val="24"/>
          <w:szCs w:val="24"/>
        </w:rPr>
      </w:pPr>
      <w:r w:rsidRPr="00353A1B">
        <w:rPr>
          <w:rFonts w:ascii="Times New Roman" w:hAnsi="Times New Roman"/>
          <w:sz w:val="24"/>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14:paraId="1563F207" w14:textId="77777777" w:rsidR="008A0B55" w:rsidRPr="00353A1B" w:rsidRDefault="008A0B55" w:rsidP="008A0B55">
      <w:pPr>
        <w:spacing w:after="0" w:line="240" w:lineRule="auto"/>
        <w:ind w:firstLine="709"/>
        <w:jc w:val="both"/>
        <w:rPr>
          <w:rFonts w:ascii="Times New Roman" w:hAnsi="Times New Roman"/>
          <w:sz w:val="24"/>
          <w:szCs w:val="24"/>
        </w:rPr>
      </w:pPr>
      <w:r w:rsidRPr="00353A1B">
        <w:rPr>
          <w:rFonts w:ascii="Times New Roman" w:hAnsi="Times New Roman"/>
          <w:sz w:val="24"/>
          <w:szCs w:val="24"/>
        </w:rPr>
        <w:t>В границах прибрежных защитных полос наряду с вышеперечисленными ограничениями запрещаются:</w:t>
      </w:r>
    </w:p>
    <w:p w14:paraId="3648B376" w14:textId="77777777" w:rsidR="008A0B55" w:rsidRPr="00353A1B" w:rsidRDefault="008A0B55" w:rsidP="008A0B55">
      <w:pPr>
        <w:spacing w:after="0" w:line="240" w:lineRule="auto"/>
        <w:ind w:firstLine="709"/>
        <w:jc w:val="both"/>
        <w:rPr>
          <w:rFonts w:ascii="Times New Roman" w:hAnsi="Times New Roman"/>
          <w:sz w:val="24"/>
          <w:szCs w:val="24"/>
        </w:rPr>
      </w:pPr>
      <w:r w:rsidRPr="00353A1B">
        <w:rPr>
          <w:rFonts w:ascii="Times New Roman" w:hAnsi="Times New Roman"/>
          <w:sz w:val="24"/>
          <w:szCs w:val="24"/>
        </w:rPr>
        <w:t>1) распашка земель;</w:t>
      </w:r>
    </w:p>
    <w:p w14:paraId="1E198332" w14:textId="77777777" w:rsidR="008A0B55" w:rsidRPr="00353A1B" w:rsidRDefault="008A0B55" w:rsidP="008A0B55">
      <w:pPr>
        <w:spacing w:after="0" w:line="240" w:lineRule="auto"/>
        <w:ind w:firstLine="709"/>
        <w:jc w:val="both"/>
        <w:rPr>
          <w:rFonts w:ascii="Times New Roman" w:hAnsi="Times New Roman"/>
          <w:sz w:val="24"/>
          <w:szCs w:val="24"/>
        </w:rPr>
      </w:pPr>
      <w:r w:rsidRPr="00353A1B">
        <w:rPr>
          <w:rFonts w:ascii="Times New Roman" w:hAnsi="Times New Roman"/>
          <w:sz w:val="24"/>
          <w:szCs w:val="24"/>
        </w:rPr>
        <w:t>2) размещение отвалов размываемых грунтов;</w:t>
      </w:r>
    </w:p>
    <w:p w14:paraId="53CADA06" w14:textId="77777777" w:rsidR="008A0B55" w:rsidRPr="00353A1B" w:rsidRDefault="008A0B55" w:rsidP="008A0B55">
      <w:pPr>
        <w:spacing w:after="0" w:line="240" w:lineRule="auto"/>
        <w:ind w:firstLine="709"/>
        <w:jc w:val="both"/>
        <w:rPr>
          <w:rFonts w:ascii="Times New Roman" w:hAnsi="Times New Roman"/>
          <w:sz w:val="24"/>
          <w:szCs w:val="24"/>
        </w:rPr>
      </w:pPr>
      <w:r w:rsidRPr="00353A1B">
        <w:rPr>
          <w:rFonts w:ascii="Times New Roman" w:hAnsi="Times New Roman"/>
          <w:sz w:val="24"/>
          <w:szCs w:val="24"/>
        </w:rPr>
        <w:t>3) выпас сельскохозяйственных животных и организация для них летних лагерей, ванн.</w:t>
      </w:r>
    </w:p>
    <w:bookmarkEnd w:id="18"/>
    <w:bookmarkEnd w:id="19"/>
    <w:p w14:paraId="2C592046" w14:textId="77777777" w:rsidR="008A0B55" w:rsidRPr="00353A1B" w:rsidRDefault="008A0B55" w:rsidP="008A0B55">
      <w:pPr>
        <w:spacing w:after="0" w:line="240" w:lineRule="auto"/>
        <w:ind w:firstLine="709"/>
        <w:jc w:val="both"/>
        <w:rPr>
          <w:rFonts w:ascii="Times New Roman" w:hAnsi="Times New Roman"/>
          <w:b/>
          <w:sz w:val="24"/>
          <w:szCs w:val="24"/>
        </w:rPr>
      </w:pPr>
      <w:r w:rsidRPr="00353A1B">
        <w:rPr>
          <w:rFonts w:ascii="Times New Roman" w:hAnsi="Times New Roman"/>
          <w:b/>
          <w:sz w:val="24"/>
          <w:szCs w:val="24"/>
        </w:rPr>
        <w:t>Рыбохозяйственные заповедные зоны</w:t>
      </w:r>
    </w:p>
    <w:p w14:paraId="7237F5D8" w14:textId="77777777" w:rsidR="008A0B55" w:rsidRPr="00353A1B" w:rsidRDefault="008A0B55" w:rsidP="008A0B55">
      <w:pPr>
        <w:spacing w:after="0" w:line="240" w:lineRule="auto"/>
        <w:ind w:firstLine="709"/>
        <w:jc w:val="both"/>
        <w:rPr>
          <w:rFonts w:ascii="Times New Roman" w:hAnsi="Times New Roman"/>
          <w:bCs/>
          <w:sz w:val="24"/>
          <w:szCs w:val="24"/>
          <w:shd w:val="clear" w:color="auto" w:fill="FFFFFF"/>
        </w:rPr>
      </w:pPr>
      <w:r w:rsidRPr="00353A1B">
        <w:rPr>
          <w:rFonts w:ascii="Times New Roman" w:hAnsi="Times New Roman"/>
          <w:bCs/>
          <w:sz w:val="24"/>
          <w:szCs w:val="24"/>
          <w:shd w:val="clear" w:color="auto" w:fill="FFFFFF"/>
        </w:rPr>
        <w:t>В соответствии с Распоряжением Правительства Республики Бурятия от 5 марта 2015 года № 368-р «Об утверждении границ водоохранной и рыбоохранной зон озера Байкал» границы рыбоохранной зоны озера Байкал установлены как шириной 500 метров.</w:t>
      </w:r>
    </w:p>
    <w:p w14:paraId="67DF4631" w14:textId="77777777" w:rsidR="008A0B55" w:rsidRPr="00353A1B" w:rsidRDefault="008A0B55" w:rsidP="008A0B55">
      <w:pPr>
        <w:spacing w:after="0" w:line="240" w:lineRule="auto"/>
        <w:ind w:firstLine="709"/>
        <w:jc w:val="both"/>
        <w:rPr>
          <w:rFonts w:ascii="Times New Roman" w:hAnsi="Times New Roman"/>
          <w:bCs/>
          <w:sz w:val="24"/>
          <w:szCs w:val="24"/>
        </w:rPr>
      </w:pPr>
      <w:r w:rsidRPr="00353A1B">
        <w:rPr>
          <w:rFonts w:ascii="Times New Roman" w:hAnsi="Times New Roman"/>
          <w:bCs/>
          <w:sz w:val="24"/>
          <w:szCs w:val="24"/>
          <w:shd w:val="clear" w:color="auto" w:fill="FFFFFF"/>
        </w:rPr>
        <w:t>Согласно статье 49 Федерального закона Российской Федерации «О рыболовстве и сохранении водных биологических ресурсов» от 20.12.2004 г. № 166-ФЗ в</w:t>
      </w:r>
      <w:r w:rsidRPr="00353A1B">
        <w:rPr>
          <w:rFonts w:ascii="Times New Roman" w:hAnsi="Times New Roman"/>
          <w:bCs/>
          <w:sz w:val="24"/>
          <w:szCs w:val="24"/>
        </w:rPr>
        <w:t>одный объект рыбохозяйственного значения или его часть с прилегающей к таким объекту или его части территорией, имеющие важное значение для сохранения водных биоресурсов особо ценных и ценных видов, могут быть объявлены рыбохозяйственной заповедной зоной.</w:t>
      </w:r>
    </w:p>
    <w:p w14:paraId="7B94C733" w14:textId="77777777" w:rsidR="008A0B55" w:rsidRPr="00353A1B" w:rsidRDefault="008A0B55" w:rsidP="008A0B55">
      <w:pPr>
        <w:spacing w:after="0" w:line="240" w:lineRule="auto"/>
        <w:ind w:firstLine="709"/>
        <w:jc w:val="both"/>
        <w:rPr>
          <w:rFonts w:ascii="Times New Roman" w:hAnsi="Times New Roman"/>
          <w:bCs/>
          <w:sz w:val="24"/>
          <w:szCs w:val="24"/>
        </w:rPr>
      </w:pPr>
      <w:r w:rsidRPr="00353A1B">
        <w:rPr>
          <w:rFonts w:ascii="Times New Roman" w:hAnsi="Times New Roman"/>
          <w:bCs/>
          <w:sz w:val="24"/>
          <w:szCs w:val="24"/>
        </w:rPr>
        <w:t>В рыбохозяйственной заповедной зоне устанавливается особый режим хозяйственной и иной деятельности в целях сохранения водных биоресурсов, в том числе сохранения условий для их воспроизводства, и создания условий для развития аквакультуры и рыболовства.</w:t>
      </w:r>
    </w:p>
    <w:p w14:paraId="15AAE3F8" w14:textId="77777777" w:rsidR="008A0B55" w:rsidRPr="00353A1B" w:rsidRDefault="008A0B55" w:rsidP="008A0B55">
      <w:pPr>
        <w:spacing w:after="0" w:line="240" w:lineRule="auto"/>
        <w:ind w:firstLine="709"/>
        <w:jc w:val="both"/>
        <w:rPr>
          <w:rFonts w:ascii="Times New Roman" w:hAnsi="Times New Roman"/>
          <w:bCs/>
          <w:sz w:val="24"/>
          <w:szCs w:val="24"/>
        </w:rPr>
      </w:pPr>
      <w:r w:rsidRPr="00353A1B">
        <w:rPr>
          <w:rFonts w:ascii="Times New Roman" w:hAnsi="Times New Roman"/>
          <w:bCs/>
          <w:sz w:val="24"/>
          <w:szCs w:val="24"/>
        </w:rPr>
        <w:t>В рыбохозяйственных заповедных зонах могут быть запрещены полностью или частично, постоянно или временно либо ограничены следующие виды хозяйственной и иной деятельности:</w:t>
      </w:r>
    </w:p>
    <w:p w14:paraId="57F85F0F" w14:textId="77777777" w:rsidR="008A0B55" w:rsidRPr="00353A1B" w:rsidRDefault="008A0B55" w:rsidP="008A0B55">
      <w:pPr>
        <w:spacing w:after="0" w:line="240" w:lineRule="auto"/>
        <w:ind w:firstLine="709"/>
        <w:jc w:val="both"/>
        <w:rPr>
          <w:rFonts w:ascii="Times New Roman" w:hAnsi="Times New Roman"/>
          <w:bCs/>
          <w:sz w:val="24"/>
          <w:szCs w:val="24"/>
        </w:rPr>
      </w:pPr>
      <w:r w:rsidRPr="00353A1B">
        <w:rPr>
          <w:rFonts w:ascii="Times New Roman" w:hAnsi="Times New Roman"/>
          <w:bCs/>
          <w:sz w:val="24"/>
          <w:szCs w:val="24"/>
        </w:rPr>
        <w:t>1) разведка и добыча полезных ископаемых;</w:t>
      </w:r>
    </w:p>
    <w:p w14:paraId="6E63A49A" w14:textId="77777777" w:rsidR="008A0B55" w:rsidRPr="00353A1B" w:rsidRDefault="008A0B55" w:rsidP="008A0B55">
      <w:pPr>
        <w:pStyle w:val="formattext"/>
        <w:shd w:val="clear" w:color="auto" w:fill="FFFFFF"/>
        <w:spacing w:before="0" w:beforeAutospacing="0" w:after="0" w:afterAutospacing="0"/>
        <w:ind w:firstLine="709"/>
        <w:jc w:val="both"/>
        <w:textAlignment w:val="baseline"/>
      </w:pPr>
      <w:r w:rsidRPr="00353A1B">
        <w:t>2) судоходство;</w:t>
      </w:r>
    </w:p>
    <w:p w14:paraId="7FAEA632" w14:textId="77777777" w:rsidR="008A0B55" w:rsidRPr="00353A1B" w:rsidRDefault="008A0B55" w:rsidP="008A0B55">
      <w:pPr>
        <w:pStyle w:val="formattext"/>
        <w:shd w:val="clear" w:color="auto" w:fill="FFFFFF"/>
        <w:spacing w:before="0" w:beforeAutospacing="0" w:after="0" w:afterAutospacing="0"/>
        <w:ind w:firstLine="709"/>
        <w:jc w:val="both"/>
        <w:textAlignment w:val="baseline"/>
      </w:pPr>
      <w:r w:rsidRPr="00353A1B">
        <w:lastRenderedPageBreak/>
        <w:t>3) транспортировка углеводородов и продукции из них трубопроводным транспортом;</w:t>
      </w:r>
    </w:p>
    <w:p w14:paraId="6A2ACEE9" w14:textId="77777777" w:rsidR="008A0B55" w:rsidRPr="00353A1B" w:rsidRDefault="008A0B55" w:rsidP="008A0B55">
      <w:pPr>
        <w:pStyle w:val="formattext"/>
        <w:shd w:val="clear" w:color="auto" w:fill="FFFFFF"/>
        <w:spacing w:before="0" w:beforeAutospacing="0" w:after="0" w:afterAutospacing="0"/>
        <w:ind w:firstLine="709"/>
        <w:jc w:val="both"/>
        <w:textAlignment w:val="baseline"/>
      </w:pPr>
      <w:r w:rsidRPr="00353A1B">
        <w:t>4) сплав древесины (лесоматериалов);</w:t>
      </w:r>
    </w:p>
    <w:p w14:paraId="0750BF80" w14:textId="77777777" w:rsidR="008A0B55" w:rsidRPr="00353A1B" w:rsidRDefault="008A0B55" w:rsidP="008A0B55">
      <w:pPr>
        <w:pStyle w:val="formattext"/>
        <w:shd w:val="clear" w:color="auto" w:fill="FFFFFF"/>
        <w:spacing w:before="0" w:beforeAutospacing="0" w:after="0" w:afterAutospacing="0"/>
        <w:ind w:firstLine="709"/>
        <w:jc w:val="both"/>
        <w:textAlignment w:val="baseline"/>
      </w:pPr>
      <w:r w:rsidRPr="00353A1B">
        <w:t>5) деятельность, влекущая за собой изменения гидрологического режима, за исключением осуществления мероприятий по рыбохозяйственной мелиорации;</w:t>
      </w:r>
    </w:p>
    <w:p w14:paraId="3FCF58D5" w14:textId="77777777" w:rsidR="008A0B55" w:rsidRPr="00353A1B" w:rsidRDefault="008A0B55" w:rsidP="008A0B55">
      <w:pPr>
        <w:pStyle w:val="formattext"/>
        <w:shd w:val="clear" w:color="auto" w:fill="FFFFFF"/>
        <w:spacing w:before="0" w:beforeAutospacing="0" w:after="0" w:afterAutospacing="0"/>
        <w:ind w:firstLine="709"/>
        <w:jc w:val="both"/>
        <w:textAlignment w:val="baseline"/>
      </w:pPr>
      <w:r w:rsidRPr="00353A1B">
        <w:t>6) сброс сточных, в том числе дренажных, вод в водный объект;</w:t>
      </w:r>
    </w:p>
    <w:p w14:paraId="108FBA39" w14:textId="77777777" w:rsidR="008A0B55" w:rsidRPr="00353A1B" w:rsidRDefault="008A0B55" w:rsidP="008A0B55">
      <w:pPr>
        <w:pStyle w:val="formattext"/>
        <w:shd w:val="clear" w:color="auto" w:fill="FFFFFF"/>
        <w:spacing w:before="0" w:beforeAutospacing="0" w:after="0" w:afterAutospacing="0"/>
        <w:ind w:firstLine="709"/>
        <w:jc w:val="both"/>
        <w:textAlignment w:val="baseline"/>
      </w:pPr>
      <w:r w:rsidRPr="00353A1B">
        <w:t>7) строительство гидроэлектростанций;</w:t>
      </w:r>
    </w:p>
    <w:p w14:paraId="74E7E430" w14:textId="77777777" w:rsidR="008A0B55" w:rsidRPr="00353A1B" w:rsidRDefault="008A0B55" w:rsidP="008A0B55">
      <w:pPr>
        <w:pStyle w:val="formattext"/>
        <w:shd w:val="clear" w:color="auto" w:fill="FFFFFF"/>
        <w:spacing w:before="0" w:beforeAutospacing="0" w:after="0" w:afterAutospacing="0"/>
        <w:ind w:firstLine="709"/>
        <w:jc w:val="both"/>
        <w:textAlignment w:val="baseline"/>
      </w:pPr>
      <w:r w:rsidRPr="00353A1B">
        <w:t>8) рубка лесных насаждений;</w:t>
      </w:r>
    </w:p>
    <w:p w14:paraId="7F29EA36" w14:textId="77777777" w:rsidR="008A0B55" w:rsidRPr="00353A1B" w:rsidRDefault="008A0B55" w:rsidP="008A0B55">
      <w:pPr>
        <w:pStyle w:val="formattext"/>
        <w:shd w:val="clear" w:color="auto" w:fill="FFFFFF"/>
        <w:spacing w:before="0" w:beforeAutospacing="0" w:after="0" w:afterAutospacing="0"/>
        <w:ind w:firstLine="709"/>
        <w:jc w:val="both"/>
        <w:textAlignment w:val="baseline"/>
      </w:pPr>
      <w:r w:rsidRPr="00353A1B">
        <w:t>9) строительство промышленных объектов;</w:t>
      </w:r>
    </w:p>
    <w:p w14:paraId="060B25A9" w14:textId="77777777" w:rsidR="008A0B55" w:rsidRPr="00353A1B" w:rsidRDefault="008A0B55" w:rsidP="008A0B55">
      <w:pPr>
        <w:pStyle w:val="formattext"/>
        <w:shd w:val="clear" w:color="auto" w:fill="FFFFFF"/>
        <w:spacing w:before="0" w:beforeAutospacing="0" w:after="0" w:afterAutospacing="0"/>
        <w:ind w:firstLine="709"/>
        <w:jc w:val="both"/>
        <w:textAlignment w:val="baseline"/>
      </w:pPr>
      <w:r w:rsidRPr="00353A1B">
        <w:t>10) использование сточных вод в целях регулирования плодородия почв;</w:t>
      </w:r>
    </w:p>
    <w:p w14:paraId="74B08A99" w14:textId="77777777" w:rsidR="008A0B55" w:rsidRPr="00353A1B" w:rsidRDefault="008A0B55" w:rsidP="008A0B55">
      <w:pPr>
        <w:pStyle w:val="formattext"/>
        <w:shd w:val="clear" w:color="auto" w:fill="FFFFFF"/>
        <w:spacing w:before="0" w:beforeAutospacing="0" w:after="0" w:afterAutospacing="0"/>
        <w:ind w:firstLine="709"/>
        <w:jc w:val="both"/>
        <w:textAlignment w:val="baseline"/>
      </w:pPr>
      <w:r w:rsidRPr="00353A1B">
        <w:t>11)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14:paraId="33C2175A" w14:textId="77777777" w:rsidR="008A0B55" w:rsidRPr="00353A1B" w:rsidRDefault="008A0B55" w:rsidP="008A0B55">
      <w:pPr>
        <w:pStyle w:val="formattext"/>
        <w:shd w:val="clear" w:color="auto" w:fill="FFFFFF"/>
        <w:spacing w:before="0" w:beforeAutospacing="0" w:after="0" w:afterAutospacing="0"/>
        <w:ind w:firstLine="709"/>
        <w:jc w:val="both"/>
        <w:textAlignment w:val="baseline"/>
      </w:pPr>
      <w:r w:rsidRPr="00353A1B">
        <w:t>12) осуществление авиационных мер по борьбе с вредными организмами;</w:t>
      </w:r>
    </w:p>
    <w:p w14:paraId="3806B6A1" w14:textId="77777777" w:rsidR="008A0B55" w:rsidRPr="00353A1B" w:rsidRDefault="008A0B55" w:rsidP="008A0B55">
      <w:pPr>
        <w:pStyle w:val="formattext"/>
        <w:shd w:val="clear" w:color="auto" w:fill="FFFFFF"/>
        <w:spacing w:before="0" w:beforeAutospacing="0" w:after="0" w:afterAutospacing="0"/>
        <w:ind w:firstLine="709"/>
        <w:jc w:val="both"/>
        <w:textAlignment w:val="baseline"/>
      </w:pPr>
      <w:r w:rsidRPr="00353A1B">
        <w:t>13)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74991DA5" w14:textId="77777777" w:rsidR="008A0B55" w:rsidRPr="00353A1B" w:rsidRDefault="008A0B55" w:rsidP="008A0B55">
      <w:pPr>
        <w:pStyle w:val="formattext"/>
        <w:shd w:val="clear" w:color="auto" w:fill="FFFFFF"/>
        <w:spacing w:before="0" w:beforeAutospacing="0" w:after="0" w:afterAutospacing="0"/>
        <w:ind w:firstLine="709"/>
        <w:jc w:val="both"/>
        <w:textAlignment w:val="baseline"/>
      </w:pPr>
      <w:r w:rsidRPr="00353A1B">
        <w:t>14) строительство и реконструкция автозаправочных станций, складов горюче-смазочных материалов,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31133702" w14:textId="77777777" w:rsidR="008A0B55" w:rsidRPr="00353A1B" w:rsidRDefault="008A0B55" w:rsidP="008A0B55">
      <w:pPr>
        <w:pStyle w:val="formattext"/>
        <w:shd w:val="clear" w:color="auto" w:fill="FFFFFF"/>
        <w:spacing w:before="0" w:beforeAutospacing="0" w:after="0" w:afterAutospacing="0"/>
        <w:ind w:firstLine="709"/>
        <w:jc w:val="both"/>
        <w:textAlignment w:val="baseline"/>
      </w:pPr>
      <w:r w:rsidRPr="00353A1B">
        <w:t>15)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14:paraId="49320924" w14:textId="77777777" w:rsidR="008A0B55" w:rsidRPr="00353A1B" w:rsidRDefault="008A0B55" w:rsidP="008A0B55">
      <w:pPr>
        <w:pStyle w:val="formattext"/>
        <w:shd w:val="clear" w:color="auto" w:fill="FFFFFF"/>
        <w:spacing w:before="0" w:beforeAutospacing="0" w:after="0" w:afterAutospacing="0"/>
        <w:ind w:firstLine="709"/>
        <w:jc w:val="both"/>
        <w:textAlignment w:val="baseline"/>
      </w:pPr>
      <w:r w:rsidRPr="00353A1B">
        <w:t>16) распашка земель;</w:t>
      </w:r>
    </w:p>
    <w:p w14:paraId="1F957383" w14:textId="77777777" w:rsidR="008A0B55" w:rsidRPr="00353A1B" w:rsidRDefault="008A0B55" w:rsidP="008A0B55">
      <w:pPr>
        <w:pStyle w:val="formattext"/>
        <w:shd w:val="clear" w:color="auto" w:fill="FFFFFF"/>
        <w:spacing w:before="0" w:beforeAutospacing="0" w:after="0" w:afterAutospacing="0"/>
        <w:ind w:firstLine="709"/>
        <w:jc w:val="both"/>
        <w:textAlignment w:val="baseline"/>
      </w:pPr>
      <w:r w:rsidRPr="00353A1B">
        <w:t>17) размещение отвалов размываемых грунтов;</w:t>
      </w:r>
    </w:p>
    <w:p w14:paraId="437D1C5E" w14:textId="77777777" w:rsidR="008A0B55" w:rsidRPr="00353A1B" w:rsidRDefault="008A0B55" w:rsidP="008A0B55">
      <w:pPr>
        <w:pStyle w:val="formattext"/>
        <w:shd w:val="clear" w:color="auto" w:fill="FFFFFF"/>
        <w:spacing w:before="0" w:beforeAutospacing="0" w:after="0" w:afterAutospacing="0"/>
        <w:ind w:firstLine="709"/>
        <w:jc w:val="both"/>
        <w:textAlignment w:val="baseline"/>
      </w:pPr>
      <w:r w:rsidRPr="00353A1B">
        <w:t>18) выпас сельскохозяйственных животных и организация для них летних лагерей, ванн.</w:t>
      </w:r>
    </w:p>
    <w:p w14:paraId="31B60955" w14:textId="77777777" w:rsidR="008A0B55" w:rsidRPr="00353A1B" w:rsidRDefault="008A0B55" w:rsidP="008A0B55">
      <w:pPr>
        <w:pStyle w:val="s13"/>
        <w:shd w:val="clear" w:color="auto" w:fill="FFFFFF"/>
        <w:spacing w:before="0" w:beforeAutospacing="0" w:after="0" w:afterAutospacing="0"/>
        <w:ind w:firstLine="709"/>
        <w:jc w:val="both"/>
      </w:pPr>
      <w:r w:rsidRPr="00353A1B">
        <w:rPr>
          <w:shd w:val="clear" w:color="auto" w:fill="FFFFFF"/>
        </w:rPr>
        <w:t xml:space="preserve">В соответствии с пунктом 5 правил образования рыбоохозяйственных заповедных зон, утвержденных Постановлением Правительства Российской Федерации от 05.10.2016 г. № 1005, </w:t>
      </w:r>
      <w:r w:rsidRPr="00353A1B">
        <w:t>при установлении размера, границ рыбохозяйственных заповедных зон, а также видов хозяйственной и иной деятельности, которые запрещены или ограничены в рыбохозяйственных заповедных зонах, учитывается:</w:t>
      </w:r>
    </w:p>
    <w:p w14:paraId="2F90CAC9" w14:textId="77777777" w:rsidR="008A0B55" w:rsidRPr="00353A1B" w:rsidRDefault="008A0B55" w:rsidP="008A0B55">
      <w:pPr>
        <w:pStyle w:val="s13"/>
        <w:shd w:val="clear" w:color="auto" w:fill="FFFFFF"/>
        <w:spacing w:before="0" w:beforeAutospacing="0" w:after="0" w:afterAutospacing="0"/>
        <w:ind w:firstLine="709"/>
        <w:jc w:val="both"/>
      </w:pPr>
      <w:r w:rsidRPr="00353A1B">
        <w:t>а) ценность и состав водных биологических ресурсов;</w:t>
      </w:r>
    </w:p>
    <w:p w14:paraId="60C050BE" w14:textId="77777777" w:rsidR="008A0B55" w:rsidRPr="00353A1B" w:rsidRDefault="008A0B55" w:rsidP="008A0B55">
      <w:pPr>
        <w:pStyle w:val="s13"/>
        <w:shd w:val="clear" w:color="auto" w:fill="FFFFFF"/>
        <w:spacing w:before="0" w:beforeAutospacing="0" w:after="0" w:afterAutospacing="0"/>
        <w:ind w:firstLine="709"/>
        <w:jc w:val="both"/>
      </w:pPr>
      <w:r w:rsidRPr="00353A1B">
        <w:t>б) рыбопромысловое значение водных биологических ресурсов;</w:t>
      </w:r>
    </w:p>
    <w:p w14:paraId="4CE66D0D" w14:textId="77777777" w:rsidR="008A0B55" w:rsidRPr="00353A1B" w:rsidRDefault="008A0B55" w:rsidP="008A0B55">
      <w:pPr>
        <w:pStyle w:val="s13"/>
        <w:shd w:val="clear" w:color="auto" w:fill="FFFFFF"/>
        <w:spacing w:before="0" w:beforeAutospacing="0" w:after="0" w:afterAutospacing="0"/>
        <w:ind w:firstLine="709"/>
        <w:jc w:val="both"/>
      </w:pPr>
      <w:r w:rsidRPr="00353A1B">
        <w:t>в) социально-экономическое развитие субъекта Российской Федерации, на территории которого планируется образование рыбохозяйственной заповедной зоны;</w:t>
      </w:r>
    </w:p>
    <w:p w14:paraId="3EF2785E" w14:textId="77777777" w:rsidR="008A0B55" w:rsidRPr="00353A1B" w:rsidRDefault="008A0B55" w:rsidP="008A0B55">
      <w:pPr>
        <w:pStyle w:val="s13"/>
        <w:shd w:val="clear" w:color="auto" w:fill="FFFFFF"/>
        <w:spacing w:before="0" w:beforeAutospacing="0" w:after="0" w:afterAutospacing="0"/>
        <w:ind w:firstLine="709"/>
        <w:jc w:val="both"/>
      </w:pPr>
      <w:r w:rsidRPr="00353A1B">
        <w:t>г) результаты проведения государственного мониторинга водных биологических ресурсов;</w:t>
      </w:r>
    </w:p>
    <w:p w14:paraId="77009685" w14:textId="77777777" w:rsidR="008A0B55" w:rsidRPr="00353A1B" w:rsidRDefault="008A0B55" w:rsidP="008A0B55">
      <w:pPr>
        <w:pStyle w:val="s13"/>
        <w:shd w:val="clear" w:color="auto" w:fill="FFFFFF"/>
        <w:spacing w:before="0" w:beforeAutospacing="0" w:after="0" w:afterAutospacing="0"/>
        <w:ind w:firstLine="709"/>
        <w:jc w:val="both"/>
      </w:pPr>
      <w:r w:rsidRPr="00353A1B">
        <w:t>д) биологическое обоснование создания рыбохозяйственной заповедной зоны, </w:t>
      </w:r>
      <w:hyperlink r:id="rId31" w:anchor="block_1000" w:history="1">
        <w:r w:rsidRPr="00530C82">
          <w:rPr>
            <w:rStyle w:val="afd"/>
            <w:color w:val="auto"/>
            <w:u w:val="none"/>
          </w:rPr>
          <w:t>критерии и порядок</w:t>
        </w:r>
      </w:hyperlink>
      <w:r w:rsidRPr="00353A1B">
        <w:t> подготовки которого устанавливаются Министерством сельского хозяйства Российской Федерации.</w:t>
      </w:r>
    </w:p>
    <w:p w14:paraId="21C45A4F" w14:textId="77777777" w:rsidR="008A0B55" w:rsidRPr="00353A1B" w:rsidRDefault="008A0B55" w:rsidP="008A0B55">
      <w:pPr>
        <w:pStyle w:val="Default"/>
        <w:ind w:firstLine="709"/>
        <w:jc w:val="both"/>
        <w:rPr>
          <w:b/>
          <w:color w:val="auto"/>
        </w:rPr>
      </w:pPr>
      <w:r w:rsidRPr="00353A1B">
        <w:rPr>
          <w:b/>
          <w:color w:val="auto"/>
        </w:rPr>
        <w:t>Санитарно-защитные зоны</w:t>
      </w:r>
    </w:p>
    <w:p w14:paraId="04C952F5" w14:textId="77777777" w:rsidR="008A0B55" w:rsidRPr="00353A1B" w:rsidRDefault="008A0B55" w:rsidP="008A0B55">
      <w:pPr>
        <w:spacing w:after="0" w:line="240" w:lineRule="auto"/>
        <w:ind w:firstLine="709"/>
        <w:jc w:val="both"/>
        <w:rPr>
          <w:rFonts w:ascii="Times New Roman" w:hAnsi="Times New Roman"/>
          <w:sz w:val="24"/>
          <w:szCs w:val="24"/>
        </w:rPr>
      </w:pPr>
      <w:r w:rsidRPr="00353A1B">
        <w:rPr>
          <w:rFonts w:ascii="Times New Roman" w:hAnsi="Times New Roman"/>
          <w:sz w:val="24"/>
          <w:szCs w:val="24"/>
        </w:rPr>
        <w:t xml:space="preserve">Санитарно-защитные зоны установлены в соответствии с СанПиН2.2.1/2.1.1.1200-03 «Санитарно-защитные зоны и санитарная классификация предприятий, сооружений и иных объектов» (далее - СанПин). </w:t>
      </w:r>
    </w:p>
    <w:p w14:paraId="3A8034B5" w14:textId="77777777" w:rsidR="008A0B55" w:rsidRPr="00353A1B" w:rsidRDefault="008A0B55" w:rsidP="008A0B55">
      <w:pPr>
        <w:spacing w:after="0" w:line="240" w:lineRule="auto"/>
        <w:ind w:firstLine="709"/>
        <w:jc w:val="both"/>
        <w:rPr>
          <w:rFonts w:ascii="Times New Roman" w:hAnsi="Times New Roman"/>
          <w:sz w:val="24"/>
          <w:szCs w:val="24"/>
        </w:rPr>
      </w:pPr>
      <w:r w:rsidRPr="00353A1B">
        <w:rPr>
          <w:rFonts w:ascii="Times New Roman" w:hAnsi="Times New Roman"/>
          <w:sz w:val="24"/>
          <w:szCs w:val="24"/>
        </w:rPr>
        <w:t xml:space="preserve">Требования СанПин распространяются на размещение, проектирование, строительство и эксплуатацию вновь строящихся, реконструируемых и действующих предприятий, зданий и сооружений промышленного назначения, транспорта, связи, сельского хозяйства, энергетики, опытно-экспериментальных производств, объектов </w:t>
      </w:r>
      <w:r w:rsidRPr="00353A1B">
        <w:rPr>
          <w:rFonts w:ascii="Times New Roman" w:hAnsi="Times New Roman"/>
          <w:sz w:val="24"/>
          <w:szCs w:val="24"/>
        </w:rPr>
        <w:lastRenderedPageBreak/>
        <w:t>коммунального назначения, спорта, торговли, общественного питания и др., являющихся источниками воздействия на среду обитания и здоровье человека.</w:t>
      </w:r>
    </w:p>
    <w:p w14:paraId="6372C3F7" w14:textId="77777777" w:rsidR="008A0B55" w:rsidRPr="00353A1B" w:rsidRDefault="008A0B55" w:rsidP="008A0B55">
      <w:pPr>
        <w:spacing w:after="0" w:line="240" w:lineRule="auto"/>
        <w:ind w:firstLine="709"/>
        <w:jc w:val="both"/>
        <w:rPr>
          <w:rFonts w:ascii="Times New Roman" w:hAnsi="Times New Roman"/>
          <w:sz w:val="24"/>
          <w:szCs w:val="24"/>
        </w:rPr>
      </w:pPr>
      <w:r w:rsidRPr="00353A1B">
        <w:rPr>
          <w:rFonts w:ascii="Times New Roman" w:hAnsi="Times New Roman"/>
          <w:iCs/>
          <w:sz w:val="24"/>
          <w:szCs w:val="24"/>
        </w:rPr>
        <w:t xml:space="preserve">В соответствии с СанПиН 2.2.1/2.1.1.1200-03 «Санитарно-защитные зоны и санитарная классификация предприятий, сооружений и иных объектов» (утв. Постановлением Главного государственного санитарного врача Российской Федерации от 25.09.2007 №74) </w:t>
      </w:r>
      <w:r w:rsidRPr="00353A1B">
        <w:rPr>
          <w:rFonts w:ascii="Times New Roman" w:hAnsi="Times New Roman"/>
          <w:sz w:val="24"/>
          <w:szCs w:val="24"/>
        </w:rPr>
        <w:t xml:space="preserve">устанавливаются следующие размеры санитарно-защитных зон: </w:t>
      </w:r>
    </w:p>
    <w:p w14:paraId="44D4CE1F" w14:textId="77777777" w:rsidR="008A0B55" w:rsidRPr="00353A1B" w:rsidRDefault="008A0B55" w:rsidP="008A0B55">
      <w:pPr>
        <w:spacing w:after="0" w:line="240" w:lineRule="auto"/>
        <w:jc w:val="both"/>
        <w:rPr>
          <w:rFonts w:ascii="Times New Roman" w:hAnsi="Times New Roman"/>
          <w:sz w:val="24"/>
          <w:szCs w:val="24"/>
        </w:rPr>
      </w:pPr>
      <w:r w:rsidRPr="00353A1B">
        <w:rPr>
          <w:rFonts w:ascii="Times New Roman" w:hAnsi="Times New Roman"/>
          <w:sz w:val="24"/>
          <w:szCs w:val="24"/>
        </w:rPr>
        <w:t xml:space="preserve">- предприятия первого класса - 1 000 м; </w:t>
      </w:r>
    </w:p>
    <w:p w14:paraId="32F44A9D" w14:textId="77777777" w:rsidR="008A0B55" w:rsidRPr="00353A1B" w:rsidRDefault="008A0B55" w:rsidP="008A0B55">
      <w:pPr>
        <w:spacing w:after="0" w:line="240" w:lineRule="auto"/>
        <w:jc w:val="both"/>
        <w:rPr>
          <w:rFonts w:ascii="Times New Roman" w:hAnsi="Times New Roman"/>
          <w:sz w:val="24"/>
          <w:szCs w:val="24"/>
        </w:rPr>
      </w:pPr>
      <w:r w:rsidRPr="00353A1B">
        <w:rPr>
          <w:rFonts w:ascii="Times New Roman" w:hAnsi="Times New Roman"/>
          <w:sz w:val="24"/>
          <w:szCs w:val="24"/>
        </w:rPr>
        <w:t xml:space="preserve">- предприятия второго класса - 500 м; </w:t>
      </w:r>
    </w:p>
    <w:p w14:paraId="60DF2A39" w14:textId="77777777" w:rsidR="008A0B55" w:rsidRPr="00353A1B" w:rsidRDefault="008A0B55" w:rsidP="008A0B55">
      <w:pPr>
        <w:spacing w:after="0" w:line="240" w:lineRule="auto"/>
        <w:jc w:val="both"/>
        <w:rPr>
          <w:rFonts w:ascii="Times New Roman" w:hAnsi="Times New Roman"/>
          <w:sz w:val="24"/>
          <w:szCs w:val="24"/>
        </w:rPr>
      </w:pPr>
      <w:r w:rsidRPr="00353A1B">
        <w:rPr>
          <w:rFonts w:ascii="Times New Roman" w:hAnsi="Times New Roman"/>
          <w:sz w:val="24"/>
          <w:szCs w:val="24"/>
        </w:rPr>
        <w:t xml:space="preserve">- предприятия третьего класса - 300 м; </w:t>
      </w:r>
    </w:p>
    <w:p w14:paraId="6C63A798" w14:textId="77777777" w:rsidR="008A0B55" w:rsidRPr="00353A1B" w:rsidRDefault="008A0B55" w:rsidP="008A0B55">
      <w:pPr>
        <w:spacing w:after="0" w:line="240" w:lineRule="auto"/>
        <w:jc w:val="both"/>
        <w:rPr>
          <w:rFonts w:ascii="Times New Roman" w:hAnsi="Times New Roman"/>
          <w:sz w:val="24"/>
          <w:szCs w:val="24"/>
        </w:rPr>
      </w:pPr>
      <w:r w:rsidRPr="00353A1B">
        <w:rPr>
          <w:rFonts w:ascii="Times New Roman" w:hAnsi="Times New Roman"/>
          <w:sz w:val="24"/>
          <w:szCs w:val="24"/>
        </w:rPr>
        <w:t xml:space="preserve">- предприятия четвертого класса - 100 м; </w:t>
      </w:r>
    </w:p>
    <w:p w14:paraId="462158B8" w14:textId="77777777" w:rsidR="008A0B55" w:rsidRPr="00353A1B" w:rsidRDefault="008A0B55" w:rsidP="008A0B55">
      <w:pPr>
        <w:spacing w:after="0" w:line="240" w:lineRule="auto"/>
        <w:jc w:val="both"/>
        <w:rPr>
          <w:rFonts w:ascii="Times New Roman" w:hAnsi="Times New Roman"/>
          <w:sz w:val="24"/>
          <w:szCs w:val="24"/>
        </w:rPr>
      </w:pPr>
      <w:r w:rsidRPr="00353A1B">
        <w:rPr>
          <w:rFonts w:ascii="Times New Roman" w:hAnsi="Times New Roman"/>
          <w:sz w:val="24"/>
          <w:szCs w:val="24"/>
        </w:rPr>
        <w:t>- предприятия пятого класса - 50 м.</w:t>
      </w:r>
    </w:p>
    <w:p w14:paraId="08557745" w14:textId="77777777" w:rsidR="008A0B55" w:rsidRPr="00353A1B" w:rsidRDefault="008A0B55" w:rsidP="008A0B55">
      <w:pPr>
        <w:spacing w:after="0" w:line="240" w:lineRule="auto"/>
        <w:ind w:firstLine="709"/>
        <w:jc w:val="both"/>
        <w:rPr>
          <w:rFonts w:ascii="Times New Roman" w:hAnsi="Times New Roman"/>
          <w:sz w:val="24"/>
          <w:szCs w:val="24"/>
        </w:rPr>
      </w:pPr>
      <w:r w:rsidRPr="00353A1B">
        <w:rPr>
          <w:rFonts w:ascii="Times New Roman" w:hAnsi="Times New Roman"/>
          <w:sz w:val="24"/>
          <w:szCs w:val="24"/>
        </w:rPr>
        <w:t>Санитарно-защитная зона устанавливается:</w:t>
      </w:r>
    </w:p>
    <w:p w14:paraId="51CD3F2C" w14:textId="77777777" w:rsidR="008A0B55" w:rsidRPr="00353A1B" w:rsidRDefault="008A0B55" w:rsidP="008A0B55">
      <w:pPr>
        <w:spacing w:after="0" w:line="240" w:lineRule="auto"/>
        <w:jc w:val="both"/>
        <w:rPr>
          <w:rFonts w:ascii="Times New Roman" w:hAnsi="Times New Roman"/>
          <w:sz w:val="24"/>
          <w:szCs w:val="24"/>
        </w:rPr>
      </w:pPr>
      <w:r w:rsidRPr="00353A1B">
        <w:rPr>
          <w:rFonts w:ascii="Times New Roman" w:hAnsi="Times New Roman"/>
          <w:sz w:val="24"/>
          <w:szCs w:val="24"/>
        </w:rPr>
        <w:t>- для сельских кладбищ - 50 м;</w:t>
      </w:r>
    </w:p>
    <w:p w14:paraId="49FD6229" w14:textId="77777777" w:rsidR="008A0B55" w:rsidRPr="00353A1B" w:rsidRDefault="008A0B55" w:rsidP="008A0B55">
      <w:pPr>
        <w:spacing w:after="0" w:line="240" w:lineRule="auto"/>
        <w:jc w:val="both"/>
        <w:rPr>
          <w:rFonts w:ascii="Times New Roman" w:hAnsi="Times New Roman"/>
          <w:sz w:val="24"/>
          <w:szCs w:val="24"/>
        </w:rPr>
      </w:pPr>
      <w:bookmarkStart w:id="20" w:name="_Hlk203046259"/>
      <w:r w:rsidRPr="00353A1B">
        <w:rPr>
          <w:rFonts w:ascii="Times New Roman" w:hAnsi="Times New Roman"/>
          <w:sz w:val="24"/>
          <w:szCs w:val="24"/>
        </w:rPr>
        <w:t>- для полигонов ТКО – 500 м;</w:t>
      </w:r>
    </w:p>
    <w:p w14:paraId="18AB9D4F" w14:textId="77777777" w:rsidR="008A0B55" w:rsidRPr="00353A1B" w:rsidRDefault="008A0B55" w:rsidP="008A0B55">
      <w:pPr>
        <w:spacing w:after="0" w:line="240" w:lineRule="auto"/>
        <w:jc w:val="both"/>
        <w:rPr>
          <w:rFonts w:ascii="Times New Roman" w:hAnsi="Times New Roman"/>
          <w:sz w:val="24"/>
          <w:szCs w:val="24"/>
        </w:rPr>
      </w:pPr>
      <w:r w:rsidRPr="00353A1B">
        <w:rPr>
          <w:rFonts w:ascii="Times New Roman" w:hAnsi="Times New Roman"/>
          <w:sz w:val="24"/>
          <w:szCs w:val="24"/>
        </w:rPr>
        <w:t>- для скотомогильников – 1000 м.</w:t>
      </w:r>
    </w:p>
    <w:bookmarkEnd w:id="20"/>
    <w:p w14:paraId="4B5D7FD0" w14:textId="77777777" w:rsidR="008A0B55" w:rsidRPr="00353A1B" w:rsidRDefault="008A0B55" w:rsidP="008A0B55">
      <w:pPr>
        <w:pStyle w:val="111"/>
        <w:numPr>
          <w:ilvl w:val="0"/>
          <w:numId w:val="0"/>
        </w:numPr>
        <w:spacing w:before="0" w:after="0"/>
        <w:ind w:firstLine="709"/>
        <w:outlineLvl w:val="9"/>
        <w:rPr>
          <w:bCs w:val="0"/>
          <w:iCs/>
          <w:szCs w:val="24"/>
        </w:rPr>
      </w:pPr>
      <w:r w:rsidRPr="00353A1B">
        <w:rPr>
          <w:bCs w:val="0"/>
          <w:iCs/>
          <w:szCs w:val="24"/>
        </w:rPr>
        <w:t xml:space="preserve">Санитарные разрывы </w:t>
      </w:r>
    </w:p>
    <w:p w14:paraId="5CFD33A4" w14:textId="77777777" w:rsidR="008A0B55" w:rsidRPr="00353A1B" w:rsidRDefault="008A0B55" w:rsidP="008A0B55">
      <w:pPr>
        <w:pStyle w:val="111"/>
        <w:numPr>
          <w:ilvl w:val="0"/>
          <w:numId w:val="0"/>
        </w:numPr>
        <w:spacing w:before="0" w:after="0"/>
        <w:ind w:firstLine="709"/>
        <w:outlineLvl w:val="9"/>
        <w:rPr>
          <w:bCs w:val="0"/>
          <w:iCs/>
          <w:szCs w:val="24"/>
        </w:rPr>
      </w:pPr>
      <w:r w:rsidRPr="00353A1B">
        <w:rPr>
          <w:bCs w:val="0"/>
          <w:iCs/>
          <w:szCs w:val="24"/>
        </w:rPr>
        <w:t>Санитарные разрывы от линий электропередачи</w:t>
      </w:r>
    </w:p>
    <w:p w14:paraId="78B2F5B0" w14:textId="77777777" w:rsidR="008A0B55" w:rsidRPr="00353A1B" w:rsidRDefault="008A0B55" w:rsidP="008A0B55">
      <w:pPr>
        <w:pStyle w:val="afffffffffff6"/>
        <w:spacing w:line="240" w:lineRule="auto"/>
        <w:rPr>
          <w:rFonts w:ascii="Times New Roman" w:hAnsi="Times New Roman"/>
        </w:rPr>
      </w:pPr>
      <w:r w:rsidRPr="00353A1B">
        <w:rPr>
          <w:rFonts w:ascii="Times New Roman" w:hAnsi="Times New Roman"/>
        </w:rPr>
        <w:t>Для высоковольтных линий электропередачи размеры санитарных разрывов совпадают с размерами охранных зон, представленных в разделе «Охранные зоны объектов электрохозяйства».</w:t>
      </w:r>
    </w:p>
    <w:p w14:paraId="04885C59" w14:textId="77777777" w:rsidR="008A0B55" w:rsidRPr="00353A1B" w:rsidRDefault="008A0B55" w:rsidP="008A0B55">
      <w:pPr>
        <w:pStyle w:val="111"/>
        <w:numPr>
          <w:ilvl w:val="0"/>
          <w:numId w:val="0"/>
        </w:numPr>
        <w:spacing w:before="0" w:after="0"/>
        <w:ind w:firstLine="709"/>
        <w:outlineLvl w:val="9"/>
        <w:rPr>
          <w:bCs w:val="0"/>
          <w:iCs/>
          <w:szCs w:val="24"/>
        </w:rPr>
      </w:pPr>
      <w:bookmarkStart w:id="21" w:name="_Toc13133169"/>
      <w:r w:rsidRPr="00353A1B">
        <w:rPr>
          <w:bCs w:val="0"/>
          <w:iCs/>
          <w:szCs w:val="24"/>
        </w:rPr>
        <w:t>Санитарный разрыв от автомобильных и железных дорог, объектов хранения автотранспорта (гаражей и автостоянок), объектов водного и воздушного транспорта</w:t>
      </w:r>
      <w:bookmarkEnd w:id="21"/>
    </w:p>
    <w:p w14:paraId="7E4B7C19" w14:textId="77777777" w:rsidR="008A0B55" w:rsidRPr="00353A1B" w:rsidRDefault="008A0B55" w:rsidP="008A0B55">
      <w:pPr>
        <w:pStyle w:val="Default"/>
        <w:ind w:firstLine="709"/>
        <w:jc w:val="both"/>
        <w:rPr>
          <w:color w:val="auto"/>
        </w:rPr>
      </w:pPr>
      <w:r w:rsidRPr="00353A1B">
        <w:rPr>
          <w:color w:val="auto"/>
        </w:rPr>
        <w:t>Размеры санитарного разрыва (санитарно-защитной зоны) железных дорог и автомагистралей принят в соответствии с требованиями п. 2.6 СанПиН 2.2.1./2.1.1.1200-03 «Санитарно-защитные зоны и санитарная классификация предприятий, сооружений и иных объектов», п. 8.20 СП 42.13330.2011 «Градостроительство. Планировка и застройка городских и сельских поселений» (актуализированная редакция СНиП 2.07.01-89*) с учётом требований постановления Правительства РФ от 03.03.2018 № 222 «Об утверждении Правил установления санитарно-защитных зон и использования земельных участков, расположенных в границах санитарно-защитных зон».</w:t>
      </w:r>
    </w:p>
    <w:p w14:paraId="30E4CD02" w14:textId="77777777" w:rsidR="008A0B55" w:rsidRPr="00353A1B" w:rsidRDefault="008A0B55" w:rsidP="008A0B55">
      <w:pPr>
        <w:pStyle w:val="Default"/>
        <w:ind w:firstLine="709"/>
        <w:jc w:val="both"/>
        <w:rPr>
          <w:color w:val="auto"/>
        </w:rPr>
      </w:pPr>
      <w:r w:rsidRPr="00353A1B">
        <w:rPr>
          <w:color w:val="auto"/>
        </w:rPr>
        <w:t>Жилую застройку необходимо отделять от железных дорог санитарным разрывом шириной не менее 100 м, считая от оси крайнего железнодорожного пути. При размещении железных дорог в выемке или при осуществлении специальных шумозащитных мероприятий, обеспечивающих требования СП 51.13330, ширина санитарного разрыва может быть уменьшена, но не более чем на 50 м. Ширину санитарного разрыва до границ садовых участков следует принимать не менее 50 м. В санитарном разрыве вне полосы отвода железной дороги допускается размещать автомобильные дороги, гаражи, стоянки автомобилей, склады, учреждения коммунально-бытового назначения. Не менее 50% площади санитарного разрыва должно быть озеленено. Семьи, проживающие в границах установленного санитарного разрыва железной дороги, подлежат отселению в случае невозможности либо неэффективности установки шумозащитных ограждений (экранов)</w:t>
      </w:r>
    </w:p>
    <w:p w14:paraId="245D516B" w14:textId="77777777" w:rsidR="008A0B55" w:rsidRPr="00353A1B" w:rsidRDefault="008A0B55" w:rsidP="008A0B55">
      <w:pPr>
        <w:pStyle w:val="11"/>
        <w:numPr>
          <w:ilvl w:val="0"/>
          <w:numId w:val="0"/>
        </w:numPr>
        <w:spacing w:before="0" w:after="0"/>
        <w:ind w:firstLine="709"/>
        <w:outlineLvl w:val="9"/>
        <w:rPr>
          <w:bCs w:val="0"/>
          <w:iCs/>
          <w:szCs w:val="24"/>
        </w:rPr>
      </w:pPr>
      <w:bookmarkStart w:id="22" w:name="_Toc474233659"/>
      <w:bookmarkStart w:id="23" w:name="_Toc13133170"/>
      <w:r w:rsidRPr="00353A1B">
        <w:rPr>
          <w:bCs w:val="0"/>
          <w:iCs/>
          <w:szCs w:val="24"/>
        </w:rPr>
        <w:t>Придорожные полосы авто</w:t>
      </w:r>
      <w:bookmarkEnd w:id="22"/>
      <w:r w:rsidRPr="00353A1B">
        <w:rPr>
          <w:bCs w:val="0"/>
          <w:iCs/>
          <w:szCs w:val="24"/>
        </w:rPr>
        <w:t>мобильных дорог</w:t>
      </w:r>
      <w:bookmarkEnd w:id="23"/>
    </w:p>
    <w:p w14:paraId="2B094479" w14:textId="77777777" w:rsidR="008A0B55" w:rsidRPr="00353A1B" w:rsidRDefault="008A0B55" w:rsidP="008A0B55">
      <w:pPr>
        <w:pStyle w:val="afffffffffff6"/>
        <w:spacing w:line="240" w:lineRule="auto"/>
        <w:rPr>
          <w:rFonts w:ascii="Times New Roman" w:hAnsi="Times New Roman"/>
        </w:rPr>
      </w:pPr>
      <w:r w:rsidRPr="00353A1B">
        <w:rPr>
          <w:rFonts w:ascii="Times New Roman" w:hAnsi="Times New Roman"/>
        </w:rPr>
        <w:t>Для создания нормальных условий эксплуатации автомобильных дорог (за исключением автомобильных дорог, расположенных в границах населённых пунктов) и их сохранности, обеспечения требований безопасности дорожного движения и требований безопасности населения создаются придорожные полосы в виде прилегающих с обеих сторон к полосам отвода автомобильных дорог земельных участков с установлением особого режима их использования, включая строительство зданий, строений и сооружений, ограничение хозяйственной деятельности в пределах придорожных полос.</w:t>
      </w:r>
    </w:p>
    <w:p w14:paraId="1D949E31" w14:textId="77777777" w:rsidR="008A0B55" w:rsidRPr="00353A1B" w:rsidRDefault="008A0B55" w:rsidP="008A0B55">
      <w:pPr>
        <w:pStyle w:val="afffffffffff6"/>
        <w:spacing w:line="240" w:lineRule="auto"/>
        <w:rPr>
          <w:rFonts w:ascii="Times New Roman" w:hAnsi="Times New Roman"/>
        </w:rPr>
      </w:pPr>
      <w:r w:rsidRPr="00353A1B">
        <w:rPr>
          <w:rFonts w:ascii="Times New Roman" w:hAnsi="Times New Roman"/>
        </w:rPr>
        <w:t xml:space="preserve">Порядок установления и использования таких придорожных полос и полос отвода автомобильных дорог определяется Правительством Российской Федерации, </w:t>
      </w:r>
      <w:r w:rsidRPr="00353A1B">
        <w:rPr>
          <w:rFonts w:ascii="Times New Roman" w:hAnsi="Times New Roman"/>
        </w:rPr>
        <w:lastRenderedPageBreak/>
        <w:t>устанавливаются в соответствии с Федеральным законом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6985752C" w14:textId="77777777" w:rsidR="008A0B55" w:rsidRPr="00353A1B" w:rsidRDefault="008A0B55" w:rsidP="008A0B55">
      <w:pPr>
        <w:pStyle w:val="afffffffffff6"/>
        <w:spacing w:line="240" w:lineRule="auto"/>
        <w:rPr>
          <w:rFonts w:ascii="Times New Roman" w:hAnsi="Times New Roman"/>
        </w:rPr>
      </w:pPr>
      <w:r w:rsidRPr="00353A1B">
        <w:rPr>
          <w:rFonts w:ascii="Times New Roman" w:hAnsi="Times New Roman"/>
        </w:rPr>
        <w:t>В зависимости от класса и (или) категории автомобильных дорог с учётом перспектив их развития ширина каждой придорожной полосы устанавливается в размере:</w:t>
      </w:r>
    </w:p>
    <w:p w14:paraId="3FECFBBD" w14:textId="77777777" w:rsidR="008A0B55" w:rsidRPr="00353A1B" w:rsidRDefault="008A0B55" w:rsidP="008A0B55">
      <w:pPr>
        <w:pStyle w:val="afffffffffffff4"/>
        <w:tabs>
          <w:tab w:val="clear" w:pos="360"/>
        </w:tabs>
        <w:spacing w:before="0" w:after="0"/>
        <w:ind w:firstLine="709"/>
        <w:rPr>
          <w:szCs w:val="24"/>
        </w:rPr>
      </w:pPr>
      <w:r w:rsidRPr="00353A1B">
        <w:rPr>
          <w:szCs w:val="24"/>
        </w:rPr>
        <w:t>75 метров – для автомобильных дорог первой и второй категорий;</w:t>
      </w:r>
    </w:p>
    <w:p w14:paraId="01826AF0" w14:textId="77777777" w:rsidR="008A0B55" w:rsidRPr="00353A1B" w:rsidRDefault="008A0B55" w:rsidP="008A0B55">
      <w:pPr>
        <w:pStyle w:val="afffffffffffff4"/>
        <w:widowControl w:val="0"/>
        <w:tabs>
          <w:tab w:val="clear" w:pos="360"/>
        </w:tabs>
        <w:spacing w:before="0" w:after="0"/>
        <w:ind w:firstLine="709"/>
        <w:rPr>
          <w:szCs w:val="24"/>
        </w:rPr>
      </w:pPr>
      <w:r w:rsidRPr="00353A1B">
        <w:rPr>
          <w:szCs w:val="24"/>
        </w:rPr>
        <w:t>50 метров – для автомобильных дорог третьей и четвёртой категорий;</w:t>
      </w:r>
    </w:p>
    <w:p w14:paraId="034D3489" w14:textId="77777777" w:rsidR="008A0B55" w:rsidRPr="00353A1B" w:rsidRDefault="008A0B55" w:rsidP="008A0B55">
      <w:pPr>
        <w:pStyle w:val="afffffffffffff4"/>
        <w:tabs>
          <w:tab w:val="clear" w:pos="360"/>
        </w:tabs>
        <w:spacing w:before="0" w:after="0"/>
        <w:ind w:firstLine="709"/>
        <w:rPr>
          <w:szCs w:val="24"/>
        </w:rPr>
      </w:pPr>
      <w:r w:rsidRPr="00353A1B">
        <w:rPr>
          <w:szCs w:val="24"/>
        </w:rPr>
        <w:t>25 метров – для автомобильных дорог пятой категории.</w:t>
      </w:r>
    </w:p>
    <w:p w14:paraId="43E519DA" w14:textId="77777777" w:rsidR="008A0B55" w:rsidRPr="00353A1B" w:rsidRDefault="008A0B55" w:rsidP="008A0B55">
      <w:pPr>
        <w:pStyle w:val="afffffffffff6"/>
        <w:spacing w:line="240" w:lineRule="auto"/>
        <w:rPr>
          <w:rFonts w:ascii="Times New Roman" w:hAnsi="Times New Roman"/>
        </w:rPr>
      </w:pPr>
      <w:r w:rsidRPr="00353A1B">
        <w:rPr>
          <w:rFonts w:ascii="Times New Roman" w:hAnsi="Times New Roman"/>
        </w:rPr>
        <w:t>В пределах придорожной полосы запрещается размещение жилых и общественных зданий, складов нефти и нефтепродуктов.</w:t>
      </w:r>
    </w:p>
    <w:p w14:paraId="55B7F565" w14:textId="77777777" w:rsidR="008A0B55" w:rsidRPr="00353A1B" w:rsidRDefault="008A0B55" w:rsidP="008A0B55">
      <w:pPr>
        <w:pStyle w:val="Default"/>
        <w:ind w:firstLine="709"/>
        <w:jc w:val="both"/>
        <w:rPr>
          <w:b/>
          <w:color w:val="auto"/>
        </w:rPr>
      </w:pPr>
      <w:r w:rsidRPr="00353A1B">
        <w:rPr>
          <w:b/>
          <w:color w:val="auto"/>
        </w:rPr>
        <w:t>Зоны санитарной охраны источников питьевого водоснабжения.</w:t>
      </w:r>
    </w:p>
    <w:p w14:paraId="0D4DF717" w14:textId="77777777" w:rsidR="008A0B55" w:rsidRPr="00353A1B" w:rsidRDefault="008A0B55" w:rsidP="008A0B55">
      <w:pPr>
        <w:shd w:val="clear" w:color="auto" w:fill="FFFFFF"/>
        <w:spacing w:after="0" w:line="240" w:lineRule="auto"/>
        <w:ind w:firstLine="709"/>
        <w:jc w:val="both"/>
        <w:rPr>
          <w:rFonts w:ascii="Times New Roman" w:eastAsia="Times New Roman" w:hAnsi="Times New Roman"/>
          <w:sz w:val="24"/>
          <w:szCs w:val="24"/>
          <w:lang w:eastAsia="ru-RU"/>
        </w:rPr>
      </w:pPr>
      <w:r w:rsidRPr="00353A1B">
        <w:rPr>
          <w:rFonts w:ascii="Times New Roman" w:eastAsia="Times New Roman" w:hAnsi="Times New Roman"/>
          <w:sz w:val="24"/>
          <w:szCs w:val="24"/>
          <w:lang w:eastAsia="ru-RU"/>
        </w:rPr>
        <w:t>Зона санитарной охраны водных объектов, используемых для целей питьевого и хозяйственно-бытового водоснабжения (далее ЗСО), устанавливаются согласно ст. 18 Федерального закона от 30.03.1999 № 52-ФЗ «О санитарно-эпидемиологическом благополучии населения» и ст. 43 Водного кодекса Российской Федерации.</w:t>
      </w:r>
    </w:p>
    <w:p w14:paraId="030CE734" w14:textId="77777777" w:rsidR="008A0B55" w:rsidRPr="00353A1B" w:rsidRDefault="008A0B55" w:rsidP="008A0B55">
      <w:pPr>
        <w:shd w:val="clear" w:color="auto" w:fill="FFFFFF"/>
        <w:spacing w:after="0" w:line="240" w:lineRule="auto"/>
        <w:ind w:firstLine="709"/>
        <w:jc w:val="both"/>
        <w:rPr>
          <w:rFonts w:ascii="Times New Roman" w:eastAsia="Times New Roman" w:hAnsi="Times New Roman"/>
          <w:sz w:val="24"/>
          <w:szCs w:val="24"/>
          <w:lang w:eastAsia="ru-RU"/>
        </w:rPr>
      </w:pPr>
      <w:r w:rsidRPr="00353A1B">
        <w:rPr>
          <w:rFonts w:ascii="Times New Roman" w:eastAsia="Times New Roman" w:hAnsi="Times New Roman"/>
          <w:sz w:val="24"/>
          <w:szCs w:val="24"/>
          <w:lang w:eastAsia="ru-RU"/>
        </w:rPr>
        <w:t>Согласно п. 1.4 СанПиН 2.1.4.1110-02 «Зоны санитарной охраны источников водоснабжения и водопроводов питьевого назначения», зона санитарной охраны организуются на всех водопроводах, вне зависимости от ведомственной принадлежности, подающих воду как из поверхностных, так и из подземных источников.</w:t>
      </w:r>
    </w:p>
    <w:p w14:paraId="210E720F" w14:textId="77777777" w:rsidR="008A0B55" w:rsidRPr="00353A1B" w:rsidRDefault="008A0B55" w:rsidP="008A0B55">
      <w:pPr>
        <w:shd w:val="clear" w:color="auto" w:fill="FFFFFF"/>
        <w:spacing w:after="0" w:line="240" w:lineRule="auto"/>
        <w:ind w:firstLine="709"/>
        <w:jc w:val="both"/>
        <w:rPr>
          <w:rFonts w:ascii="Times New Roman" w:eastAsia="Times New Roman" w:hAnsi="Times New Roman"/>
          <w:sz w:val="24"/>
          <w:szCs w:val="24"/>
          <w:lang w:eastAsia="ru-RU"/>
        </w:rPr>
      </w:pPr>
      <w:r w:rsidRPr="00353A1B">
        <w:rPr>
          <w:rFonts w:ascii="Times New Roman" w:eastAsia="Times New Roman" w:hAnsi="Times New Roman"/>
          <w:sz w:val="24"/>
          <w:szCs w:val="24"/>
          <w:lang w:eastAsia="ru-RU"/>
        </w:rPr>
        <w:t>Зона санитарной охраны организуется в составе трех поясов, каждый из которых предусматривает особый режим хозяйственной деятельности:</w:t>
      </w:r>
    </w:p>
    <w:p w14:paraId="423A7DD2" w14:textId="77777777" w:rsidR="008A0B55" w:rsidRPr="00353A1B" w:rsidRDefault="008A0B55" w:rsidP="008A0B55">
      <w:pPr>
        <w:shd w:val="clear" w:color="auto" w:fill="FFFFFF"/>
        <w:spacing w:after="0" w:line="240" w:lineRule="auto"/>
        <w:ind w:firstLine="709"/>
        <w:jc w:val="both"/>
        <w:rPr>
          <w:rFonts w:ascii="Times New Roman" w:eastAsia="Times New Roman" w:hAnsi="Times New Roman"/>
          <w:sz w:val="24"/>
          <w:szCs w:val="24"/>
          <w:lang w:eastAsia="ru-RU"/>
        </w:rPr>
      </w:pPr>
      <w:r w:rsidRPr="00353A1B">
        <w:rPr>
          <w:rFonts w:ascii="Times New Roman" w:eastAsia="Times New Roman" w:hAnsi="Times New Roman"/>
          <w:sz w:val="24"/>
          <w:szCs w:val="24"/>
          <w:lang w:eastAsia="ru-RU"/>
        </w:rPr>
        <w:t>- первый пояс является поясом строго режима и обеспечивает защиту места водозабора и водозаборных сооружений от случайного или умышленного загрязнения и повреждения. Он организуется непосредственно на территории водозаборов, площадок всех водопроводных сооружений и водопроводного канала;</w:t>
      </w:r>
    </w:p>
    <w:p w14:paraId="58F9BFFF" w14:textId="77777777" w:rsidR="008A0B55" w:rsidRPr="00353A1B" w:rsidRDefault="008A0B55" w:rsidP="008A0B55">
      <w:pPr>
        <w:shd w:val="clear" w:color="auto" w:fill="FFFFFF"/>
        <w:spacing w:after="0" w:line="240" w:lineRule="auto"/>
        <w:ind w:firstLine="709"/>
        <w:jc w:val="both"/>
        <w:rPr>
          <w:rFonts w:ascii="Times New Roman" w:eastAsia="Times New Roman" w:hAnsi="Times New Roman"/>
          <w:sz w:val="24"/>
          <w:szCs w:val="24"/>
          <w:lang w:eastAsia="ru-RU"/>
        </w:rPr>
      </w:pPr>
      <w:r w:rsidRPr="00353A1B">
        <w:rPr>
          <w:rFonts w:ascii="Times New Roman" w:eastAsia="Times New Roman" w:hAnsi="Times New Roman"/>
          <w:sz w:val="24"/>
          <w:szCs w:val="24"/>
          <w:lang w:eastAsia="ru-RU"/>
        </w:rPr>
        <w:t>- второй пояс предназначен для предотвращения микробного загрязнения воды. Территория второго пояса определяется гидродинамическим расчетным путем и включает в себя территорию, предназначенную для предупреждения продвижения микробного загрязнения до водозабора;</w:t>
      </w:r>
    </w:p>
    <w:p w14:paraId="00478A42" w14:textId="77777777" w:rsidR="008A0B55" w:rsidRPr="00353A1B" w:rsidRDefault="008A0B55" w:rsidP="008A0B55">
      <w:pPr>
        <w:shd w:val="clear" w:color="auto" w:fill="FFFFFF"/>
        <w:spacing w:after="0" w:line="240" w:lineRule="auto"/>
        <w:ind w:firstLine="709"/>
        <w:jc w:val="both"/>
        <w:rPr>
          <w:rFonts w:ascii="Times New Roman" w:eastAsia="Times New Roman" w:hAnsi="Times New Roman"/>
          <w:sz w:val="24"/>
          <w:szCs w:val="24"/>
          <w:lang w:eastAsia="ru-RU"/>
        </w:rPr>
      </w:pPr>
      <w:r w:rsidRPr="00353A1B">
        <w:rPr>
          <w:rFonts w:ascii="Times New Roman" w:eastAsia="Times New Roman" w:hAnsi="Times New Roman"/>
          <w:sz w:val="24"/>
          <w:szCs w:val="24"/>
          <w:lang w:eastAsia="ru-RU"/>
        </w:rPr>
        <w:t>- третий пояс является зоной, предназначенной для предотвращения химических загрязнений источника водоснабжения. Территория третьего пояса определяется посредством гидродинамических расчетов.</w:t>
      </w:r>
    </w:p>
    <w:p w14:paraId="538FB9AD" w14:textId="77777777" w:rsidR="008A0B55" w:rsidRPr="00353A1B" w:rsidRDefault="008A0B55" w:rsidP="008A0B55">
      <w:pPr>
        <w:shd w:val="clear" w:color="auto" w:fill="FFFFFF"/>
        <w:spacing w:after="0" w:line="240" w:lineRule="auto"/>
        <w:ind w:firstLine="709"/>
        <w:jc w:val="both"/>
        <w:rPr>
          <w:rFonts w:ascii="Times New Roman" w:eastAsia="Times New Roman" w:hAnsi="Times New Roman"/>
          <w:sz w:val="24"/>
          <w:szCs w:val="24"/>
          <w:lang w:eastAsia="ru-RU"/>
        </w:rPr>
      </w:pPr>
      <w:r w:rsidRPr="00353A1B">
        <w:rPr>
          <w:rFonts w:ascii="Times New Roman" w:eastAsia="Times New Roman" w:hAnsi="Times New Roman"/>
          <w:sz w:val="24"/>
          <w:szCs w:val="24"/>
          <w:lang w:eastAsia="ru-RU"/>
        </w:rPr>
        <w:t>Санитарная охрана водоводов обеспечивается санитарно-защитной полосой.</w:t>
      </w:r>
    </w:p>
    <w:p w14:paraId="4BD3086D" w14:textId="77777777" w:rsidR="008A0B55" w:rsidRPr="00353A1B" w:rsidRDefault="008A0B55" w:rsidP="008A0B55">
      <w:pPr>
        <w:shd w:val="clear" w:color="auto" w:fill="FFFFFF"/>
        <w:spacing w:after="0" w:line="240" w:lineRule="auto"/>
        <w:ind w:firstLine="709"/>
        <w:jc w:val="both"/>
        <w:rPr>
          <w:rFonts w:ascii="Times New Roman" w:eastAsia="Times New Roman" w:hAnsi="Times New Roman"/>
          <w:sz w:val="24"/>
          <w:szCs w:val="24"/>
          <w:lang w:eastAsia="ru-RU"/>
        </w:rPr>
      </w:pPr>
      <w:r w:rsidRPr="00353A1B">
        <w:rPr>
          <w:rFonts w:ascii="Times New Roman" w:eastAsia="Times New Roman" w:hAnsi="Times New Roman"/>
          <w:sz w:val="24"/>
          <w:szCs w:val="24"/>
          <w:lang w:eastAsia="ru-RU"/>
        </w:rPr>
        <w:t>Границы поясов варьируются от вида эксплуатируемого источника водоснабжения: поверхностный или подземный.</w:t>
      </w:r>
    </w:p>
    <w:p w14:paraId="79F71902" w14:textId="77777777" w:rsidR="008A0B55" w:rsidRPr="00353A1B" w:rsidRDefault="008A0B55" w:rsidP="008A0B55">
      <w:pPr>
        <w:shd w:val="clear" w:color="auto" w:fill="FFFFFF"/>
        <w:spacing w:after="0" w:line="240" w:lineRule="auto"/>
        <w:ind w:firstLine="709"/>
        <w:jc w:val="both"/>
        <w:rPr>
          <w:rFonts w:ascii="Times New Roman" w:eastAsia="Times New Roman" w:hAnsi="Times New Roman"/>
          <w:sz w:val="24"/>
          <w:szCs w:val="24"/>
          <w:lang w:eastAsia="ru-RU"/>
        </w:rPr>
      </w:pPr>
      <w:r w:rsidRPr="00353A1B">
        <w:rPr>
          <w:rFonts w:ascii="Times New Roman" w:eastAsia="Times New Roman" w:hAnsi="Times New Roman"/>
          <w:sz w:val="24"/>
          <w:szCs w:val="24"/>
          <w:lang w:eastAsia="ru-RU"/>
        </w:rPr>
        <w:t>Для подземных источников границы первого пояса зоны санитарной охраны устанавливаются на расстоянии не менее 30 метров, для незащищенных источников – не менее 50 метров от точки водозабора. Границы второго и третьего поясов зависят от типа водозабора (отдельные скважины, группы скважин, линейный ряд скважин, горизонтальные дрены и др.), величины водозабора и гидрологических особенностей объекта.</w:t>
      </w:r>
    </w:p>
    <w:p w14:paraId="178752A5" w14:textId="77777777" w:rsidR="008A0B55" w:rsidRPr="00353A1B" w:rsidRDefault="008A0B55" w:rsidP="008A0B55">
      <w:pPr>
        <w:shd w:val="clear" w:color="auto" w:fill="FFFFFF"/>
        <w:spacing w:after="0" w:line="240" w:lineRule="auto"/>
        <w:ind w:firstLine="709"/>
        <w:jc w:val="both"/>
        <w:rPr>
          <w:rFonts w:ascii="Times New Roman" w:eastAsia="Times New Roman" w:hAnsi="Times New Roman"/>
          <w:sz w:val="24"/>
          <w:szCs w:val="24"/>
          <w:lang w:eastAsia="ru-RU"/>
        </w:rPr>
      </w:pPr>
      <w:r w:rsidRPr="00353A1B">
        <w:rPr>
          <w:rFonts w:ascii="Times New Roman" w:eastAsia="Times New Roman" w:hAnsi="Times New Roman"/>
          <w:sz w:val="24"/>
          <w:szCs w:val="24"/>
          <w:lang w:eastAsia="ru-RU"/>
        </w:rPr>
        <w:t>Для поверхностных источников границы устанавливаются:</w:t>
      </w:r>
    </w:p>
    <w:p w14:paraId="3D7A5397" w14:textId="77777777" w:rsidR="008A0B55" w:rsidRPr="00353A1B" w:rsidRDefault="008A0B55" w:rsidP="008A0B55">
      <w:pPr>
        <w:shd w:val="clear" w:color="auto" w:fill="FFFFFF"/>
        <w:spacing w:after="0" w:line="240" w:lineRule="auto"/>
        <w:jc w:val="both"/>
        <w:rPr>
          <w:rFonts w:ascii="Times New Roman" w:eastAsia="Times New Roman" w:hAnsi="Times New Roman"/>
          <w:sz w:val="24"/>
          <w:szCs w:val="24"/>
          <w:lang w:eastAsia="ru-RU"/>
        </w:rPr>
      </w:pPr>
      <w:r w:rsidRPr="00353A1B">
        <w:rPr>
          <w:rFonts w:ascii="Times New Roman" w:eastAsia="Times New Roman" w:hAnsi="Times New Roman"/>
          <w:sz w:val="24"/>
          <w:szCs w:val="24"/>
          <w:lang w:eastAsia="ru-RU"/>
        </w:rPr>
        <w:t>- для водотоков –границы первого пояса должны составлять не менее 200 метров вверх по течению и 100 метров вниз по течению; границы второго пояса определяются в зависимости от природных, климатических и гидрологических условий; границы третьего пояса на водотоке вверх и вниз по течению совпадают с границами второго пояса, а боковые границы должны проходить по линии водоразделов в пределах 3-5 километров, включая притоки;</w:t>
      </w:r>
    </w:p>
    <w:p w14:paraId="18E5A4EB" w14:textId="77777777" w:rsidR="008A0B55" w:rsidRPr="00353A1B" w:rsidRDefault="008A0B55" w:rsidP="008A0B55">
      <w:pPr>
        <w:shd w:val="clear" w:color="auto" w:fill="FFFFFF"/>
        <w:spacing w:after="0" w:line="240" w:lineRule="auto"/>
        <w:jc w:val="both"/>
        <w:rPr>
          <w:rFonts w:ascii="Times New Roman" w:eastAsia="Times New Roman" w:hAnsi="Times New Roman"/>
          <w:sz w:val="24"/>
          <w:szCs w:val="24"/>
          <w:lang w:eastAsia="ru-RU"/>
        </w:rPr>
      </w:pPr>
      <w:r w:rsidRPr="00353A1B">
        <w:rPr>
          <w:rFonts w:ascii="Times New Roman" w:eastAsia="Times New Roman" w:hAnsi="Times New Roman"/>
          <w:sz w:val="24"/>
          <w:szCs w:val="24"/>
          <w:lang w:eastAsia="ru-RU"/>
        </w:rPr>
        <w:t xml:space="preserve">- для водоемов – границы первого пояса зависят от местных санитарных и гидрологических условий, но должны быть не менее 100 метров во всех направлениях; границы второго пояса ЗСО определяются в зависимости от природных, климатических и гидрологических </w:t>
      </w:r>
      <w:r w:rsidRPr="00353A1B">
        <w:rPr>
          <w:rFonts w:ascii="Times New Roman" w:eastAsia="Times New Roman" w:hAnsi="Times New Roman"/>
          <w:sz w:val="24"/>
          <w:szCs w:val="24"/>
          <w:lang w:eastAsia="ru-RU"/>
        </w:rPr>
        <w:lastRenderedPageBreak/>
        <w:t>условий; границы третьего пояса поверхностного источника на водоеме полностью совпадают с границами второго пояса.</w:t>
      </w:r>
    </w:p>
    <w:p w14:paraId="3CF495C7" w14:textId="77777777" w:rsidR="008A0B55" w:rsidRPr="00353A1B" w:rsidRDefault="008A0B55" w:rsidP="008A0B55">
      <w:pPr>
        <w:shd w:val="clear" w:color="auto" w:fill="FFFFFF"/>
        <w:spacing w:after="0" w:line="240" w:lineRule="auto"/>
        <w:ind w:firstLine="709"/>
        <w:jc w:val="both"/>
        <w:rPr>
          <w:rFonts w:ascii="Times New Roman" w:eastAsia="Times New Roman" w:hAnsi="Times New Roman"/>
          <w:sz w:val="24"/>
          <w:szCs w:val="24"/>
          <w:lang w:eastAsia="ru-RU"/>
        </w:rPr>
      </w:pPr>
      <w:r w:rsidRPr="00353A1B">
        <w:rPr>
          <w:rFonts w:ascii="Times New Roman" w:eastAsia="Times New Roman" w:hAnsi="Times New Roman"/>
          <w:sz w:val="24"/>
          <w:szCs w:val="24"/>
          <w:lang w:eastAsia="ru-RU"/>
        </w:rPr>
        <w:t>Санитарные мероприятия предусматриваются для каждого пояса ЗСО в соответствии с его назначением. На территории первого пояса ЗСО запрещается:</w:t>
      </w:r>
    </w:p>
    <w:p w14:paraId="0E22B4EF" w14:textId="77777777" w:rsidR="008A0B55" w:rsidRPr="00353A1B" w:rsidRDefault="008A0B55" w:rsidP="008A0B55">
      <w:pPr>
        <w:shd w:val="clear" w:color="auto" w:fill="FFFFFF"/>
        <w:spacing w:after="0" w:line="240" w:lineRule="auto"/>
        <w:ind w:firstLine="709"/>
        <w:jc w:val="both"/>
        <w:rPr>
          <w:rFonts w:ascii="Times New Roman" w:eastAsia="Times New Roman" w:hAnsi="Times New Roman"/>
          <w:sz w:val="24"/>
          <w:szCs w:val="24"/>
          <w:lang w:eastAsia="ru-RU"/>
        </w:rPr>
      </w:pPr>
      <w:r w:rsidRPr="00353A1B">
        <w:rPr>
          <w:rFonts w:ascii="Times New Roman" w:eastAsia="Times New Roman" w:hAnsi="Times New Roman"/>
          <w:sz w:val="24"/>
          <w:szCs w:val="24"/>
          <w:lang w:eastAsia="ru-RU"/>
        </w:rPr>
        <w:t>- посадка высокоствольных деревьев;</w:t>
      </w:r>
    </w:p>
    <w:p w14:paraId="6483ECCB" w14:textId="77777777" w:rsidR="008A0B55" w:rsidRPr="00353A1B" w:rsidRDefault="008A0B55" w:rsidP="008A0B55">
      <w:pPr>
        <w:shd w:val="clear" w:color="auto" w:fill="FFFFFF"/>
        <w:spacing w:after="0" w:line="240" w:lineRule="auto"/>
        <w:ind w:firstLine="709"/>
        <w:jc w:val="both"/>
        <w:rPr>
          <w:rFonts w:ascii="Times New Roman" w:eastAsia="Times New Roman" w:hAnsi="Times New Roman"/>
          <w:sz w:val="24"/>
          <w:szCs w:val="24"/>
          <w:lang w:eastAsia="ru-RU"/>
        </w:rPr>
      </w:pPr>
      <w:r w:rsidRPr="00353A1B">
        <w:rPr>
          <w:rFonts w:ascii="Times New Roman" w:eastAsia="Times New Roman" w:hAnsi="Times New Roman"/>
          <w:sz w:val="24"/>
          <w:szCs w:val="24"/>
          <w:lang w:eastAsia="ru-RU"/>
        </w:rPr>
        <w:t>- все виды строительства, не имеющие непосредственного отношения к эксплуатации, реконструкции и расширению водопроводных сооружений;</w:t>
      </w:r>
    </w:p>
    <w:p w14:paraId="34201BE3" w14:textId="77777777" w:rsidR="008A0B55" w:rsidRPr="00353A1B" w:rsidRDefault="008A0B55" w:rsidP="008A0B55">
      <w:pPr>
        <w:shd w:val="clear" w:color="auto" w:fill="FFFFFF"/>
        <w:spacing w:after="0" w:line="240" w:lineRule="auto"/>
        <w:ind w:firstLine="709"/>
        <w:jc w:val="both"/>
        <w:rPr>
          <w:rFonts w:ascii="Times New Roman" w:eastAsia="Times New Roman" w:hAnsi="Times New Roman"/>
          <w:sz w:val="24"/>
          <w:szCs w:val="24"/>
          <w:lang w:eastAsia="ru-RU"/>
        </w:rPr>
      </w:pPr>
      <w:r w:rsidRPr="00353A1B">
        <w:rPr>
          <w:rFonts w:ascii="Times New Roman" w:eastAsia="Times New Roman" w:hAnsi="Times New Roman"/>
          <w:sz w:val="24"/>
          <w:szCs w:val="24"/>
          <w:lang w:eastAsia="ru-RU"/>
        </w:rPr>
        <w:t>- прокладка трубопроводов различного назначения;</w:t>
      </w:r>
    </w:p>
    <w:p w14:paraId="4EDA9BC5" w14:textId="77777777" w:rsidR="008A0B55" w:rsidRPr="00353A1B" w:rsidRDefault="008A0B55" w:rsidP="008A0B55">
      <w:pPr>
        <w:shd w:val="clear" w:color="auto" w:fill="FFFFFF"/>
        <w:spacing w:after="0" w:line="240" w:lineRule="auto"/>
        <w:ind w:firstLine="709"/>
        <w:jc w:val="both"/>
        <w:rPr>
          <w:rFonts w:ascii="Times New Roman" w:eastAsia="Times New Roman" w:hAnsi="Times New Roman"/>
          <w:sz w:val="24"/>
          <w:szCs w:val="24"/>
          <w:lang w:eastAsia="ru-RU"/>
        </w:rPr>
      </w:pPr>
      <w:r w:rsidRPr="00353A1B">
        <w:rPr>
          <w:rFonts w:ascii="Times New Roman" w:eastAsia="Times New Roman" w:hAnsi="Times New Roman"/>
          <w:sz w:val="24"/>
          <w:szCs w:val="24"/>
          <w:lang w:eastAsia="ru-RU"/>
        </w:rPr>
        <w:t>- размещение жилых и хозяйственно-бытовых зданий;</w:t>
      </w:r>
    </w:p>
    <w:p w14:paraId="3396B945" w14:textId="77777777" w:rsidR="008A0B55" w:rsidRPr="00353A1B" w:rsidRDefault="008A0B55" w:rsidP="008A0B55">
      <w:pPr>
        <w:shd w:val="clear" w:color="auto" w:fill="FFFFFF"/>
        <w:spacing w:after="0" w:line="240" w:lineRule="auto"/>
        <w:ind w:firstLine="709"/>
        <w:jc w:val="both"/>
        <w:rPr>
          <w:rFonts w:ascii="Times New Roman" w:eastAsia="Times New Roman" w:hAnsi="Times New Roman"/>
          <w:sz w:val="24"/>
          <w:szCs w:val="24"/>
          <w:lang w:eastAsia="ru-RU"/>
        </w:rPr>
      </w:pPr>
      <w:r w:rsidRPr="00353A1B">
        <w:rPr>
          <w:rFonts w:ascii="Times New Roman" w:eastAsia="Times New Roman" w:hAnsi="Times New Roman"/>
          <w:sz w:val="24"/>
          <w:szCs w:val="24"/>
          <w:lang w:eastAsia="ru-RU"/>
        </w:rPr>
        <w:t>- проживание людей;</w:t>
      </w:r>
    </w:p>
    <w:p w14:paraId="384E6AB4" w14:textId="77777777" w:rsidR="008A0B55" w:rsidRPr="00353A1B" w:rsidRDefault="008A0B55" w:rsidP="008A0B55">
      <w:pPr>
        <w:shd w:val="clear" w:color="auto" w:fill="FFFFFF"/>
        <w:spacing w:after="0" w:line="240" w:lineRule="auto"/>
        <w:ind w:firstLine="709"/>
        <w:jc w:val="both"/>
        <w:rPr>
          <w:rFonts w:ascii="Times New Roman" w:eastAsia="Times New Roman" w:hAnsi="Times New Roman"/>
          <w:sz w:val="24"/>
          <w:szCs w:val="24"/>
          <w:lang w:eastAsia="ru-RU"/>
        </w:rPr>
      </w:pPr>
      <w:r w:rsidRPr="00353A1B">
        <w:rPr>
          <w:rFonts w:ascii="Times New Roman" w:eastAsia="Times New Roman" w:hAnsi="Times New Roman"/>
          <w:sz w:val="24"/>
          <w:szCs w:val="24"/>
          <w:lang w:eastAsia="ru-RU"/>
        </w:rPr>
        <w:t>- применение ядохимикатов и удобрений;</w:t>
      </w:r>
    </w:p>
    <w:p w14:paraId="33603EAD" w14:textId="77777777" w:rsidR="008A0B55" w:rsidRPr="00353A1B" w:rsidRDefault="008A0B55" w:rsidP="008A0B55">
      <w:pPr>
        <w:shd w:val="clear" w:color="auto" w:fill="FFFFFF"/>
        <w:spacing w:after="0" w:line="240" w:lineRule="auto"/>
        <w:ind w:firstLine="709"/>
        <w:jc w:val="both"/>
        <w:rPr>
          <w:rFonts w:ascii="Times New Roman" w:eastAsia="Times New Roman" w:hAnsi="Times New Roman"/>
          <w:sz w:val="24"/>
          <w:szCs w:val="24"/>
          <w:lang w:eastAsia="ru-RU"/>
        </w:rPr>
      </w:pPr>
      <w:r w:rsidRPr="00353A1B">
        <w:rPr>
          <w:rFonts w:ascii="Times New Roman" w:eastAsia="Times New Roman" w:hAnsi="Times New Roman"/>
          <w:sz w:val="24"/>
          <w:szCs w:val="24"/>
          <w:lang w:eastAsia="ru-RU"/>
        </w:rPr>
        <w:t>- спуск любых сточных вод, в том числе сточных вод водного транспорта;</w:t>
      </w:r>
    </w:p>
    <w:p w14:paraId="0E515109" w14:textId="77777777" w:rsidR="008A0B55" w:rsidRPr="00353A1B" w:rsidRDefault="008A0B55" w:rsidP="008A0B55">
      <w:pPr>
        <w:shd w:val="clear" w:color="auto" w:fill="FFFFFF"/>
        <w:spacing w:after="0" w:line="240" w:lineRule="auto"/>
        <w:ind w:firstLine="709"/>
        <w:jc w:val="both"/>
        <w:rPr>
          <w:rFonts w:ascii="Times New Roman" w:eastAsia="Times New Roman" w:hAnsi="Times New Roman"/>
          <w:sz w:val="24"/>
          <w:szCs w:val="24"/>
          <w:lang w:eastAsia="ru-RU"/>
        </w:rPr>
      </w:pPr>
      <w:r w:rsidRPr="00353A1B">
        <w:rPr>
          <w:rFonts w:ascii="Times New Roman" w:eastAsia="Times New Roman" w:hAnsi="Times New Roman"/>
          <w:sz w:val="24"/>
          <w:szCs w:val="24"/>
          <w:lang w:eastAsia="ru-RU"/>
        </w:rPr>
        <w:t>- купание, стирка белья, водопой скота и другие виды водопользования, оказывающие влияние на качество воды.</w:t>
      </w:r>
    </w:p>
    <w:p w14:paraId="609E861B" w14:textId="77777777" w:rsidR="008A0B55" w:rsidRPr="00353A1B" w:rsidRDefault="008A0B55" w:rsidP="008A0B55">
      <w:pPr>
        <w:shd w:val="clear" w:color="auto" w:fill="FFFFFF"/>
        <w:spacing w:after="0" w:line="240" w:lineRule="auto"/>
        <w:ind w:firstLine="709"/>
        <w:jc w:val="both"/>
        <w:rPr>
          <w:rFonts w:ascii="Times New Roman" w:eastAsia="Times New Roman" w:hAnsi="Times New Roman"/>
          <w:sz w:val="24"/>
          <w:szCs w:val="24"/>
          <w:lang w:eastAsia="ru-RU"/>
        </w:rPr>
      </w:pPr>
      <w:r w:rsidRPr="00353A1B">
        <w:rPr>
          <w:rFonts w:ascii="Times New Roman" w:eastAsia="Times New Roman" w:hAnsi="Times New Roman"/>
          <w:sz w:val="24"/>
          <w:szCs w:val="24"/>
          <w:lang w:eastAsia="ru-RU"/>
        </w:rPr>
        <w:t>На территории второго пояса запрещается:</w:t>
      </w:r>
    </w:p>
    <w:p w14:paraId="3C8BB0B8" w14:textId="77777777" w:rsidR="008A0B55" w:rsidRPr="00353A1B" w:rsidRDefault="008A0B55" w:rsidP="008A0B55">
      <w:pPr>
        <w:shd w:val="clear" w:color="auto" w:fill="FFFFFF"/>
        <w:spacing w:after="0" w:line="240" w:lineRule="auto"/>
        <w:ind w:firstLine="709"/>
        <w:jc w:val="both"/>
        <w:rPr>
          <w:rFonts w:ascii="Times New Roman" w:eastAsia="Times New Roman" w:hAnsi="Times New Roman"/>
          <w:sz w:val="24"/>
          <w:szCs w:val="24"/>
          <w:lang w:eastAsia="ru-RU"/>
        </w:rPr>
      </w:pPr>
      <w:r w:rsidRPr="00353A1B">
        <w:rPr>
          <w:rFonts w:ascii="Times New Roman" w:eastAsia="Times New Roman" w:hAnsi="Times New Roman"/>
          <w:sz w:val="24"/>
          <w:szCs w:val="24"/>
          <w:lang w:eastAsia="ru-RU"/>
        </w:rPr>
        <w:t>-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обуславливающих опасность микробного загрязнения подземных вод;</w:t>
      </w:r>
    </w:p>
    <w:p w14:paraId="560766CC" w14:textId="77777777" w:rsidR="008A0B55" w:rsidRPr="00353A1B" w:rsidRDefault="008A0B55" w:rsidP="008A0B55">
      <w:pPr>
        <w:shd w:val="clear" w:color="auto" w:fill="FFFFFF"/>
        <w:spacing w:after="0" w:line="240" w:lineRule="auto"/>
        <w:ind w:firstLine="709"/>
        <w:jc w:val="both"/>
        <w:rPr>
          <w:rFonts w:ascii="Times New Roman" w:eastAsia="Times New Roman" w:hAnsi="Times New Roman"/>
          <w:sz w:val="24"/>
          <w:szCs w:val="24"/>
          <w:lang w:eastAsia="ru-RU"/>
        </w:rPr>
      </w:pPr>
      <w:r w:rsidRPr="00353A1B">
        <w:rPr>
          <w:rFonts w:ascii="Times New Roman" w:eastAsia="Times New Roman" w:hAnsi="Times New Roman"/>
          <w:sz w:val="24"/>
          <w:szCs w:val="24"/>
          <w:lang w:eastAsia="ru-RU"/>
        </w:rPr>
        <w:t>- применение удобрений и ядохимикатов;</w:t>
      </w:r>
    </w:p>
    <w:p w14:paraId="74FF85C9" w14:textId="77777777" w:rsidR="008A0B55" w:rsidRPr="00353A1B" w:rsidRDefault="008A0B55" w:rsidP="008A0B55">
      <w:pPr>
        <w:shd w:val="clear" w:color="auto" w:fill="FFFFFF"/>
        <w:spacing w:after="0" w:line="240" w:lineRule="auto"/>
        <w:ind w:firstLine="709"/>
        <w:jc w:val="both"/>
        <w:rPr>
          <w:rFonts w:ascii="Times New Roman" w:eastAsia="Times New Roman" w:hAnsi="Times New Roman"/>
          <w:sz w:val="24"/>
          <w:szCs w:val="24"/>
          <w:lang w:eastAsia="ru-RU"/>
        </w:rPr>
      </w:pPr>
      <w:r w:rsidRPr="00353A1B">
        <w:rPr>
          <w:rFonts w:ascii="Times New Roman" w:eastAsia="Times New Roman" w:hAnsi="Times New Roman"/>
          <w:sz w:val="24"/>
          <w:szCs w:val="24"/>
          <w:lang w:eastAsia="ru-RU"/>
        </w:rPr>
        <w:t>- рубка леса главного пользования и реконструкции.</w:t>
      </w:r>
    </w:p>
    <w:p w14:paraId="09BC5C85" w14:textId="77777777" w:rsidR="008A0B55" w:rsidRPr="00353A1B" w:rsidRDefault="008A0B55" w:rsidP="008A0B55">
      <w:pPr>
        <w:shd w:val="clear" w:color="auto" w:fill="FFFFFF"/>
        <w:spacing w:after="0" w:line="240" w:lineRule="auto"/>
        <w:ind w:firstLine="709"/>
        <w:jc w:val="both"/>
        <w:rPr>
          <w:rFonts w:ascii="Times New Roman" w:eastAsia="Times New Roman" w:hAnsi="Times New Roman"/>
          <w:sz w:val="24"/>
          <w:szCs w:val="24"/>
          <w:lang w:eastAsia="ru-RU"/>
        </w:rPr>
      </w:pPr>
      <w:r w:rsidRPr="00353A1B">
        <w:rPr>
          <w:rFonts w:ascii="Times New Roman" w:eastAsia="Times New Roman" w:hAnsi="Times New Roman"/>
          <w:sz w:val="24"/>
          <w:szCs w:val="24"/>
          <w:lang w:eastAsia="ru-RU"/>
        </w:rPr>
        <w:t>Дополнительно на территории второго пояса, а также в границах третьего пояса запрещается:</w:t>
      </w:r>
    </w:p>
    <w:p w14:paraId="1A360E65" w14:textId="77777777" w:rsidR="008A0B55" w:rsidRPr="00353A1B" w:rsidRDefault="008A0B55" w:rsidP="008A0B55">
      <w:pPr>
        <w:shd w:val="clear" w:color="auto" w:fill="FFFFFF"/>
        <w:spacing w:after="0" w:line="240" w:lineRule="auto"/>
        <w:ind w:firstLine="709"/>
        <w:jc w:val="both"/>
        <w:rPr>
          <w:rFonts w:ascii="Times New Roman" w:eastAsia="Times New Roman" w:hAnsi="Times New Roman"/>
          <w:sz w:val="24"/>
          <w:szCs w:val="24"/>
          <w:lang w:eastAsia="ru-RU"/>
        </w:rPr>
      </w:pPr>
      <w:r w:rsidRPr="00353A1B">
        <w:rPr>
          <w:rFonts w:ascii="Times New Roman" w:eastAsia="Times New Roman" w:hAnsi="Times New Roman"/>
          <w:sz w:val="24"/>
          <w:szCs w:val="24"/>
          <w:lang w:eastAsia="ru-RU"/>
        </w:rPr>
        <w:t>-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14:paraId="26D2F563" w14:textId="77777777" w:rsidR="008A0B55" w:rsidRPr="00353A1B" w:rsidRDefault="008A0B55" w:rsidP="008A0B55">
      <w:pPr>
        <w:shd w:val="clear" w:color="auto" w:fill="FFFFFF"/>
        <w:spacing w:after="0" w:line="240" w:lineRule="auto"/>
        <w:ind w:firstLine="709"/>
        <w:jc w:val="both"/>
        <w:rPr>
          <w:rFonts w:ascii="Times New Roman" w:eastAsia="Times New Roman" w:hAnsi="Times New Roman"/>
          <w:sz w:val="24"/>
          <w:szCs w:val="24"/>
          <w:lang w:eastAsia="ru-RU"/>
        </w:rPr>
      </w:pPr>
      <w:r w:rsidRPr="00353A1B">
        <w:rPr>
          <w:rFonts w:ascii="Times New Roman" w:eastAsia="Times New Roman" w:hAnsi="Times New Roman"/>
          <w:sz w:val="24"/>
          <w:szCs w:val="24"/>
          <w:lang w:eastAsia="ru-RU"/>
        </w:rPr>
        <w:t>- закачка отработанных вод в подземные горизонты, подземное складирование твердых отходов и разработка недр земли;</w:t>
      </w:r>
    </w:p>
    <w:p w14:paraId="061C8F64" w14:textId="77777777" w:rsidR="008A0B55" w:rsidRPr="00353A1B" w:rsidRDefault="008A0B55" w:rsidP="008A0B55">
      <w:pPr>
        <w:shd w:val="clear" w:color="auto" w:fill="FFFFFF"/>
        <w:spacing w:after="0" w:line="240" w:lineRule="auto"/>
        <w:ind w:firstLine="709"/>
        <w:jc w:val="both"/>
        <w:rPr>
          <w:rFonts w:ascii="Times New Roman" w:eastAsia="Times New Roman" w:hAnsi="Times New Roman"/>
          <w:sz w:val="24"/>
          <w:szCs w:val="24"/>
          <w:lang w:eastAsia="ru-RU"/>
        </w:rPr>
      </w:pPr>
      <w:r w:rsidRPr="00353A1B">
        <w:rPr>
          <w:rFonts w:ascii="Times New Roman" w:eastAsia="Times New Roman" w:hAnsi="Times New Roman"/>
          <w:sz w:val="24"/>
          <w:szCs w:val="24"/>
          <w:lang w:eastAsia="ru-RU"/>
        </w:rPr>
        <w:t>- размещение складов горюче-смазочных материалов, ядохимикатов и минеральных удобрений, накопителей промстоков, шламохранилищ и других объектов, обуславливающих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p>
    <w:p w14:paraId="10B59A31" w14:textId="77777777" w:rsidR="008A0B55" w:rsidRPr="00353A1B" w:rsidRDefault="008A0B55" w:rsidP="008A0B55">
      <w:pPr>
        <w:shd w:val="clear" w:color="auto" w:fill="FFFFFF"/>
        <w:spacing w:after="0" w:line="240" w:lineRule="auto"/>
        <w:ind w:firstLine="709"/>
        <w:jc w:val="both"/>
        <w:rPr>
          <w:rFonts w:ascii="Times New Roman" w:eastAsia="Times New Roman" w:hAnsi="Times New Roman"/>
          <w:sz w:val="24"/>
          <w:szCs w:val="24"/>
          <w:lang w:eastAsia="ru-RU"/>
        </w:rPr>
      </w:pPr>
      <w:r w:rsidRPr="00353A1B">
        <w:rPr>
          <w:rFonts w:ascii="Times New Roman" w:eastAsia="Times New Roman" w:hAnsi="Times New Roman"/>
          <w:sz w:val="24"/>
          <w:szCs w:val="24"/>
          <w:lang w:eastAsia="ru-RU"/>
        </w:rPr>
        <w:t>Кроме того, в пределах второго и третьего поясов ЗСО поверхностных источников водоснабжения вводятся следующие ограничения:</w:t>
      </w:r>
    </w:p>
    <w:p w14:paraId="21E8F962" w14:textId="77777777" w:rsidR="008A0B55" w:rsidRPr="00353A1B" w:rsidRDefault="008A0B55" w:rsidP="008A0B55">
      <w:pPr>
        <w:shd w:val="clear" w:color="auto" w:fill="FFFFFF"/>
        <w:spacing w:after="0" w:line="240" w:lineRule="auto"/>
        <w:ind w:firstLine="709"/>
        <w:jc w:val="both"/>
        <w:rPr>
          <w:rFonts w:ascii="Times New Roman" w:eastAsia="Times New Roman" w:hAnsi="Times New Roman"/>
          <w:sz w:val="24"/>
          <w:szCs w:val="24"/>
          <w:lang w:eastAsia="ru-RU"/>
        </w:rPr>
      </w:pPr>
      <w:r w:rsidRPr="00353A1B">
        <w:rPr>
          <w:rFonts w:ascii="Times New Roman" w:eastAsia="Times New Roman" w:hAnsi="Times New Roman"/>
          <w:sz w:val="24"/>
          <w:szCs w:val="24"/>
          <w:lang w:eastAsia="ru-RU"/>
        </w:rPr>
        <w:t>- согласование изменений технологий действующих предприятий, связанных с повышением степени опасности загрязнения сточными водами источника водоснабжения;</w:t>
      </w:r>
    </w:p>
    <w:p w14:paraId="01B3E532" w14:textId="77777777" w:rsidR="008A0B55" w:rsidRPr="00353A1B" w:rsidRDefault="008A0B55" w:rsidP="008A0B55">
      <w:pPr>
        <w:shd w:val="clear" w:color="auto" w:fill="FFFFFF"/>
        <w:spacing w:after="0" w:line="240" w:lineRule="auto"/>
        <w:ind w:firstLine="709"/>
        <w:jc w:val="both"/>
        <w:rPr>
          <w:rFonts w:ascii="Times New Roman" w:eastAsia="Times New Roman" w:hAnsi="Times New Roman"/>
          <w:sz w:val="24"/>
          <w:szCs w:val="24"/>
          <w:lang w:eastAsia="ru-RU"/>
        </w:rPr>
      </w:pPr>
      <w:r w:rsidRPr="00353A1B">
        <w:rPr>
          <w:rFonts w:ascii="Times New Roman" w:eastAsia="Times New Roman" w:hAnsi="Times New Roman"/>
          <w:sz w:val="24"/>
          <w:szCs w:val="24"/>
          <w:lang w:eastAsia="ru-RU"/>
        </w:rPr>
        <w:t>- недопущение 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14:paraId="6D6C524E" w14:textId="77777777" w:rsidR="008A0B55" w:rsidRPr="00353A1B" w:rsidRDefault="008A0B55" w:rsidP="008A0B55">
      <w:pPr>
        <w:shd w:val="clear" w:color="auto" w:fill="FFFFFF"/>
        <w:spacing w:after="0" w:line="240" w:lineRule="auto"/>
        <w:ind w:firstLine="709"/>
        <w:jc w:val="both"/>
        <w:rPr>
          <w:rFonts w:ascii="Times New Roman" w:eastAsia="Times New Roman" w:hAnsi="Times New Roman"/>
          <w:sz w:val="24"/>
          <w:szCs w:val="24"/>
          <w:lang w:eastAsia="ru-RU"/>
        </w:rPr>
      </w:pPr>
      <w:r w:rsidRPr="00353A1B">
        <w:rPr>
          <w:rFonts w:ascii="Times New Roman" w:eastAsia="Times New Roman" w:hAnsi="Times New Roman"/>
          <w:sz w:val="24"/>
          <w:szCs w:val="24"/>
          <w:lang w:eastAsia="ru-RU"/>
        </w:rPr>
        <w:t>- все работы, в том числе добыча песка, гравия, дноуглубительные работы, в пределах акватории ЗСО допускаются по согласованию с центром государственного санитарно-эпидемиологического надзора лишь при обосновании гидрологическими расчетами отсутствия ухудшения качества воды в створе водозабора;</w:t>
      </w:r>
    </w:p>
    <w:p w14:paraId="6F9E5B71" w14:textId="77777777" w:rsidR="008A0B55" w:rsidRPr="00353A1B" w:rsidRDefault="008A0B55" w:rsidP="008A0B55">
      <w:pPr>
        <w:shd w:val="clear" w:color="auto" w:fill="FFFFFF"/>
        <w:spacing w:after="0" w:line="240" w:lineRule="auto"/>
        <w:ind w:firstLine="709"/>
        <w:jc w:val="both"/>
        <w:rPr>
          <w:rFonts w:ascii="Times New Roman" w:eastAsia="Times New Roman" w:hAnsi="Times New Roman"/>
          <w:sz w:val="24"/>
          <w:szCs w:val="24"/>
          <w:lang w:eastAsia="ru-RU"/>
        </w:rPr>
      </w:pPr>
      <w:r w:rsidRPr="00353A1B">
        <w:rPr>
          <w:rFonts w:ascii="Times New Roman" w:eastAsia="Times New Roman" w:hAnsi="Times New Roman"/>
          <w:sz w:val="24"/>
          <w:szCs w:val="24"/>
          <w:lang w:eastAsia="ru-RU"/>
        </w:rPr>
        <w:t>- использование химических методов борьбы с эвтрофикацией водоемов допускается при условии применения препаратов, имеющих положительное санитарно-эпидемиологическое заключение Роспотребнадзора.</w:t>
      </w:r>
    </w:p>
    <w:p w14:paraId="2926FE8E" w14:textId="77777777" w:rsidR="008A0B55" w:rsidRPr="00353A1B" w:rsidRDefault="008A0B55" w:rsidP="008A0B55">
      <w:pPr>
        <w:shd w:val="clear" w:color="auto" w:fill="FFFFFF"/>
        <w:spacing w:after="0" w:line="240" w:lineRule="auto"/>
        <w:ind w:firstLine="709"/>
        <w:jc w:val="both"/>
        <w:rPr>
          <w:rFonts w:ascii="Times New Roman" w:eastAsia="Times New Roman" w:hAnsi="Times New Roman"/>
          <w:sz w:val="24"/>
          <w:szCs w:val="24"/>
          <w:lang w:eastAsia="ru-RU"/>
        </w:rPr>
      </w:pPr>
      <w:r w:rsidRPr="00353A1B">
        <w:rPr>
          <w:rFonts w:ascii="Times New Roman" w:eastAsia="Times New Roman" w:hAnsi="Times New Roman"/>
          <w:sz w:val="24"/>
          <w:szCs w:val="24"/>
          <w:lang w:eastAsia="ru-RU"/>
        </w:rPr>
        <w:lastRenderedPageBreak/>
        <w:t>В пределах второго пояса ЗСО поверхностных источников водоснабжения запрещается расположение стойбищ и выпас скота, а также всякое другое использование водоема и земельных участков, лесных угодий в пределах прибрежной полосы шириной не менее 500 метров, которое может привести к ухудшению качества или уменьшению количества воды источника водоснабжения; запрещается сброс промышленных, сельскохозяйственных, городских и ливневых сточных вод, в которых содержание химических веществ и микроорганизмов превышает установленные санитарными правилами гигиенические нормативы качества воды.</w:t>
      </w:r>
    </w:p>
    <w:p w14:paraId="580054D7" w14:textId="77777777" w:rsidR="008A0B55" w:rsidRPr="00353A1B" w:rsidRDefault="008A0B55" w:rsidP="008A0B55">
      <w:pPr>
        <w:shd w:val="clear" w:color="auto" w:fill="FFFFFF"/>
        <w:spacing w:after="0" w:line="240" w:lineRule="auto"/>
        <w:ind w:firstLine="709"/>
        <w:jc w:val="both"/>
        <w:rPr>
          <w:rFonts w:ascii="Times New Roman" w:eastAsia="Times New Roman" w:hAnsi="Times New Roman"/>
          <w:sz w:val="24"/>
          <w:szCs w:val="24"/>
          <w:lang w:eastAsia="ru-RU"/>
        </w:rPr>
      </w:pPr>
      <w:r w:rsidRPr="00353A1B">
        <w:rPr>
          <w:rFonts w:ascii="Times New Roman" w:eastAsia="Times New Roman" w:hAnsi="Times New Roman"/>
          <w:sz w:val="24"/>
          <w:szCs w:val="24"/>
          <w:lang w:eastAsia="ru-RU"/>
        </w:rPr>
        <w:t>В соответствии с п. 3 ст. 44 Водного кодекса Российской Федерации запрещается сброс сточных, в том числе дренажных, вод в водные объекты, расположенные в границах зон санитарной охраны источников питьевого и хозяйственно-бытового водоснабжения.</w:t>
      </w:r>
    </w:p>
    <w:p w14:paraId="1FC3B258" w14:textId="77777777" w:rsidR="008A0B55" w:rsidRDefault="008A0B55" w:rsidP="008A0B55">
      <w:pPr>
        <w:shd w:val="clear" w:color="auto" w:fill="FFFFFF"/>
        <w:spacing w:after="0" w:line="240" w:lineRule="auto"/>
        <w:ind w:firstLine="709"/>
        <w:jc w:val="both"/>
        <w:outlineLvl w:val="2"/>
      </w:pPr>
      <w:r w:rsidRPr="00353A1B">
        <w:rPr>
          <w:rFonts w:ascii="Times New Roman" w:eastAsia="Times New Roman" w:hAnsi="Times New Roman"/>
          <w:sz w:val="24"/>
          <w:szCs w:val="24"/>
          <w:lang w:eastAsia="ru-RU"/>
        </w:rPr>
        <w:t>На территории МО СП «</w:t>
      </w:r>
      <w:r>
        <w:rPr>
          <w:rFonts w:ascii="Times New Roman" w:eastAsia="Times New Roman" w:hAnsi="Times New Roman"/>
          <w:sz w:val="24"/>
          <w:szCs w:val="24"/>
          <w:lang w:eastAsia="ru-RU"/>
        </w:rPr>
        <w:t>Шергинское</w:t>
      </w:r>
      <w:r w:rsidRPr="00353A1B">
        <w:rPr>
          <w:rFonts w:ascii="Times New Roman" w:eastAsia="Times New Roman" w:hAnsi="Times New Roman"/>
          <w:sz w:val="24"/>
          <w:szCs w:val="24"/>
          <w:lang w:eastAsia="ru-RU"/>
        </w:rPr>
        <w:t>»</w:t>
      </w:r>
      <w:r w:rsidRPr="00353A1B">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согласно сведениям ЕГРН установлены:</w:t>
      </w:r>
      <w:r w:rsidRPr="008816A6">
        <w:t xml:space="preserve"> </w:t>
      </w:r>
    </w:p>
    <w:p w14:paraId="319DA593" w14:textId="77777777" w:rsidR="008A0B55" w:rsidRPr="008816A6" w:rsidRDefault="008A0B55" w:rsidP="008A0B55">
      <w:pPr>
        <w:shd w:val="clear" w:color="auto" w:fill="FFFFFF"/>
        <w:spacing w:after="0" w:line="240" w:lineRule="auto"/>
        <w:ind w:firstLine="709"/>
        <w:jc w:val="both"/>
        <w:outlineLvl w:val="2"/>
        <w:rPr>
          <w:rFonts w:ascii="Times New Roman" w:eastAsia="Times New Roman" w:hAnsi="Times New Roman"/>
          <w:sz w:val="24"/>
          <w:szCs w:val="24"/>
          <w:lang w:eastAsia="ru-RU"/>
        </w:rPr>
      </w:pPr>
      <w:r>
        <w:rPr>
          <w:rFonts w:ascii="Times New Roman" w:eastAsia="Times New Roman" w:hAnsi="Times New Roman"/>
          <w:sz w:val="24"/>
          <w:szCs w:val="24"/>
          <w:lang w:eastAsia="ru-RU"/>
        </w:rPr>
        <w:t>- в</w:t>
      </w:r>
      <w:r w:rsidRPr="008816A6">
        <w:rPr>
          <w:rFonts w:ascii="Times New Roman" w:eastAsia="Times New Roman" w:hAnsi="Times New Roman"/>
          <w:sz w:val="24"/>
          <w:szCs w:val="24"/>
          <w:lang w:eastAsia="ru-RU"/>
        </w:rPr>
        <w:t>торой пояс по водотоку зоны санитарной охраны водозабора подземных вод - централизованного источника питьевых, хозяйственно-бытовых вод для водоснабжения Ю-В части с. Кабанск (с. Кабанск, Кабанский район, Республика Бурятия)</w:t>
      </w:r>
      <w:r>
        <w:rPr>
          <w:rFonts w:ascii="Times New Roman" w:eastAsia="Times New Roman" w:hAnsi="Times New Roman"/>
          <w:sz w:val="24"/>
          <w:szCs w:val="24"/>
          <w:lang w:eastAsia="ru-RU"/>
        </w:rPr>
        <w:t xml:space="preserve"> с реестровым номером </w:t>
      </w:r>
      <w:r w:rsidRPr="008816A6">
        <w:rPr>
          <w:rFonts w:ascii="Times New Roman" w:eastAsia="Times New Roman" w:hAnsi="Times New Roman"/>
          <w:sz w:val="24"/>
          <w:szCs w:val="24"/>
          <w:lang w:eastAsia="ru-RU"/>
        </w:rPr>
        <w:t>03:09-6.1589</w:t>
      </w:r>
      <w:r>
        <w:rPr>
          <w:rFonts w:ascii="Times New Roman" w:eastAsia="Times New Roman" w:hAnsi="Times New Roman"/>
          <w:sz w:val="24"/>
          <w:szCs w:val="24"/>
          <w:lang w:eastAsia="ru-RU"/>
        </w:rPr>
        <w:t>;</w:t>
      </w:r>
    </w:p>
    <w:p w14:paraId="07E5B672" w14:textId="77777777" w:rsidR="008A0B55" w:rsidRPr="00353A1B" w:rsidRDefault="008A0B55" w:rsidP="008A0B55">
      <w:pPr>
        <w:shd w:val="clear" w:color="auto" w:fill="FFFFFF"/>
        <w:spacing w:after="0" w:line="240" w:lineRule="auto"/>
        <w:ind w:firstLine="709"/>
        <w:jc w:val="both"/>
        <w:outlineLvl w:val="2"/>
        <w:rPr>
          <w:rFonts w:ascii="Times New Roman" w:eastAsia="Times New Roman" w:hAnsi="Times New Roman"/>
          <w:b/>
          <w:bCs/>
          <w:sz w:val="24"/>
          <w:szCs w:val="24"/>
          <w:lang w:eastAsia="ru-RU"/>
        </w:rPr>
      </w:pPr>
      <w:r>
        <w:rPr>
          <w:rFonts w:ascii="Times New Roman" w:eastAsia="Times New Roman" w:hAnsi="Times New Roman"/>
          <w:sz w:val="24"/>
          <w:szCs w:val="24"/>
          <w:lang w:eastAsia="ru-RU"/>
        </w:rPr>
        <w:t>- т</w:t>
      </w:r>
      <w:r w:rsidRPr="008816A6">
        <w:rPr>
          <w:rFonts w:ascii="Times New Roman" w:eastAsia="Times New Roman" w:hAnsi="Times New Roman"/>
          <w:sz w:val="24"/>
          <w:szCs w:val="24"/>
          <w:lang w:eastAsia="ru-RU"/>
        </w:rPr>
        <w:t>ретий пояс по водотоку зоны санитарной охраны водозабора подземных вод - централизованного источника питьевых, хозяйственно-бытовых вод для водоснабжения Ю-В части с. Кабанск (с. Кабанск, Кабанский район, Республика Бурятия)</w:t>
      </w:r>
      <w:r>
        <w:rPr>
          <w:rFonts w:ascii="Times New Roman" w:eastAsia="Times New Roman" w:hAnsi="Times New Roman"/>
          <w:sz w:val="24"/>
          <w:szCs w:val="24"/>
          <w:lang w:eastAsia="ru-RU"/>
        </w:rPr>
        <w:t xml:space="preserve"> с реестровым номером </w:t>
      </w:r>
      <w:r w:rsidRPr="008816A6">
        <w:rPr>
          <w:rFonts w:ascii="Times New Roman" w:eastAsia="Times New Roman" w:hAnsi="Times New Roman"/>
          <w:sz w:val="24"/>
          <w:szCs w:val="24"/>
          <w:lang w:eastAsia="ru-RU"/>
        </w:rPr>
        <w:t>03:09-6.1591</w:t>
      </w:r>
      <w:r>
        <w:rPr>
          <w:rFonts w:ascii="Times New Roman" w:eastAsia="Times New Roman" w:hAnsi="Times New Roman"/>
          <w:sz w:val="24"/>
          <w:szCs w:val="24"/>
          <w:lang w:eastAsia="ru-RU"/>
        </w:rPr>
        <w:t>.</w:t>
      </w:r>
    </w:p>
    <w:p w14:paraId="77B4F01D" w14:textId="77777777" w:rsidR="008A0B55" w:rsidRPr="001A0902" w:rsidRDefault="008A0B55" w:rsidP="008A0B55">
      <w:pPr>
        <w:pStyle w:val="Default"/>
        <w:shd w:val="clear" w:color="auto" w:fill="FFFFFF"/>
        <w:ind w:firstLine="709"/>
        <w:jc w:val="both"/>
        <w:rPr>
          <w:b/>
          <w:bCs/>
          <w:color w:val="auto"/>
        </w:rPr>
      </w:pPr>
      <w:r w:rsidRPr="001A0902">
        <w:rPr>
          <w:b/>
          <w:bCs/>
          <w:color w:val="auto"/>
        </w:rPr>
        <w:t>Байкальская природная территория</w:t>
      </w:r>
    </w:p>
    <w:p w14:paraId="736C8B95" w14:textId="77777777" w:rsidR="008A0B55" w:rsidRPr="001A0902" w:rsidRDefault="008A0B55" w:rsidP="008A0B55">
      <w:pPr>
        <w:pStyle w:val="Default"/>
        <w:shd w:val="clear" w:color="auto" w:fill="FFFFFF"/>
        <w:ind w:firstLine="709"/>
        <w:jc w:val="both"/>
        <w:rPr>
          <w:color w:val="auto"/>
        </w:rPr>
      </w:pPr>
      <w:bookmarkStart w:id="24" w:name="_Hlk207704229"/>
      <w:r w:rsidRPr="001A0902">
        <w:rPr>
          <w:color w:val="auto"/>
        </w:rPr>
        <w:t xml:space="preserve">В соответствии с Федеральным законом от 01.05.1999 № 94-ФЗ «Об охране озера Байкал», Байкальская природная территория - территория, в состав которой входят озеро Байкал, водоохранная зона, прилегающая к озеру Байкал, его водосборная площадь в пределах территории Российской Федерации, особо охраняемые природные территории, прилегающие к озеру Байкал, а также прилегающая к озеру Байкал территория шириной до 200 километров на запад и северо-запад от него. </w:t>
      </w:r>
    </w:p>
    <w:p w14:paraId="2633C77F" w14:textId="77777777" w:rsidR="008A0B55" w:rsidRPr="001A0902" w:rsidRDefault="008A0B55" w:rsidP="008A0B55">
      <w:pPr>
        <w:pStyle w:val="Default"/>
        <w:shd w:val="clear" w:color="auto" w:fill="FFFFFF"/>
        <w:ind w:firstLine="709"/>
        <w:jc w:val="both"/>
        <w:rPr>
          <w:color w:val="auto"/>
        </w:rPr>
      </w:pPr>
      <w:r w:rsidRPr="001A0902">
        <w:rPr>
          <w:color w:val="auto"/>
        </w:rPr>
        <w:t xml:space="preserve">На Байкальской природной территории выделяются следующие экологические зоны: </w:t>
      </w:r>
    </w:p>
    <w:p w14:paraId="2B790A10" w14:textId="77777777" w:rsidR="008A0B55" w:rsidRPr="001A0902" w:rsidRDefault="008A0B55" w:rsidP="008A0B55">
      <w:pPr>
        <w:pStyle w:val="Default"/>
        <w:shd w:val="clear" w:color="auto" w:fill="FFFFFF"/>
        <w:ind w:firstLine="709"/>
        <w:jc w:val="both"/>
        <w:rPr>
          <w:color w:val="auto"/>
        </w:rPr>
      </w:pPr>
      <w:r w:rsidRPr="001A0902">
        <w:rPr>
          <w:color w:val="auto"/>
        </w:rPr>
        <w:t xml:space="preserve">- центральная экологическая зона - территория, которая включает в себяо зеро Байкал с островами, прилегающую к озеру Байкал водоохранную зону, также особо охраняемые природные территории, прилегающие к озеру Байкал; </w:t>
      </w:r>
    </w:p>
    <w:p w14:paraId="5D83C0C2" w14:textId="77777777" w:rsidR="008A0B55" w:rsidRPr="001A0902" w:rsidRDefault="008A0B55" w:rsidP="008A0B55">
      <w:pPr>
        <w:pStyle w:val="Default"/>
        <w:shd w:val="clear" w:color="auto" w:fill="FFFFFF"/>
        <w:ind w:firstLine="709"/>
        <w:jc w:val="both"/>
        <w:rPr>
          <w:color w:val="auto"/>
        </w:rPr>
      </w:pPr>
      <w:r w:rsidRPr="001A0902">
        <w:rPr>
          <w:color w:val="auto"/>
        </w:rPr>
        <w:t xml:space="preserve">- буферная экологическая зона - территория за пределами центральной экологической зоны, включающая в себя водосборную площадь озера Байкал в пределах территории РФ; </w:t>
      </w:r>
    </w:p>
    <w:p w14:paraId="2286AE1E" w14:textId="77777777" w:rsidR="008A0B55" w:rsidRPr="001A0902" w:rsidRDefault="008A0B55" w:rsidP="008A0B55">
      <w:pPr>
        <w:pStyle w:val="Default"/>
        <w:shd w:val="clear" w:color="auto" w:fill="FFFFFF"/>
        <w:ind w:firstLine="709"/>
        <w:jc w:val="both"/>
        <w:rPr>
          <w:color w:val="auto"/>
        </w:rPr>
      </w:pPr>
      <w:r w:rsidRPr="001A0902">
        <w:rPr>
          <w:color w:val="auto"/>
        </w:rPr>
        <w:t>- экологическая зона атмосферного влияния - территория вне водосборной площади озера Байкал в пределах территории РФ шириной до 200 километров на запад и северо-запад от него, на которой расположены хозяйственные объекты, деятельность которых оказывает негативное воздействие на уникальную экологическую систему озера Байкал.</w:t>
      </w:r>
    </w:p>
    <w:p w14:paraId="23D26DFF" w14:textId="77777777" w:rsidR="008A0B55" w:rsidRPr="001A0902" w:rsidRDefault="008A0B55" w:rsidP="008A0B55">
      <w:pPr>
        <w:pStyle w:val="Default"/>
        <w:shd w:val="clear" w:color="auto" w:fill="FFFFFF"/>
        <w:ind w:firstLine="709"/>
        <w:jc w:val="both"/>
        <w:rPr>
          <w:color w:val="auto"/>
        </w:rPr>
      </w:pPr>
      <w:r w:rsidRPr="001A0902">
        <w:rPr>
          <w:color w:val="auto"/>
        </w:rPr>
        <w:t>Границы Байкальской природной территории утверждены распоряжением Правительства РФ от 27.11.2006№1641-р.</w:t>
      </w:r>
    </w:p>
    <w:p w14:paraId="5AD292D9" w14:textId="77777777" w:rsidR="008A0B55" w:rsidRDefault="008A0B55" w:rsidP="008A0B55">
      <w:pPr>
        <w:pStyle w:val="Default"/>
        <w:shd w:val="clear" w:color="auto" w:fill="FFFFFF"/>
        <w:ind w:firstLine="709"/>
        <w:jc w:val="both"/>
      </w:pPr>
      <w:r>
        <w:t>На Байкальской природной территории запрещаются или ограничиваются виды деятельности, при осуществлении которых оказывается негативное воздействие на уникальную экологическую систему озера Байкал:</w:t>
      </w:r>
    </w:p>
    <w:p w14:paraId="5B58660C" w14:textId="77777777" w:rsidR="008A0B55" w:rsidRDefault="008A0B55" w:rsidP="008A0B55">
      <w:pPr>
        <w:pStyle w:val="Default"/>
        <w:shd w:val="clear" w:color="auto" w:fill="FFFFFF"/>
        <w:ind w:firstLine="709"/>
        <w:jc w:val="both"/>
      </w:pPr>
      <w:r>
        <w:t>- химическое загрязнение озера Байкал или его части, а также его водосборной площади, связанное со сбросами и с выбросами загрязняющих веществ, использованием пестицидов, агрохимикатов, радиоактивных веществ, эксплуатацией транспорта, размещением отходов производства и потребления;</w:t>
      </w:r>
    </w:p>
    <w:p w14:paraId="694FC4AE" w14:textId="77777777" w:rsidR="008A0B55" w:rsidRDefault="008A0B55" w:rsidP="008A0B55">
      <w:pPr>
        <w:pStyle w:val="Default"/>
        <w:shd w:val="clear" w:color="auto" w:fill="FFFFFF"/>
        <w:ind w:firstLine="709"/>
        <w:jc w:val="both"/>
      </w:pPr>
      <w:r>
        <w:t>- физическое изменение состояния озера Байкал или его части (изменение температурных режимов воды, колебание показателей уровня воды за пределами допустимых значений, изменение стоков в озеро Байкал);</w:t>
      </w:r>
    </w:p>
    <w:p w14:paraId="34393DC0" w14:textId="77777777" w:rsidR="008A0B55" w:rsidRDefault="008A0B55" w:rsidP="008A0B55">
      <w:pPr>
        <w:pStyle w:val="Default"/>
        <w:shd w:val="clear" w:color="auto" w:fill="FFFFFF"/>
        <w:ind w:firstLine="709"/>
        <w:jc w:val="both"/>
      </w:pPr>
      <w:r>
        <w:lastRenderedPageBreak/>
        <w:t>- биологическое загрязнение озера Байкал, связанное с использованием, разведением или акклиматизацией водных биологических объектов, не свойственных экологической системе озера Байкал, в озере Байкал и водных объектах, имеющих постоянную или временную связь с озером Байкал.</w:t>
      </w:r>
    </w:p>
    <w:p w14:paraId="1302AFDE" w14:textId="77777777" w:rsidR="008A0B55" w:rsidRDefault="008A0B55" w:rsidP="008A0B55">
      <w:pPr>
        <w:pStyle w:val="Default"/>
        <w:shd w:val="clear" w:color="auto" w:fill="FFFFFF"/>
        <w:ind w:firstLine="709"/>
        <w:jc w:val="both"/>
      </w:pPr>
      <w:r>
        <w:t>В центральной экологической зоне запрещаются:</w:t>
      </w:r>
    </w:p>
    <w:p w14:paraId="69218534" w14:textId="77777777" w:rsidR="008A0B55" w:rsidRDefault="008A0B55" w:rsidP="008A0B55">
      <w:pPr>
        <w:pStyle w:val="Default"/>
        <w:shd w:val="clear" w:color="auto" w:fill="FFFFFF"/>
        <w:ind w:firstLine="709"/>
        <w:jc w:val="both"/>
      </w:pPr>
      <w:r>
        <w:t>- сплошные рубки;</w:t>
      </w:r>
    </w:p>
    <w:p w14:paraId="46000683" w14:textId="77777777" w:rsidR="008A0B55" w:rsidRDefault="008A0B55" w:rsidP="008A0B55">
      <w:pPr>
        <w:pStyle w:val="Default"/>
        <w:shd w:val="clear" w:color="auto" w:fill="FFFFFF"/>
        <w:ind w:firstLine="709"/>
        <w:jc w:val="both"/>
      </w:pPr>
      <w:r>
        <w:t>- перевод земель лесного фонда, занятых защитными лесами, в земли других категорий, за исключением перевода таких земель лесного фонда в земли особо охраняемых территорий и объектов при создании особо охраняемых природных территорий.</w:t>
      </w:r>
    </w:p>
    <w:p w14:paraId="0A06BBA4" w14:textId="77777777" w:rsidR="008A0B55" w:rsidRDefault="008A0B55" w:rsidP="008A0B55">
      <w:pPr>
        <w:pStyle w:val="Default"/>
        <w:shd w:val="clear" w:color="auto" w:fill="FFFFFF"/>
        <w:ind w:firstLine="709"/>
        <w:jc w:val="both"/>
      </w:pPr>
      <w:r>
        <w:t>При воспроизводстве лесов в центральной экологической зоне воспроизводство ценных лесов обеспечивается в приоритетном порядке.</w:t>
      </w:r>
    </w:p>
    <w:p w14:paraId="3F593335" w14:textId="77777777" w:rsidR="008A0B55" w:rsidRDefault="008A0B55" w:rsidP="008A0B55">
      <w:pPr>
        <w:pStyle w:val="Default"/>
        <w:shd w:val="clear" w:color="auto" w:fill="FFFFFF"/>
        <w:ind w:firstLine="709"/>
        <w:jc w:val="both"/>
      </w:pPr>
      <w:r>
        <w:t>В целях охраны уникальной экологической системы озера Байкал на Байкальской природной территории устанавливается особый режим хозяйственной и иной деятельности, осуществляемой в соответствии с принципами:</w:t>
      </w:r>
    </w:p>
    <w:p w14:paraId="5C0E4DAC" w14:textId="77777777" w:rsidR="008A0B55" w:rsidRDefault="008A0B55" w:rsidP="008A0B55">
      <w:pPr>
        <w:pStyle w:val="Default"/>
        <w:shd w:val="clear" w:color="auto" w:fill="FFFFFF"/>
        <w:ind w:firstLine="709"/>
        <w:jc w:val="both"/>
      </w:pPr>
      <w:r>
        <w:t>- приоритета видов деятельности, не приводящих к нарушению уникальной экологической системы озера Байкал и природных ландшафтов его водоохранной зоны;</w:t>
      </w:r>
    </w:p>
    <w:p w14:paraId="2BC69C06" w14:textId="77777777" w:rsidR="008A0B55" w:rsidRDefault="008A0B55" w:rsidP="008A0B55">
      <w:pPr>
        <w:pStyle w:val="Default"/>
        <w:shd w:val="clear" w:color="auto" w:fill="FFFFFF"/>
        <w:ind w:firstLine="709"/>
        <w:jc w:val="both"/>
      </w:pPr>
      <w:r>
        <w:t>- учета комплексности воздействия хозяйственной и иной деятельности на уникальную экологическую систему озера Байкал;</w:t>
      </w:r>
    </w:p>
    <w:p w14:paraId="7D5C522A" w14:textId="77777777" w:rsidR="008A0B55" w:rsidRDefault="008A0B55" w:rsidP="008A0B55">
      <w:pPr>
        <w:pStyle w:val="Default"/>
        <w:shd w:val="clear" w:color="auto" w:fill="FFFFFF"/>
        <w:ind w:firstLine="709"/>
        <w:jc w:val="both"/>
      </w:pPr>
      <w:r>
        <w:t>- сбалансированности решения социально-экономических задач и задач охраны уникальной экологической системы озера Байкал на принципах устойчивого развития;</w:t>
      </w:r>
    </w:p>
    <w:p w14:paraId="59C91A1B" w14:textId="77777777" w:rsidR="008A0B55" w:rsidRDefault="008A0B55" w:rsidP="008A0B55">
      <w:pPr>
        <w:pStyle w:val="Default"/>
        <w:shd w:val="clear" w:color="auto" w:fill="FFFFFF"/>
        <w:ind w:firstLine="709"/>
        <w:jc w:val="both"/>
      </w:pPr>
      <w:r>
        <w:t>- обязательности государственной экологической экспертизы.</w:t>
      </w:r>
    </w:p>
    <w:p w14:paraId="12FB5999" w14:textId="77777777" w:rsidR="008A0B55" w:rsidRDefault="008A0B55" w:rsidP="008A0B55">
      <w:pPr>
        <w:pStyle w:val="Default"/>
        <w:shd w:val="clear" w:color="auto" w:fill="FFFFFF"/>
        <w:ind w:firstLine="709"/>
        <w:jc w:val="both"/>
      </w:pPr>
      <w:r>
        <w:t>На Байкальской природной территории запрещается строительство новых хозяйственных объектов, реконструкция действующих хозяйственных объектов без положительного заключения государственной экологической экспертизы проектной документации таких объектов.</w:t>
      </w:r>
    </w:p>
    <w:bookmarkEnd w:id="24"/>
    <w:p w14:paraId="4FA9099D" w14:textId="77777777" w:rsidR="008A0B55" w:rsidRDefault="008A0B55" w:rsidP="008A0B55">
      <w:pPr>
        <w:pStyle w:val="Default"/>
        <w:shd w:val="clear" w:color="auto" w:fill="FFFFFF"/>
        <w:ind w:firstLine="709"/>
        <w:jc w:val="both"/>
      </w:pPr>
      <w:r w:rsidRPr="00F37AC6">
        <w:t>Согласно сведениям единого государственного реестра недвижимости, сведения о границах Байкальской природной территории содержатся под реестровым номером 03:0</w:t>
      </w:r>
      <w:r>
        <w:t>0</w:t>
      </w:r>
      <w:r w:rsidRPr="00F37AC6">
        <w:t>-9.</w:t>
      </w:r>
      <w:r>
        <w:t>8</w:t>
      </w:r>
      <w:r w:rsidRPr="00F37AC6">
        <w:t>.</w:t>
      </w:r>
    </w:p>
    <w:p w14:paraId="6D21C71D" w14:textId="77777777" w:rsidR="008A0B55" w:rsidRPr="00B47484" w:rsidRDefault="008A0B55" w:rsidP="008A0B55">
      <w:pPr>
        <w:pStyle w:val="Main"/>
        <w:spacing w:line="240" w:lineRule="auto"/>
        <w:rPr>
          <w:rFonts w:cs="Times New Roman"/>
          <w:b/>
          <w:color w:val="auto"/>
          <w:lang w:val="ru-RU"/>
        </w:rPr>
      </w:pPr>
      <w:r w:rsidRPr="00B47484">
        <w:rPr>
          <w:rFonts w:cs="Times New Roman"/>
          <w:b/>
          <w:color w:val="auto"/>
          <w:lang w:val="ru-RU"/>
        </w:rPr>
        <w:t>Зоны залегания полезных ископаемых</w:t>
      </w:r>
    </w:p>
    <w:p w14:paraId="43E086D1" w14:textId="34F77F49" w:rsidR="008A0B55" w:rsidRPr="00B47484" w:rsidRDefault="008A0B55" w:rsidP="008A0B55">
      <w:pPr>
        <w:pStyle w:val="Main"/>
        <w:spacing w:line="240" w:lineRule="auto"/>
        <w:rPr>
          <w:rFonts w:cs="Times New Roman"/>
          <w:color w:val="auto"/>
          <w:lang w:val="ru-RU"/>
        </w:rPr>
      </w:pPr>
      <w:r w:rsidRPr="00B47484">
        <w:rPr>
          <w:rFonts w:cs="Times New Roman"/>
          <w:color w:val="auto"/>
          <w:lang w:val="ru-RU"/>
        </w:rPr>
        <w:t>В соответствии со статьей 25 Закона Российской Федерации от 21.02.1992 № 2395-1 «О недрах» строительство объектов капитального строительства на земельных участках, расположенных за границами населенных пунктов, размещение подземных сооружений за границами населенных пунктов разрешаются только после получения заключения федерального органа управления государственным фондом недр или его территориального органа об отсутствии полезных ископаемых в недрах под участком предстоящей застройки. Застройка земельных участков, которые расположены за границами населенных пунктов и находятся на площадях залегания полезных ископаемых, а также размещение за границами населенных пунктов в местах залегания полезных ископаемых подземных сооружений допускается на основании разрешения федерального органа управления государственным фондом недр или его территориального органа.</w:t>
      </w:r>
    </w:p>
    <w:p w14:paraId="17A0CD54" w14:textId="77777777" w:rsidR="008A0B55" w:rsidRPr="00B47484" w:rsidRDefault="008A0B55" w:rsidP="008A0B55">
      <w:pPr>
        <w:spacing w:after="0" w:line="240" w:lineRule="auto"/>
        <w:ind w:firstLine="709"/>
        <w:jc w:val="both"/>
        <w:rPr>
          <w:rFonts w:ascii="Times New Roman" w:hAnsi="Times New Roman"/>
          <w:sz w:val="24"/>
          <w:szCs w:val="24"/>
        </w:rPr>
      </w:pPr>
      <w:r w:rsidRPr="00B47484">
        <w:rPr>
          <w:rFonts w:ascii="Times New Roman" w:hAnsi="Times New Roman"/>
          <w:sz w:val="24"/>
          <w:szCs w:val="24"/>
        </w:rPr>
        <w:t>При необходимости извлечения полезных ископаемых из недр под ранее застроенными площадями (подработка объектов) меры по обеспечению наиболее полного извлечения запасов полезных ископаемых и безопасности подрабатываемых объектов должны устанавливаться в соответствии с требованиями СП 21.13330, нормативных документов Ростехнадзора, регламентирующих порядок застройки площадей залегания полезных ископаемых.</w:t>
      </w:r>
    </w:p>
    <w:p w14:paraId="0EF1DB59" w14:textId="77777777" w:rsidR="008A0B55" w:rsidRPr="00B47484" w:rsidRDefault="008A0B55" w:rsidP="008A0B55">
      <w:pPr>
        <w:pStyle w:val="Default"/>
        <w:ind w:firstLine="709"/>
        <w:jc w:val="both"/>
        <w:rPr>
          <w:color w:val="auto"/>
        </w:rPr>
      </w:pPr>
      <w:r w:rsidRPr="00B47484">
        <w:rPr>
          <w:color w:val="auto"/>
        </w:rPr>
        <w:t>Пригодность нарушенных земель для различных видов использования после рекультивации следует оценивать согласно ГОСТ 17.5.3.04 и ГОСТ 17.5.1.02.</w:t>
      </w:r>
    </w:p>
    <w:p w14:paraId="6F7891E9" w14:textId="77777777" w:rsidR="008A0B55" w:rsidRPr="00B47484" w:rsidRDefault="008A0B55" w:rsidP="008A0B55">
      <w:pPr>
        <w:pStyle w:val="Main"/>
        <w:spacing w:line="240" w:lineRule="auto"/>
        <w:rPr>
          <w:rFonts w:cs="Times New Roman"/>
          <w:bCs/>
          <w:color w:val="auto"/>
          <w:shd w:val="clear" w:color="auto" w:fill="FFFFFF"/>
          <w:lang w:val="ru-RU"/>
        </w:rPr>
      </w:pPr>
      <w:r w:rsidRPr="00B47484">
        <w:rPr>
          <w:rFonts w:cs="Times New Roman"/>
          <w:color w:val="auto"/>
          <w:lang w:val="ru-RU"/>
        </w:rPr>
        <w:t>В соответствии с П</w:t>
      </w:r>
      <w:r w:rsidRPr="00B47484">
        <w:rPr>
          <w:rFonts w:cs="Times New Roman"/>
          <w:bCs/>
          <w:color w:val="auto"/>
          <w:shd w:val="clear" w:color="auto" w:fill="FFFFFF"/>
          <w:lang w:val="ru-RU"/>
        </w:rPr>
        <w:t>орядком формирования, финансирования и ведения банков данных о природных ресурсах и природных объектах</w:t>
      </w:r>
      <w:r w:rsidRPr="00B47484">
        <w:rPr>
          <w:rFonts w:cs="Times New Roman"/>
          <w:color w:val="auto"/>
          <w:lang w:val="ru-RU"/>
        </w:rPr>
        <w:t>, утвержденным п</w:t>
      </w:r>
      <w:r w:rsidRPr="00B47484">
        <w:rPr>
          <w:rFonts w:cs="Times New Roman"/>
          <w:bCs/>
          <w:color w:val="auto"/>
          <w:lang w:val="ru-RU"/>
        </w:rPr>
        <w:t xml:space="preserve">остановлением Правительства Республики Бурятия от 5 августа 2019 года № 424, </w:t>
      </w:r>
      <w:r w:rsidRPr="00B47484">
        <w:rPr>
          <w:rFonts w:cs="Times New Roman"/>
          <w:color w:val="auto"/>
          <w:shd w:val="clear" w:color="auto" w:fill="FFFFFF"/>
          <w:lang w:val="ru-RU"/>
        </w:rPr>
        <w:t xml:space="preserve">самостоятельно с </w:t>
      </w:r>
      <w:r w:rsidRPr="00B47484">
        <w:rPr>
          <w:rFonts w:cs="Times New Roman"/>
          <w:color w:val="auto"/>
          <w:shd w:val="clear" w:color="auto" w:fill="FFFFFF"/>
          <w:lang w:val="ru-RU"/>
        </w:rPr>
        <w:lastRenderedPageBreak/>
        <w:t xml:space="preserve">использованием сервиса ГИС, размещенного в сети Интернет по адресу: </w:t>
      </w:r>
      <w:hyperlink r:id="rId32" w:history="1">
        <w:r w:rsidRPr="00B47484">
          <w:rPr>
            <w:rStyle w:val="afd"/>
            <w:rFonts w:cs="Times New Roman"/>
            <w:color w:val="auto"/>
            <w:shd w:val="clear" w:color="auto" w:fill="FFFFFF"/>
          </w:rPr>
          <w:t>https</w:t>
        </w:r>
        <w:r w:rsidRPr="00B47484">
          <w:rPr>
            <w:rStyle w:val="afd"/>
            <w:rFonts w:cs="Times New Roman"/>
            <w:color w:val="auto"/>
            <w:shd w:val="clear" w:color="auto" w:fill="FFFFFF"/>
            <w:lang w:val="ru-RU"/>
          </w:rPr>
          <w:t>://</w:t>
        </w:r>
        <w:r w:rsidRPr="00B47484">
          <w:rPr>
            <w:rStyle w:val="afd"/>
            <w:rFonts w:cs="Times New Roman"/>
            <w:color w:val="auto"/>
            <w:shd w:val="clear" w:color="auto" w:fill="FFFFFF"/>
          </w:rPr>
          <w:t>tools</w:t>
        </w:r>
        <w:r w:rsidRPr="00B47484">
          <w:rPr>
            <w:rStyle w:val="afd"/>
            <w:rFonts w:cs="Times New Roman"/>
            <w:color w:val="auto"/>
            <w:shd w:val="clear" w:color="auto" w:fill="FFFFFF"/>
            <w:lang w:val="ru-RU"/>
          </w:rPr>
          <w:t>.</w:t>
        </w:r>
        <w:r w:rsidRPr="00B47484">
          <w:rPr>
            <w:rStyle w:val="afd"/>
            <w:rFonts w:cs="Times New Roman"/>
            <w:color w:val="auto"/>
            <w:shd w:val="clear" w:color="auto" w:fill="FFFFFF"/>
          </w:rPr>
          <w:t>priroda</w:t>
        </w:r>
        <w:r w:rsidRPr="00B47484">
          <w:rPr>
            <w:rStyle w:val="afd"/>
            <w:rFonts w:cs="Times New Roman"/>
            <w:color w:val="auto"/>
            <w:shd w:val="clear" w:color="auto" w:fill="FFFFFF"/>
            <w:lang w:val="ru-RU"/>
          </w:rPr>
          <w:t>-</w:t>
        </w:r>
        <w:r w:rsidRPr="00B47484">
          <w:rPr>
            <w:rStyle w:val="afd"/>
            <w:rFonts w:cs="Times New Roman"/>
            <w:color w:val="auto"/>
            <w:shd w:val="clear" w:color="auto" w:fill="FFFFFF"/>
          </w:rPr>
          <w:t>rb</w:t>
        </w:r>
        <w:r w:rsidRPr="00B47484">
          <w:rPr>
            <w:rStyle w:val="afd"/>
            <w:rFonts w:cs="Times New Roman"/>
            <w:color w:val="auto"/>
            <w:shd w:val="clear" w:color="auto" w:fill="FFFFFF"/>
            <w:lang w:val="ru-RU"/>
          </w:rPr>
          <w:t>.</w:t>
        </w:r>
        <w:r w:rsidRPr="00B47484">
          <w:rPr>
            <w:rStyle w:val="afd"/>
            <w:rFonts w:cs="Times New Roman"/>
            <w:color w:val="auto"/>
            <w:shd w:val="clear" w:color="auto" w:fill="FFFFFF"/>
          </w:rPr>
          <w:t>ru</w:t>
        </w:r>
      </w:hyperlink>
      <w:r w:rsidRPr="00B47484">
        <w:rPr>
          <w:rFonts w:cs="Times New Roman"/>
          <w:color w:val="auto"/>
          <w:shd w:val="clear" w:color="auto" w:fill="FFFFFF"/>
          <w:lang w:val="ru-RU"/>
        </w:rPr>
        <w:t xml:space="preserve">, ссылка на который приведена в </w:t>
      </w:r>
      <w:r w:rsidRPr="00B47484">
        <w:rPr>
          <w:rFonts w:cs="Times New Roman"/>
          <w:color w:val="auto"/>
          <w:lang w:val="ru-RU"/>
        </w:rPr>
        <w:t xml:space="preserve">пункте 10 </w:t>
      </w:r>
      <w:r w:rsidRPr="00B47484">
        <w:rPr>
          <w:rFonts w:cs="Times New Roman"/>
          <w:bCs/>
          <w:color w:val="auto"/>
          <w:shd w:val="clear" w:color="auto" w:fill="FFFFFF"/>
          <w:lang w:val="ru-RU"/>
        </w:rPr>
        <w:t>Положения об информационно-аналитической системе о природных ресурсах и природных объектах, установленного данным порядком.</w:t>
      </w:r>
    </w:p>
    <w:p w14:paraId="7F829AC4" w14:textId="77777777" w:rsidR="008A0B55" w:rsidRDefault="008A0B55" w:rsidP="008A0B55">
      <w:pPr>
        <w:pStyle w:val="Default"/>
        <w:ind w:firstLine="709"/>
        <w:jc w:val="both"/>
        <w:rPr>
          <w:bCs/>
          <w:color w:val="auto"/>
        </w:rPr>
      </w:pPr>
      <w:bookmarkStart w:id="25" w:name="_Hlk203051456"/>
      <w:r w:rsidRPr="00B47484">
        <w:rPr>
          <w:color w:val="auto"/>
        </w:rPr>
        <w:t xml:space="preserve">Согласно письму Отдела геологии и лицензирования по Республике Бурятия Департамента по недропользованию по Дальневосточному федеральному округу от 07.07.2025 №ДФО-08-09/13261 на территории МО СП «Шергинское» </w:t>
      </w:r>
      <w:r w:rsidRPr="00B47484">
        <w:rPr>
          <w:color w:val="auto"/>
          <w:kern w:val="2"/>
        </w:rPr>
        <w:t xml:space="preserve">имеются следующие </w:t>
      </w:r>
      <w:r w:rsidRPr="00B47484">
        <w:rPr>
          <w:bCs/>
          <w:color w:val="auto"/>
        </w:rPr>
        <w:t>действующие лицензии на пользование недрами:</w:t>
      </w:r>
    </w:p>
    <w:p w14:paraId="50784C9C" w14:textId="560CCC69" w:rsidR="008A0B55" w:rsidRPr="00E62D05" w:rsidRDefault="008A0B55" w:rsidP="008A0B55">
      <w:pPr>
        <w:pStyle w:val="Default"/>
        <w:ind w:firstLine="709"/>
        <w:jc w:val="both"/>
        <w:rPr>
          <w:bCs/>
          <w:color w:val="auto"/>
        </w:rPr>
      </w:pPr>
      <w:r>
        <w:rPr>
          <w:bCs/>
          <w:color w:val="auto"/>
        </w:rPr>
        <w:t xml:space="preserve">- </w:t>
      </w:r>
      <w:r w:rsidRPr="00E62D05">
        <w:rPr>
          <w:bCs/>
          <w:color w:val="auto"/>
        </w:rPr>
        <w:t>КБН00819НС</w:t>
      </w:r>
      <w:r w:rsidR="00530C82">
        <w:rPr>
          <w:bCs/>
          <w:color w:val="auto"/>
        </w:rPr>
        <w:t xml:space="preserve"> на </w:t>
      </w:r>
      <w:r>
        <w:rPr>
          <w:bCs/>
          <w:color w:val="auto"/>
        </w:rPr>
        <w:t>добыч</w:t>
      </w:r>
      <w:r w:rsidR="00530C82">
        <w:rPr>
          <w:bCs/>
          <w:color w:val="auto"/>
        </w:rPr>
        <w:t>у</w:t>
      </w:r>
      <w:r>
        <w:rPr>
          <w:bCs/>
          <w:color w:val="auto"/>
        </w:rPr>
        <w:t xml:space="preserve"> </w:t>
      </w:r>
      <w:r w:rsidRPr="00E62D05">
        <w:rPr>
          <w:bCs/>
          <w:color w:val="auto"/>
        </w:rPr>
        <w:t>песчано-гравийн</w:t>
      </w:r>
      <w:r>
        <w:rPr>
          <w:bCs/>
          <w:color w:val="auto"/>
        </w:rPr>
        <w:t>ых</w:t>
      </w:r>
      <w:r w:rsidRPr="00E62D05">
        <w:rPr>
          <w:bCs/>
          <w:color w:val="auto"/>
        </w:rPr>
        <w:t xml:space="preserve"> пород</w:t>
      </w:r>
      <w:r>
        <w:rPr>
          <w:bCs/>
          <w:color w:val="auto"/>
        </w:rPr>
        <w:t>;</w:t>
      </w:r>
    </w:p>
    <w:p w14:paraId="321FDCCE" w14:textId="42B5C8C0" w:rsidR="008A0B55" w:rsidRPr="00E62D05" w:rsidRDefault="008A0B55" w:rsidP="008A0B55">
      <w:pPr>
        <w:pStyle w:val="Default"/>
        <w:ind w:firstLine="709"/>
        <w:jc w:val="both"/>
        <w:rPr>
          <w:bCs/>
          <w:color w:val="auto"/>
        </w:rPr>
      </w:pPr>
      <w:r>
        <w:rPr>
          <w:bCs/>
          <w:color w:val="auto"/>
        </w:rPr>
        <w:t xml:space="preserve">- </w:t>
      </w:r>
      <w:r w:rsidRPr="00E62D05">
        <w:rPr>
          <w:bCs/>
          <w:color w:val="auto"/>
        </w:rPr>
        <w:t>КБН00412НС</w:t>
      </w:r>
      <w:r w:rsidR="00530C82">
        <w:rPr>
          <w:bCs/>
          <w:color w:val="auto"/>
        </w:rPr>
        <w:t xml:space="preserve"> на добычу </w:t>
      </w:r>
      <w:r w:rsidRPr="00E62D05">
        <w:rPr>
          <w:bCs/>
          <w:color w:val="auto"/>
        </w:rPr>
        <w:t>песчано-гравийн</w:t>
      </w:r>
      <w:r>
        <w:rPr>
          <w:bCs/>
          <w:color w:val="auto"/>
        </w:rPr>
        <w:t>ых</w:t>
      </w:r>
      <w:r w:rsidRPr="00E62D05">
        <w:rPr>
          <w:bCs/>
          <w:color w:val="auto"/>
        </w:rPr>
        <w:t xml:space="preserve"> пород</w:t>
      </w:r>
      <w:r>
        <w:rPr>
          <w:bCs/>
          <w:color w:val="auto"/>
        </w:rPr>
        <w:t>;</w:t>
      </w:r>
    </w:p>
    <w:p w14:paraId="0B66A667" w14:textId="74E7D5E5" w:rsidR="008A0B55" w:rsidRPr="00E62D05" w:rsidRDefault="008A0B55" w:rsidP="008A0B55">
      <w:pPr>
        <w:pStyle w:val="Default"/>
        <w:ind w:firstLine="709"/>
        <w:jc w:val="both"/>
        <w:rPr>
          <w:bCs/>
          <w:color w:val="auto"/>
        </w:rPr>
      </w:pPr>
      <w:r>
        <w:rPr>
          <w:bCs/>
          <w:color w:val="auto"/>
        </w:rPr>
        <w:t xml:space="preserve">- </w:t>
      </w:r>
      <w:r w:rsidRPr="00E62D05">
        <w:rPr>
          <w:bCs/>
          <w:color w:val="auto"/>
        </w:rPr>
        <w:t>КБН00873НЭ</w:t>
      </w:r>
      <w:r w:rsidR="00530C82">
        <w:rPr>
          <w:bCs/>
          <w:color w:val="auto"/>
        </w:rPr>
        <w:t xml:space="preserve"> на добычу </w:t>
      </w:r>
      <w:r w:rsidRPr="00E62D05">
        <w:rPr>
          <w:bCs/>
          <w:color w:val="auto"/>
        </w:rPr>
        <w:t>песчано-гравийн</w:t>
      </w:r>
      <w:r>
        <w:rPr>
          <w:bCs/>
          <w:color w:val="auto"/>
        </w:rPr>
        <w:t>ых</w:t>
      </w:r>
      <w:r w:rsidRPr="00E62D05">
        <w:rPr>
          <w:bCs/>
          <w:color w:val="auto"/>
        </w:rPr>
        <w:t xml:space="preserve"> пород</w:t>
      </w:r>
      <w:r>
        <w:rPr>
          <w:bCs/>
          <w:color w:val="auto"/>
        </w:rPr>
        <w:t>;</w:t>
      </w:r>
    </w:p>
    <w:p w14:paraId="7C0A6F8B" w14:textId="5C971583" w:rsidR="008A0B55" w:rsidRPr="00E62D05" w:rsidRDefault="008A0B55" w:rsidP="008A0B55">
      <w:pPr>
        <w:pStyle w:val="Default"/>
        <w:ind w:firstLine="709"/>
        <w:jc w:val="both"/>
        <w:rPr>
          <w:bCs/>
          <w:color w:val="auto"/>
        </w:rPr>
      </w:pPr>
      <w:r>
        <w:rPr>
          <w:bCs/>
          <w:color w:val="auto"/>
        </w:rPr>
        <w:t xml:space="preserve">- </w:t>
      </w:r>
      <w:r w:rsidRPr="00E62D05">
        <w:rPr>
          <w:bCs/>
          <w:color w:val="auto"/>
        </w:rPr>
        <w:t>КБН00347ТЭ</w:t>
      </w:r>
      <w:r w:rsidR="00530C82">
        <w:rPr>
          <w:bCs/>
          <w:color w:val="auto"/>
        </w:rPr>
        <w:t xml:space="preserve"> на добычу </w:t>
      </w:r>
      <w:r w:rsidRPr="00E62D05">
        <w:rPr>
          <w:bCs/>
          <w:color w:val="auto"/>
        </w:rPr>
        <w:t>торф</w:t>
      </w:r>
      <w:r>
        <w:rPr>
          <w:bCs/>
          <w:color w:val="auto"/>
        </w:rPr>
        <w:t>а;</w:t>
      </w:r>
    </w:p>
    <w:p w14:paraId="37661531" w14:textId="318E6B26" w:rsidR="008A0B55" w:rsidRPr="00E62D05" w:rsidRDefault="008A0B55" w:rsidP="008A0B55">
      <w:pPr>
        <w:pStyle w:val="Default"/>
        <w:ind w:firstLine="709"/>
        <w:jc w:val="both"/>
        <w:rPr>
          <w:bCs/>
          <w:color w:val="auto"/>
        </w:rPr>
      </w:pPr>
      <w:r>
        <w:rPr>
          <w:bCs/>
          <w:color w:val="auto"/>
        </w:rPr>
        <w:t xml:space="preserve">- </w:t>
      </w:r>
      <w:r w:rsidRPr="00E62D05">
        <w:rPr>
          <w:bCs/>
          <w:color w:val="auto"/>
        </w:rPr>
        <w:t>КБН00347ТЭ</w:t>
      </w:r>
      <w:r w:rsidR="00530C82">
        <w:rPr>
          <w:bCs/>
          <w:color w:val="auto"/>
        </w:rPr>
        <w:t xml:space="preserve"> на добычу </w:t>
      </w:r>
      <w:r w:rsidRPr="00E62D05">
        <w:rPr>
          <w:bCs/>
          <w:color w:val="auto"/>
        </w:rPr>
        <w:t>торф</w:t>
      </w:r>
      <w:r>
        <w:rPr>
          <w:bCs/>
          <w:color w:val="auto"/>
        </w:rPr>
        <w:t>а;</w:t>
      </w:r>
    </w:p>
    <w:p w14:paraId="6247CFA4" w14:textId="1415D076" w:rsidR="008A0B55" w:rsidRPr="00E62D05" w:rsidRDefault="008A0B55" w:rsidP="008A0B55">
      <w:pPr>
        <w:pStyle w:val="Default"/>
        <w:ind w:firstLine="709"/>
        <w:jc w:val="both"/>
        <w:rPr>
          <w:bCs/>
          <w:color w:val="auto"/>
        </w:rPr>
      </w:pPr>
      <w:r>
        <w:rPr>
          <w:bCs/>
          <w:color w:val="auto"/>
        </w:rPr>
        <w:t xml:space="preserve">- </w:t>
      </w:r>
      <w:r w:rsidRPr="00E62D05">
        <w:rPr>
          <w:bCs/>
          <w:color w:val="auto"/>
        </w:rPr>
        <w:t>КБН00428НС</w:t>
      </w:r>
      <w:r w:rsidR="00530C82">
        <w:rPr>
          <w:bCs/>
          <w:color w:val="auto"/>
        </w:rPr>
        <w:t xml:space="preserve"> на добычу </w:t>
      </w:r>
      <w:r w:rsidRPr="00E62D05">
        <w:rPr>
          <w:bCs/>
          <w:color w:val="auto"/>
        </w:rPr>
        <w:t>песчано-гравийн</w:t>
      </w:r>
      <w:r>
        <w:rPr>
          <w:bCs/>
          <w:color w:val="auto"/>
        </w:rPr>
        <w:t>ых</w:t>
      </w:r>
      <w:r w:rsidRPr="00E62D05">
        <w:rPr>
          <w:bCs/>
          <w:color w:val="auto"/>
        </w:rPr>
        <w:t xml:space="preserve"> пород</w:t>
      </w:r>
      <w:r>
        <w:rPr>
          <w:bCs/>
          <w:color w:val="auto"/>
        </w:rPr>
        <w:t>;</w:t>
      </w:r>
    </w:p>
    <w:p w14:paraId="77F5B46B" w14:textId="4B310160" w:rsidR="008A0B55" w:rsidRPr="00E62D05" w:rsidRDefault="008A0B55" w:rsidP="008A0B55">
      <w:pPr>
        <w:pStyle w:val="Default"/>
        <w:ind w:firstLine="709"/>
        <w:jc w:val="both"/>
        <w:rPr>
          <w:bCs/>
          <w:color w:val="auto"/>
        </w:rPr>
      </w:pPr>
      <w:r>
        <w:rPr>
          <w:bCs/>
          <w:color w:val="auto"/>
        </w:rPr>
        <w:t xml:space="preserve">- </w:t>
      </w:r>
      <w:r w:rsidRPr="00E62D05">
        <w:rPr>
          <w:bCs/>
          <w:color w:val="auto"/>
        </w:rPr>
        <w:t>УДЭ018101ТЭ</w:t>
      </w:r>
      <w:r w:rsidR="00530C82">
        <w:rPr>
          <w:bCs/>
          <w:color w:val="auto"/>
        </w:rPr>
        <w:t xml:space="preserve"> на добычу </w:t>
      </w:r>
      <w:r w:rsidRPr="00E62D05">
        <w:rPr>
          <w:bCs/>
          <w:color w:val="auto"/>
        </w:rPr>
        <w:t>сиенит</w:t>
      </w:r>
      <w:r>
        <w:rPr>
          <w:bCs/>
          <w:color w:val="auto"/>
        </w:rPr>
        <w:t>;</w:t>
      </w:r>
    </w:p>
    <w:p w14:paraId="28177804" w14:textId="7864CE08" w:rsidR="008A0B55" w:rsidRDefault="008A0B55" w:rsidP="008A0B55">
      <w:pPr>
        <w:pStyle w:val="Default"/>
        <w:ind w:firstLine="709"/>
        <w:jc w:val="both"/>
        <w:rPr>
          <w:bCs/>
          <w:color w:val="auto"/>
        </w:rPr>
      </w:pPr>
      <w:r>
        <w:rPr>
          <w:bCs/>
          <w:color w:val="auto"/>
        </w:rPr>
        <w:t xml:space="preserve">- </w:t>
      </w:r>
      <w:r w:rsidRPr="00E62D05">
        <w:rPr>
          <w:bCs/>
          <w:color w:val="auto"/>
        </w:rPr>
        <w:t>УДЭ014906ТЭ</w:t>
      </w:r>
      <w:r>
        <w:rPr>
          <w:bCs/>
          <w:color w:val="auto"/>
        </w:rPr>
        <w:t xml:space="preserve">, </w:t>
      </w:r>
      <w:r w:rsidR="00530C82">
        <w:rPr>
          <w:bCs/>
          <w:color w:val="auto"/>
        </w:rPr>
        <w:t xml:space="preserve">на добычу </w:t>
      </w:r>
      <w:r w:rsidRPr="00E62D05">
        <w:rPr>
          <w:bCs/>
          <w:color w:val="auto"/>
        </w:rPr>
        <w:t>песчано-гравийн</w:t>
      </w:r>
      <w:r>
        <w:rPr>
          <w:bCs/>
          <w:color w:val="auto"/>
        </w:rPr>
        <w:t>ых</w:t>
      </w:r>
      <w:r w:rsidRPr="00E62D05">
        <w:rPr>
          <w:bCs/>
          <w:color w:val="auto"/>
        </w:rPr>
        <w:t xml:space="preserve"> пород</w:t>
      </w:r>
      <w:r>
        <w:rPr>
          <w:bCs/>
          <w:color w:val="auto"/>
        </w:rPr>
        <w:t>.</w:t>
      </w:r>
    </w:p>
    <w:bookmarkEnd w:id="25"/>
    <w:p w14:paraId="2763F0C5" w14:textId="77777777" w:rsidR="008A0B55" w:rsidRPr="00B47484" w:rsidRDefault="008A0B55" w:rsidP="008A0B55">
      <w:pPr>
        <w:pStyle w:val="afffe"/>
        <w:jc w:val="center"/>
        <w:rPr>
          <w:b/>
        </w:rPr>
      </w:pPr>
    </w:p>
    <w:p w14:paraId="16D925A9"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1. Границы зон с особыми условиями использования территорий отображены в соответствии с генеральным планом МО СП «Шергинское».</w:t>
      </w:r>
    </w:p>
    <w:p w14:paraId="23868A1E"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2. Виды и размеры зон с особыми условиями использования территорий могут уточняться посредством последовательного внесения изменений в настоящие Правила.</w:t>
      </w:r>
    </w:p>
    <w:p w14:paraId="7B6D6830"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3. В случае если земельный участок расположен в границах зон с особыми условиями использования территорий, в том числе в границах зон охраны объектов культурного наследия, правовой режим использования и застройки земельного участка определяется совокупностью видов разрешенного использования земельных участков и объектов капитального строительства, установленных статьей 9 настоящих Правил, и ограничений, указанных в настоящей статье.</w:t>
      </w:r>
    </w:p>
    <w:p w14:paraId="2F430657"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4. Ограничения использования земельных участков и объектов капитального строительства в границах санитарных, защитных, санитарно-защитных, зон санитарной охраны устанавливаются в целях уменьшения негативного (вредного) воздействия на человека и окружающую природную среду предприятий, транспортных коммуникаций, линий электропередач, в том числе факторов физического воздействия - шума, электромагнитных волн, а также в целях обеспечения безопасности объектов, для которых данные зоны установлены.</w:t>
      </w:r>
    </w:p>
    <w:p w14:paraId="39571471"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Ограничения использования земельных участков и объектов капитального строительства на территории данных зон определяются режимами использования, устанавливаемыми в соответствии с законодательством Российской Федерации в области санитарно-эпидемиологического благополучия населения.</w:t>
      </w:r>
    </w:p>
    <w:p w14:paraId="5CB80EE9"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5. Ограничения использования земельных участков и объектов капитального строительства в границах водоохранных зон и прибрежных защитных полос определяются режимами, установленными водным законодательством Российской Федерации.</w:t>
      </w:r>
    </w:p>
    <w:p w14:paraId="1C20F503"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Российской Федерации и законодательством Российской Федерации в области охраны окружающей среды.</w:t>
      </w:r>
    </w:p>
    <w:p w14:paraId="37642AF0"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 xml:space="preserve">6. В случае расположения земельных участков в зонах затопления паводковыми водами, в том числе в зоне затопления 1% обеспеченности, на земельные участки и объекты капитального строительства распространяется действие ограничений по условиям, установленным законодательством Российской Федерации в области защиты населения и </w:t>
      </w:r>
      <w:r w:rsidRPr="00DA4DF2">
        <w:rPr>
          <w:rFonts w:ascii="Times New Roman" w:eastAsia="Times New Roman" w:hAnsi="Times New Roman" w:cs="Times New Roman"/>
          <w:sz w:val="24"/>
          <w:szCs w:val="24"/>
          <w:lang w:eastAsia="ru-RU"/>
        </w:rPr>
        <w:lastRenderedPageBreak/>
        <w:t>территорий от чрезвычайных ситуаций.</w:t>
      </w:r>
    </w:p>
    <w:p w14:paraId="18D01188"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В зонах затопления 1% обеспеченности использование земельных участков для размещения объектов капитального строительства без проведения инженерной подготовки территории (путем подсыпки, намыва, обвалования грунтом и иными способами) не допускается.</w:t>
      </w:r>
    </w:p>
    <w:p w14:paraId="013D47CE" w14:textId="77777777" w:rsidR="00DA4DF2" w:rsidRPr="00DA4DF2" w:rsidRDefault="00DA4DF2" w:rsidP="00DA4DF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4DF2">
        <w:rPr>
          <w:rFonts w:ascii="Times New Roman" w:eastAsia="Times New Roman" w:hAnsi="Times New Roman" w:cs="Times New Roman"/>
          <w:sz w:val="24"/>
          <w:szCs w:val="24"/>
          <w:lang w:eastAsia="ru-RU"/>
        </w:rPr>
        <w:t xml:space="preserve">7. Наличие несоответствующего градостроительному регламенту земельного участка/объекта капитального строительства не является препятствием для реализации намерений правообладателей смежных, иных близлежащих земельных участков использовать принадлежащие им земельные участки в соответствии с градостроительным регламентом, установленным </w:t>
      </w:r>
      <w:hyperlink w:anchor="Par240" w:history="1">
        <w:r w:rsidRPr="00DA4DF2">
          <w:rPr>
            <w:rFonts w:ascii="Times New Roman" w:eastAsia="Times New Roman" w:hAnsi="Times New Roman" w:cs="Times New Roman"/>
            <w:sz w:val="24"/>
            <w:szCs w:val="24"/>
            <w:lang w:eastAsia="ru-RU"/>
          </w:rPr>
          <w:t>главой 2</w:t>
        </w:r>
      </w:hyperlink>
      <w:r w:rsidRPr="00DA4DF2">
        <w:rPr>
          <w:rFonts w:ascii="Times New Roman" w:eastAsia="Times New Roman" w:hAnsi="Times New Roman" w:cs="Times New Roman"/>
          <w:sz w:val="24"/>
          <w:szCs w:val="24"/>
          <w:lang w:eastAsia="ru-RU"/>
        </w:rPr>
        <w:t xml:space="preserve"> настоящих Правил.</w:t>
      </w:r>
    </w:p>
    <w:p w14:paraId="5B4C7F78" w14:textId="77777777" w:rsidR="00DA4DF2" w:rsidRPr="00DA4DF2" w:rsidRDefault="00DA4DF2" w:rsidP="00DA4DF2">
      <w:pPr>
        <w:spacing w:after="0" w:line="240" w:lineRule="auto"/>
        <w:ind w:firstLine="709"/>
        <w:jc w:val="both"/>
        <w:rPr>
          <w:rFonts w:ascii="Times New Roman" w:eastAsia="Times New Roman" w:hAnsi="Times New Roman" w:cs="Times New Roman"/>
          <w:sz w:val="24"/>
          <w:szCs w:val="24"/>
          <w:lang w:eastAsia="ru-RU"/>
        </w:rPr>
      </w:pPr>
    </w:p>
    <w:p w14:paraId="09B6A950" w14:textId="20C30313" w:rsidR="00E4272E" w:rsidRDefault="00E4272E" w:rsidP="00DA4DF2">
      <w:pPr>
        <w:spacing w:after="0" w:line="240" w:lineRule="auto"/>
        <w:ind w:firstLine="709"/>
        <w:jc w:val="both"/>
      </w:pPr>
    </w:p>
    <w:sectPr w:rsidR="00E4272E">
      <w:footerReference w:type="default" r:id="rId3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B5EE0D" w14:textId="77777777" w:rsidR="00254AC2" w:rsidRDefault="00254AC2" w:rsidP="00D57A18">
      <w:pPr>
        <w:spacing w:after="0" w:line="240" w:lineRule="auto"/>
      </w:pPr>
      <w:r>
        <w:separator/>
      </w:r>
    </w:p>
  </w:endnote>
  <w:endnote w:type="continuationSeparator" w:id="0">
    <w:p w14:paraId="3F5808F7" w14:textId="77777777" w:rsidR="00254AC2" w:rsidRDefault="00254AC2" w:rsidP="00D57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imesET">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Peterburg">
    <w:altName w:val="Times New Roman"/>
    <w:charset w:val="00"/>
    <w:family w:val="auto"/>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DejaVu Sans">
    <w:charset w:val="CC"/>
    <w:family w:val="swiss"/>
    <w:pitch w:val="variable"/>
    <w:sig w:usb0="E7002EFF" w:usb1="D200FDFF" w:usb2="0A246029" w:usb3="00000000" w:csb0="000001FF" w:csb1="00000000"/>
  </w:font>
  <w:font w:name="Verdana">
    <w:panose1 w:val="020B0604030504040204"/>
    <w:charset w:val="CC"/>
    <w:family w:val="swiss"/>
    <w:pitch w:val="variable"/>
    <w:sig w:usb0="A00006FF" w:usb1="4000205B" w:usb2="00000010" w:usb3="00000000" w:csb0="0000019F" w:csb1="00000000"/>
  </w:font>
  <w:font w:name="font368">
    <w:altName w:val="MS Mincho"/>
    <w:panose1 w:val="00000000000000000000"/>
    <w:charset w:val="80"/>
    <w:family w:val="auto"/>
    <w:notTrueType/>
    <w:pitch w:val="variable"/>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CC"/>
    <w:family w:val="swiss"/>
    <w:pitch w:val="variable"/>
    <w:sig w:usb0="A00002AF" w:usb1="400078FB" w:usb2="00000000" w:usb3="00000000" w:csb0="0000009F" w:csb1="00000000"/>
  </w:font>
  <w:font w:name="AGGal">
    <w:altName w:val="Times New Roman"/>
    <w:charset w:val="00"/>
    <w:family w:val="auto"/>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57530971"/>
      <w:docPartObj>
        <w:docPartGallery w:val="Page Numbers (Bottom of Page)"/>
        <w:docPartUnique/>
      </w:docPartObj>
    </w:sdtPr>
    <w:sdtContent>
      <w:p w14:paraId="07CA7072" w14:textId="77777777" w:rsidR="001C7ACD" w:rsidRDefault="001C7ACD">
        <w:pPr>
          <w:pStyle w:val="afe"/>
          <w:jc w:val="right"/>
        </w:pPr>
      </w:p>
      <w:p w14:paraId="44CED585" w14:textId="22FD4FA0" w:rsidR="001C7ACD" w:rsidRDefault="001C7ACD">
        <w:pPr>
          <w:pStyle w:val="afe"/>
          <w:jc w:val="right"/>
        </w:pPr>
        <w:r>
          <w:fldChar w:fldCharType="begin"/>
        </w:r>
        <w:r>
          <w:instrText>PAGE   \* MERGEFORMAT</w:instrText>
        </w:r>
        <w:r>
          <w:fldChar w:fldCharType="separate"/>
        </w:r>
        <w:r>
          <w:rPr>
            <w:noProof/>
          </w:rPr>
          <w:t>5</w:t>
        </w:r>
        <w:r>
          <w:fldChar w:fldCharType="end"/>
        </w:r>
      </w:p>
    </w:sdtContent>
  </w:sdt>
  <w:p w14:paraId="0629C73D" w14:textId="77777777" w:rsidR="001C7ACD" w:rsidRDefault="001C7ACD">
    <w:pPr>
      <w:pStyle w:val="af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F231BF" w14:textId="77777777" w:rsidR="00254AC2" w:rsidRDefault="00254AC2" w:rsidP="00D57A18">
      <w:pPr>
        <w:spacing w:after="0" w:line="240" w:lineRule="auto"/>
      </w:pPr>
      <w:r>
        <w:separator/>
      </w:r>
    </w:p>
  </w:footnote>
  <w:footnote w:type="continuationSeparator" w:id="0">
    <w:p w14:paraId="6B9FEEAC" w14:textId="77777777" w:rsidR="00254AC2" w:rsidRDefault="00254AC2" w:rsidP="00D57A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14BCF"/>
    <w:multiLevelType w:val="multilevel"/>
    <w:tmpl w:val="0419001D"/>
    <w:styleLink w:val="1ai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15:restartNumberingAfterBreak="0">
    <w:nsid w:val="078A5A97"/>
    <w:multiLevelType w:val="multilevel"/>
    <w:tmpl w:val="6846CA98"/>
    <w:lvl w:ilvl="0">
      <w:start w:val="1"/>
      <w:numFmt w:val="decimal"/>
      <w:lvlText w:val="%1"/>
      <w:lvlJc w:val="left"/>
      <w:pPr>
        <w:tabs>
          <w:tab w:val="num" w:pos="720"/>
        </w:tabs>
        <w:ind w:left="720" w:hanging="360"/>
      </w:pPr>
      <w:rPr>
        <w:rFonts w:cs="Times New Roman" w:hint="default"/>
        <w:b/>
        <w:bCs/>
      </w:rPr>
    </w:lvl>
    <w:lvl w:ilvl="1">
      <w:start w:val="1"/>
      <w:numFmt w:val="decimal"/>
      <w:lvlText w:val="%1.%2"/>
      <w:lvlJc w:val="left"/>
      <w:pPr>
        <w:tabs>
          <w:tab w:val="num" w:pos="510"/>
        </w:tabs>
        <w:ind w:firstLine="340"/>
      </w:pPr>
      <w:rPr>
        <w:rFonts w:cs="Times New Roman" w:hint="default"/>
        <w:b w:val="0"/>
        <w:bCs w:val="0"/>
      </w:rPr>
    </w:lvl>
    <w:lvl w:ilvl="2">
      <w:start w:val="1"/>
      <w:numFmt w:val="decimal"/>
      <w:pStyle w:val="S2"/>
      <w:lvlText w:val="3.1.%3"/>
      <w:lvlJc w:val="left"/>
      <w:pPr>
        <w:tabs>
          <w:tab w:val="num" w:pos="1021"/>
        </w:tabs>
        <w:ind w:firstLine="737"/>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2880"/>
        </w:tabs>
        <w:ind w:left="2880" w:hanging="1080"/>
      </w:pPr>
      <w:rPr>
        <w:rFonts w:cs="Times New Roman" w:hint="default"/>
      </w:rPr>
    </w:lvl>
    <w:lvl w:ilvl="5">
      <w:start w:val="1"/>
      <w:numFmt w:val="decimal"/>
      <w:lvlText w:val="%1.%2.%3.%4.%5.%6"/>
      <w:lvlJc w:val="left"/>
      <w:pPr>
        <w:tabs>
          <w:tab w:val="num" w:pos="3240"/>
        </w:tabs>
        <w:ind w:left="3240" w:hanging="1080"/>
      </w:pPr>
      <w:rPr>
        <w:rFonts w:cs="Times New Roman" w:hint="default"/>
      </w:rPr>
    </w:lvl>
    <w:lvl w:ilvl="6">
      <w:start w:val="1"/>
      <w:numFmt w:val="decimal"/>
      <w:lvlText w:val="%1.%2.%3.%4.%5.%6.%7"/>
      <w:lvlJc w:val="left"/>
      <w:pPr>
        <w:tabs>
          <w:tab w:val="num" w:pos="3960"/>
        </w:tabs>
        <w:ind w:left="3960" w:hanging="1440"/>
      </w:pPr>
      <w:rPr>
        <w:rFonts w:cs="Times New Roman" w:hint="default"/>
      </w:rPr>
    </w:lvl>
    <w:lvl w:ilvl="7">
      <w:start w:val="1"/>
      <w:numFmt w:val="decimal"/>
      <w:lvlText w:val="%1.%2.%3.%4.%5.%6.%7.%8"/>
      <w:lvlJc w:val="left"/>
      <w:pPr>
        <w:tabs>
          <w:tab w:val="num" w:pos="4320"/>
        </w:tabs>
        <w:ind w:left="4320" w:hanging="1440"/>
      </w:pPr>
      <w:rPr>
        <w:rFonts w:cs="Times New Roman" w:hint="default"/>
      </w:rPr>
    </w:lvl>
    <w:lvl w:ilvl="8">
      <w:start w:val="1"/>
      <w:numFmt w:val="decimal"/>
      <w:lvlText w:val="%1.%2.%3.%4.%5.%6.%7.%8.%9"/>
      <w:lvlJc w:val="left"/>
      <w:pPr>
        <w:tabs>
          <w:tab w:val="num" w:pos="5040"/>
        </w:tabs>
        <w:ind w:left="5040" w:hanging="1800"/>
      </w:pPr>
      <w:rPr>
        <w:rFonts w:cs="Times New Roman" w:hint="default"/>
      </w:rPr>
    </w:lvl>
  </w:abstractNum>
  <w:abstractNum w:abstractNumId="2" w15:restartNumberingAfterBreak="0">
    <w:nsid w:val="0C932617"/>
    <w:multiLevelType w:val="multilevel"/>
    <w:tmpl w:val="0E90FA68"/>
    <w:styleLink w:val="ArticleSection"/>
    <w:lvl w:ilvl="0">
      <w:start w:val="3"/>
      <w:numFmt w:val="decimal"/>
      <w:lvlText w:val="%1."/>
      <w:lvlJc w:val="left"/>
      <w:pPr>
        <w:tabs>
          <w:tab w:val="num" w:pos="624"/>
        </w:tabs>
        <w:ind w:left="624" w:hanging="624"/>
      </w:pPr>
      <w:rPr>
        <w:rFonts w:cs="Times New Roman" w:hint="default"/>
      </w:rPr>
    </w:lvl>
    <w:lvl w:ilvl="1">
      <w:start w:val="3"/>
      <w:numFmt w:val="decimal"/>
      <w:lvlText w:val="%1.%2."/>
      <w:lvlJc w:val="left"/>
      <w:pPr>
        <w:tabs>
          <w:tab w:val="num" w:pos="624"/>
        </w:tabs>
        <w:ind w:left="624" w:hanging="624"/>
      </w:pPr>
      <w:rPr>
        <w:rFonts w:cs="Times New Roman" w:hint="default"/>
      </w:rPr>
    </w:lvl>
    <w:lvl w:ilvl="2">
      <w:start w:val="3"/>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0CC1673B"/>
    <w:multiLevelType w:val="multilevel"/>
    <w:tmpl w:val="4B0EBD6E"/>
    <w:lvl w:ilvl="0">
      <w:start w:val="1"/>
      <w:numFmt w:val="bullet"/>
      <w:pStyle w:val="a"/>
      <w:lvlText w:val="·"/>
      <w:lvlJc w:val="left"/>
      <w:rPr>
        <w:rFonts w:ascii="Symbol" w:hAnsi="Symbol" w:cs="Symbol"/>
        <w:color w:val="auto"/>
      </w:rPr>
    </w:lvl>
    <w:lvl w:ilvl="1">
      <w:start w:val="1"/>
      <w:numFmt w:val="decimal"/>
      <w:lvlText w:val="%2."/>
      <w:lvlJc w:val="left"/>
      <w:rPr>
        <w:u w:val="single"/>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15:restartNumberingAfterBreak="0">
    <w:nsid w:val="0DEB170C"/>
    <w:multiLevelType w:val="hybridMultilevel"/>
    <w:tmpl w:val="FB78E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B70B90"/>
    <w:multiLevelType w:val="hybridMultilevel"/>
    <w:tmpl w:val="4EBE2DFE"/>
    <w:lvl w:ilvl="0" w:tplc="DB4EF878">
      <w:start w:val="1"/>
      <w:numFmt w:val="bullet"/>
      <w:pStyle w:val="a0"/>
      <w:lvlText w:val=""/>
      <w:lvlJc w:val="left"/>
      <w:pPr>
        <w:ind w:left="360" w:hanging="360"/>
      </w:pPr>
      <w:rPr>
        <w:rFonts w:ascii="Symbol" w:hAnsi="Symbol" w:hint="default"/>
        <w:caps w:val="0"/>
        <w:strike w:val="0"/>
        <w:dstrike w:val="0"/>
        <w:vanish w:val="0"/>
        <w:color w:val="auto"/>
        <w:spacing w:val="0"/>
        <w:w w:val="100"/>
        <w:position w:val="-2"/>
        <w:sz w:val="26"/>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58B257F"/>
    <w:multiLevelType w:val="hybridMultilevel"/>
    <w:tmpl w:val="0B52AFA4"/>
    <w:lvl w:ilvl="0" w:tplc="1D165C96">
      <w:start w:val="1"/>
      <w:numFmt w:val="bullet"/>
      <w:pStyle w:val="1"/>
      <w:lvlText w:val=""/>
      <w:lvlJc w:val="left"/>
      <w:pPr>
        <w:tabs>
          <w:tab w:val="num" w:pos="5580"/>
        </w:tabs>
        <w:ind w:left="5580" w:hanging="360"/>
      </w:pPr>
      <w:rPr>
        <w:rFonts w:ascii="Symbol" w:hAnsi="Symbol" w:hint="default"/>
      </w:rPr>
    </w:lvl>
    <w:lvl w:ilvl="1" w:tplc="04190003">
      <w:start w:val="1"/>
      <w:numFmt w:val="bullet"/>
      <w:lvlText w:val=""/>
      <w:lvlJc w:val="left"/>
      <w:pPr>
        <w:tabs>
          <w:tab w:val="num" w:pos="1800"/>
        </w:tabs>
        <w:ind w:left="1800" w:hanging="360"/>
      </w:pPr>
      <w:rPr>
        <w:rFonts w:ascii="Symbol" w:hAnsi="Symbol"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62949EB"/>
    <w:multiLevelType w:val="hybridMultilevel"/>
    <w:tmpl w:val="10247F14"/>
    <w:styleLink w:val="a1"/>
    <w:lvl w:ilvl="0" w:tplc="04190001">
      <w:start w:val="1"/>
      <w:numFmt w:val="bullet"/>
      <w:lvlText w:val=""/>
      <w:lvlJc w:val="left"/>
      <w:pPr>
        <w:ind w:left="1287" w:hanging="360"/>
      </w:pPr>
      <w:rPr>
        <w:rFonts w:ascii="Symbol" w:hAnsi="Symbol" w:hint="default"/>
      </w:rPr>
    </w:lvl>
    <w:lvl w:ilvl="1" w:tplc="C652C670">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7E027BB"/>
    <w:multiLevelType w:val="hybridMultilevel"/>
    <w:tmpl w:val="B6A8E476"/>
    <w:lvl w:ilvl="0" w:tplc="04190001">
      <w:start w:val="1"/>
      <w:numFmt w:val="decimal"/>
      <w:pStyle w:val="S3"/>
      <w:lvlText w:val="%1)"/>
      <w:lvlJc w:val="left"/>
      <w:pPr>
        <w:tabs>
          <w:tab w:val="num" w:pos="1188"/>
        </w:tabs>
        <w:ind w:firstLine="737"/>
      </w:pPr>
      <w:rPr>
        <w:rFonts w:cs="Times New Roman" w:hint="default"/>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9" w15:restartNumberingAfterBreak="0">
    <w:nsid w:val="19C71D0B"/>
    <w:multiLevelType w:val="multilevel"/>
    <w:tmpl w:val="BE322C66"/>
    <w:lvl w:ilvl="0">
      <w:start w:val="1"/>
      <w:numFmt w:val="decimal"/>
      <w:pStyle w:val="1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0" w15:restartNumberingAfterBreak="0">
    <w:nsid w:val="1C0B7994"/>
    <w:multiLevelType w:val="multilevel"/>
    <w:tmpl w:val="04190023"/>
    <w:styleLink w:val="2"/>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1" w15:restartNumberingAfterBreak="0">
    <w:nsid w:val="30F56F22"/>
    <w:multiLevelType w:val="hybridMultilevel"/>
    <w:tmpl w:val="0BC4D380"/>
    <w:lvl w:ilvl="0" w:tplc="F45AE2BC">
      <w:start w:val="1"/>
      <w:numFmt w:val="decimal"/>
      <w:pStyle w:val="10"/>
      <w:lvlText w:val="Рисунок %1"/>
      <w:lvlJc w:val="right"/>
      <w:pPr>
        <w:tabs>
          <w:tab w:val="num" w:pos="4611"/>
        </w:tabs>
        <w:ind w:left="4441" w:hanging="851"/>
      </w:pPr>
      <w:rPr>
        <w:rFonts w:cs="Times New Roman" w:hint="default"/>
      </w:rPr>
    </w:lvl>
    <w:lvl w:ilvl="1" w:tplc="04190019">
      <w:start w:val="1"/>
      <w:numFmt w:val="lowerLetter"/>
      <w:lvlText w:val="%2."/>
      <w:lvlJc w:val="left"/>
      <w:pPr>
        <w:tabs>
          <w:tab w:val="num" w:pos="2160"/>
        </w:tabs>
        <w:ind w:left="2160" w:hanging="360"/>
      </w:pPr>
      <w:rPr>
        <w:rFonts w:cs="Times New Roman"/>
      </w:rPr>
    </w:lvl>
    <w:lvl w:ilvl="2" w:tplc="0419001B">
      <w:start w:val="1"/>
      <w:numFmt w:val="lowerRoman"/>
      <w:lvlText w:val="%3."/>
      <w:lvlJc w:val="right"/>
      <w:pPr>
        <w:tabs>
          <w:tab w:val="num" w:pos="2880"/>
        </w:tabs>
        <w:ind w:left="2880" w:hanging="180"/>
      </w:pPr>
      <w:rPr>
        <w:rFonts w:cs="Times New Roman"/>
      </w:rPr>
    </w:lvl>
    <w:lvl w:ilvl="3" w:tplc="0419000F">
      <w:start w:val="1"/>
      <w:numFmt w:val="decimal"/>
      <w:lvlText w:val="%4."/>
      <w:lvlJc w:val="left"/>
      <w:pPr>
        <w:tabs>
          <w:tab w:val="num" w:pos="3600"/>
        </w:tabs>
        <w:ind w:left="3600" w:hanging="360"/>
      </w:pPr>
      <w:rPr>
        <w:rFonts w:cs="Times New Roman"/>
      </w:rPr>
    </w:lvl>
    <w:lvl w:ilvl="4" w:tplc="04190019">
      <w:start w:val="1"/>
      <w:numFmt w:val="lowerLetter"/>
      <w:lvlText w:val="%5."/>
      <w:lvlJc w:val="left"/>
      <w:pPr>
        <w:tabs>
          <w:tab w:val="num" w:pos="4320"/>
        </w:tabs>
        <w:ind w:left="4320" w:hanging="360"/>
      </w:pPr>
      <w:rPr>
        <w:rFonts w:cs="Times New Roman"/>
      </w:rPr>
    </w:lvl>
    <w:lvl w:ilvl="5" w:tplc="0419001B">
      <w:start w:val="1"/>
      <w:numFmt w:val="lowerRoman"/>
      <w:lvlText w:val="%6."/>
      <w:lvlJc w:val="right"/>
      <w:pPr>
        <w:tabs>
          <w:tab w:val="num" w:pos="5040"/>
        </w:tabs>
        <w:ind w:left="5040" w:hanging="180"/>
      </w:pPr>
      <w:rPr>
        <w:rFonts w:cs="Times New Roman"/>
      </w:rPr>
    </w:lvl>
    <w:lvl w:ilvl="6" w:tplc="0419000F">
      <w:start w:val="1"/>
      <w:numFmt w:val="decimal"/>
      <w:lvlText w:val="%7."/>
      <w:lvlJc w:val="left"/>
      <w:pPr>
        <w:tabs>
          <w:tab w:val="num" w:pos="5760"/>
        </w:tabs>
        <w:ind w:left="5760" w:hanging="360"/>
      </w:pPr>
      <w:rPr>
        <w:rFonts w:cs="Times New Roman"/>
      </w:rPr>
    </w:lvl>
    <w:lvl w:ilvl="7" w:tplc="04190019">
      <w:start w:val="1"/>
      <w:numFmt w:val="lowerLetter"/>
      <w:lvlText w:val="%8."/>
      <w:lvlJc w:val="left"/>
      <w:pPr>
        <w:tabs>
          <w:tab w:val="num" w:pos="6480"/>
        </w:tabs>
        <w:ind w:left="6480" w:hanging="360"/>
      </w:pPr>
      <w:rPr>
        <w:rFonts w:cs="Times New Roman"/>
      </w:rPr>
    </w:lvl>
    <w:lvl w:ilvl="8" w:tplc="0419001B">
      <w:start w:val="1"/>
      <w:numFmt w:val="lowerRoman"/>
      <w:lvlText w:val="%9."/>
      <w:lvlJc w:val="right"/>
      <w:pPr>
        <w:tabs>
          <w:tab w:val="num" w:pos="7200"/>
        </w:tabs>
        <w:ind w:left="7200" w:hanging="180"/>
      </w:pPr>
      <w:rPr>
        <w:rFonts w:cs="Times New Roman"/>
      </w:rPr>
    </w:lvl>
  </w:abstractNum>
  <w:abstractNum w:abstractNumId="12" w15:restartNumberingAfterBreak="0">
    <w:nsid w:val="34530EA0"/>
    <w:multiLevelType w:val="hybridMultilevel"/>
    <w:tmpl w:val="299492E2"/>
    <w:lvl w:ilvl="0" w:tplc="7DF4699A">
      <w:start w:val="1"/>
      <w:numFmt w:val="decimal"/>
      <w:lvlText w:val="%1."/>
      <w:lvlJc w:val="left"/>
      <w:pPr>
        <w:ind w:left="360" w:hanging="360"/>
      </w:pPr>
      <w:rPr>
        <w:b/>
        <w:bCs/>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39AE07B9"/>
    <w:multiLevelType w:val="multilevel"/>
    <w:tmpl w:val="A05EDDE2"/>
    <w:lvl w:ilvl="0">
      <w:start w:val="1"/>
      <w:numFmt w:val="decimal"/>
      <w:lvlText w:val="%1"/>
      <w:lvlJc w:val="left"/>
      <w:pPr>
        <w:tabs>
          <w:tab w:val="num" w:pos="1963"/>
        </w:tabs>
        <w:ind w:left="1963" w:hanging="360"/>
      </w:pPr>
      <w:rPr>
        <w:rFonts w:cs="Times New Roman" w:hint="default"/>
        <w:b/>
        <w:bCs/>
        <w:i w:val="0"/>
        <w:iCs w:val="0"/>
      </w:rPr>
    </w:lvl>
    <w:lvl w:ilvl="1">
      <w:start w:val="1"/>
      <w:numFmt w:val="decimal"/>
      <w:lvlText w:val="2.%2"/>
      <w:lvlJc w:val="left"/>
      <w:pPr>
        <w:tabs>
          <w:tab w:val="num" w:pos="964"/>
        </w:tabs>
        <w:ind w:firstLine="397"/>
      </w:pPr>
      <w:rPr>
        <w:rFonts w:cs="Times New Roman" w:hint="default"/>
        <w:b w:val="0"/>
        <w:bCs w:val="0"/>
        <w:i w:val="0"/>
        <w:iCs w:val="0"/>
      </w:rPr>
    </w:lvl>
    <w:lvl w:ilvl="2">
      <w:start w:val="1"/>
      <w:numFmt w:val="decimal"/>
      <w:pStyle w:val="S30"/>
      <w:lvlText w:val="3.2.%3"/>
      <w:lvlJc w:val="center"/>
      <w:pPr>
        <w:tabs>
          <w:tab w:val="num" w:pos="567"/>
        </w:tabs>
        <w:ind w:firstLine="288"/>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1.%2.%3.%4"/>
      <w:lvlJc w:val="left"/>
      <w:pPr>
        <w:tabs>
          <w:tab w:val="num" w:pos="3403"/>
        </w:tabs>
        <w:ind w:left="3403" w:hanging="720"/>
      </w:pPr>
      <w:rPr>
        <w:rFonts w:cs="Times New Roman" w:hint="default"/>
      </w:rPr>
    </w:lvl>
    <w:lvl w:ilvl="4">
      <w:start w:val="1"/>
      <w:numFmt w:val="decimal"/>
      <w:lvlText w:val="%1.%2.%3.%4.%5"/>
      <w:lvlJc w:val="left"/>
      <w:pPr>
        <w:tabs>
          <w:tab w:val="num" w:pos="4123"/>
        </w:tabs>
        <w:ind w:left="4123" w:hanging="1080"/>
      </w:pPr>
      <w:rPr>
        <w:rFonts w:cs="Times New Roman" w:hint="default"/>
      </w:rPr>
    </w:lvl>
    <w:lvl w:ilvl="5">
      <w:start w:val="1"/>
      <w:numFmt w:val="decimal"/>
      <w:lvlText w:val="%1.%2.%3.%4.%5.%6"/>
      <w:lvlJc w:val="left"/>
      <w:pPr>
        <w:tabs>
          <w:tab w:val="num" w:pos="4483"/>
        </w:tabs>
        <w:ind w:left="4483" w:hanging="1080"/>
      </w:pPr>
      <w:rPr>
        <w:rFonts w:cs="Times New Roman" w:hint="default"/>
      </w:rPr>
    </w:lvl>
    <w:lvl w:ilvl="6">
      <w:start w:val="1"/>
      <w:numFmt w:val="decimal"/>
      <w:lvlText w:val="%1.%2.%3.%4.%5.%6.%7"/>
      <w:lvlJc w:val="left"/>
      <w:pPr>
        <w:tabs>
          <w:tab w:val="num" w:pos="5203"/>
        </w:tabs>
        <w:ind w:left="5203" w:hanging="1440"/>
      </w:pPr>
      <w:rPr>
        <w:rFonts w:cs="Times New Roman" w:hint="default"/>
      </w:rPr>
    </w:lvl>
    <w:lvl w:ilvl="7">
      <w:start w:val="1"/>
      <w:numFmt w:val="decimal"/>
      <w:lvlText w:val="%1.%2.%3.%4.%5.%6.%7.%8"/>
      <w:lvlJc w:val="left"/>
      <w:pPr>
        <w:tabs>
          <w:tab w:val="num" w:pos="5563"/>
        </w:tabs>
        <w:ind w:left="5563" w:hanging="1440"/>
      </w:pPr>
      <w:rPr>
        <w:rFonts w:cs="Times New Roman" w:hint="default"/>
      </w:rPr>
    </w:lvl>
    <w:lvl w:ilvl="8">
      <w:start w:val="1"/>
      <w:numFmt w:val="decimal"/>
      <w:lvlText w:val="%1.%2.%3.%4.%5.%6.%7.%8.%9"/>
      <w:lvlJc w:val="left"/>
      <w:pPr>
        <w:tabs>
          <w:tab w:val="num" w:pos="6283"/>
        </w:tabs>
        <w:ind w:left="6283" w:hanging="1800"/>
      </w:pPr>
      <w:rPr>
        <w:rFonts w:cs="Times New Roman" w:hint="default"/>
      </w:rPr>
    </w:lvl>
  </w:abstractNum>
  <w:abstractNum w:abstractNumId="14" w15:restartNumberingAfterBreak="0">
    <w:nsid w:val="3A38233B"/>
    <w:multiLevelType w:val="hybridMultilevel"/>
    <w:tmpl w:val="6E320E10"/>
    <w:lvl w:ilvl="0" w:tplc="D5500D2C">
      <w:start w:val="1"/>
      <w:numFmt w:val="bullet"/>
      <w:pStyle w:val="a2"/>
      <w:lvlText w:val="­"/>
      <w:lvlJc w:val="left"/>
      <w:pPr>
        <w:tabs>
          <w:tab w:val="num" w:pos="1069"/>
        </w:tabs>
        <w:ind w:left="1069" w:hanging="360"/>
      </w:pPr>
      <w:rPr>
        <w:rFonts w:ascii="Courier New" w:hAnsi="Courier New"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3D1C2EA7"/>
    <w:multiLevelType w:val="hybridMultilevel"/>
    <w:tmpl w:val="E3549766"/>
    <w:styleLink w:val="12"/>
    <w:lvl w:ilvl="0" w:tplc="0419000F">
      <w:start w:val="1"/>
      <w:numFmt w:val="decimal"/>
      <w:lvlText w:val="%1."/>
      <w:lvlJc w:val="left"/>
      <w:pPr>
        <w:tabs>
          <w:tab w:val="num" w:pos="1069"/>
        </w:tabs>
        <w:ind w:left="1069"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15:restartNumberingAfterBreak="0">
    <w:nsid w:val="3F555CCF"/>
    <w:multiLevelType w:val="hybridMultilevel"/>
    <w:tmpl w:val="53F67E50"/>
    <w:lvl w:ilvl="0" w:tplc="506CCA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41CC7886"/>
    <w:multiLevelType w:val="hybridMultilevel"/>
    <w:tmpl w:val="D400BB88"/>
    <w:lvl w:ilvl="0" w:tplc="821CF8CC">
      <w:start w:val="1"/>
      <w:numFmt w:val="decimal"/>
      <w:pStyle w:val="S"/>
      <w:lvlText w:val="%1."/>
      <w:lvlJc w:val="left"/>
      <w:pPr>
        <w:tabs>
          <w:tab w:val="num" w:pos="1134"/>
        </w:tabs>
        <w:ind w:firstLine="794"/>
      </w:pPr>
      <w:rPr>
        <w:rFonts w:cs="Times New Roman" w:hint="default"/>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18" w15:restartNumberingAfterBreak="0">
    <w:nsid w:val="41E9532F"/>
    <w:multiLevelType w:val="hybridMultilevel"/>
    <w:tmpl w:val="111A67F2"/>
    <w:styleLink w:val="1ai1"/>
    <w:lvl w:ilvl="0" w:tplc="CAACA664">
      <w:start w:val="1"/>
      <w:numFmt w:val="bullet"/>
      <w:lvlText w:val=""/>
      <w:lvlJc w:val="left"/>
      <w:pPr>
        <w:tabs>
          <w:tab w:val="num" w:pos="1490"/>
        </w:tabs>
        <w:ind w:left="1490" w:hanging="360"/>
      </w:pPr>
      <w:rPr>
        <w:rFonts w:ascii="Symbol" w:hAnsi="Symbol" w:hint="default"/>
      </w:rPr>
    </w:lvl>
    <w:lvl w:ilvl="1" w:tplc="FFFFFFFF">
      <w:start w:val="1"/>
      <w:numFmt w:val="bullet"/>
      <w:lvlText w:val="o"/>
      <w:lvlJc w:val="left"/>
      <w:pPr>
        <w:tabs>
          <w:tab w:val="num" w:pos="2210"/>
        </w:tabs>
        <w:ind w:left="2210" w:hanging="360"/>
      </w:pPr>
      <w:rPr>
        <w:rFonts w:ascii="Courier New" w:hAnsi="Courier New" w:hint="default"/>
      </w:rPr>
    </w:lvl>
    <w:lvl w:ilvl="2" w:tplc="FFFFFFFF">
      <w:start w:val="1"/>
      <w:numFmt w:val="bullet"/>
      <w:lvlText w:val=""/>
      <w:lvlJc w:val="left"/>
      <w:pPr>
        <w:tabs>
          <w:tab w:val="num" w:pos="2930"/>
        </w:tabs>
        <w:ind w:left="2930" w:hanging="360"/>
      </w:pPr>
      <w:rPr>
        <w:rFonts w:ascii="Wingdings" w:hAnsi="Wingdings" w:hint="default"/>
      </w:rPr>
    </w:lvl>
    <w:lvl w:ilvl="3" w:tplc="FFFFFFFF">
      <w:start w:val="1"/>
      <w:numFmt w:val="bullet"/>
      <w:lvlText w:val=""/>
      <w:lvlJc w:val="left"/>
      <w:pPr>
        <w:tabs>
          <w:tab w:val="num" w:pos="3650"/>
        </w:tabs>
        <w:ind w:left="3650" w:hanging="360"/>
      </w:pPr>
      <w:rPr>
        <w:rFonts w:ascii="Symbol" w:hAnsi="Symbol" w:hint="default"/>
      </w:rPr>
    </w:lvl>
    <w:lvl w:ilvl="4" w:tplc="FFFFFFFF">
      <w:start w:val="1"/>
      <w:numFmt w:val="bullet"/>
      <w:lvlText w:val="o"/>
      <w:lvlJc w:val="left"/>
      <w:pPr>
        <w:tabs>
          <w:tab w:val="num" w:pos="4370"/>
        </w:tabs>
        <w:ind w:left="4370" w:hanging="360"/>
      </w:pPr>
      <w:rPr>
        <w:rFonts w:ascii="Courier New" w:hAnsi="Courier New" w:hint="default"/>
      </w:rPr>
    </w:lvl>
    <w:lvl w:ilvl="5" w:tplc="FFFFFFFF">
      <w:start w:val="1"/>
      <w:numFmt w:val="bullet"/>
      <w:lvlText w:val=""/>
      <w:lvlJc w:val="left"/>
      <w:pPr>
        <w:tabs>
          <w:tab w:val="num" w:pos="5090"/>
        </w:tabs>
        <w:ind w:left="5090" w:hanging="360"/>
      </w:pPr>
      <w:rPr>
        <w:rFonts w:ascii="Wingdings" w:hAnsi="Wingdings" w:hint="default"/>
      </w:rPr>
    </w:lvl>
    <w:lvl w:ilvl="6" w:tplc="FFFFFFFF">
      <w:start w:val="1"/>
      <w:numFmt w:val="bullet"/>
      <w:lvlText w:val=""/>
      <w:lvlJc w:val="left"/>
      <w:pPr>
        <w:tabs>
          <w:tab w:val="num" w:pos="5810"/>
        </w:tabs>
        <w:ind w:left="5810" w:hanging="360"/>
      </w:pPr>
      <w:rPr>
        <w:rFonts w:ascii="Symbol" w:hAnsi="Symbol" w:hint="default"/>
      </w:rPr>
    </w:lvl>
    <w:lvl w:ilvl="7" w:tplc="FFFFFFFF">
      <w:start w:val="1"/>
      <w:numFmt w:val="bullet"/>
      <w:lvlText w:val="o"/>
      <w:lvlJc w:val="left"/>
      <w:pPr>
        <w:tabs>
          <w:tab w:val="num" w:pos="6530"/>
        </w:tabs>
        <w:ind w:left="6530" w:hanging="360"/>
      </w:pPr>
      <w:rPr>
        <w:rFonts w:ascii="Courier New" w:hAnsi="Courier New" w:hint="default"/>
      </w:rPr>
    </w:lvl>
    <w:lvl w:ilvl="8" w:tplc="FFFFFFFF">
      <w:start w:val="1"/>
      <w:numFmt w:val="bullet"/>
      <w:lvlText w:val=""/>
      <w:lvlJc w:val="left"/>
      <w:pPr>
        <w:tabs>
          <w:tab w:val="num" w:pos="7250"/>
        </w:tabs>
        <w:ind w:left="7250" w:hanging="360"/>
      </w:pPr>
      <w:rPr>
        <w:rFonts w:ascii="Wingdings" w:hAnsi="Wingdings" w:hint="default"/>
      </w:rPr>
    </w:lvl>
  </w:abstractNum>
  <w:abstractNum w:abstractNumId="19" w15:restartNumberingAfterBreak="0">
    <w:nsid w:val="49643F15"/>
    <w:multiLevelType w:val="hybridMultilevel"/>
    <w:tmpl w:val="51220E92"/>
    <w:styleLink w:val="1ai"/>
    <w:lvl w:ilvl="0" w:tplc="FFFFFFFF">
      <w:start w:val="1"/>
      <w:numFmt w:val="decimal"/>
      <w:lvlText w:val="%1."/>
      <w:lvlJc w:val="left"/>
      <w:pPr>
        <w:tabs>
          <w:tab w:val="num" w:pos="2448"/>
        </w:tabs>
        <w:ind w:left="2448" w:hanging="1368"/>
      </w:pPr>
      <w:rPr>
        <w:rFonts w:cs="Times New Roman" w:hint="default"/>
      </w:rPr>
    </w:lvl>
    <w:lvl w:ilvl="1" w:tplc="FFFFFFFF">
      <w:start w:val="1"/>
      <w:numFmt w:val="lowerLetter"/>
      <w:lvlText w:val="%2."/>
      <w:lvlJc w:val="left"/>
      <w:pPr>
        <w:tabs>
          <w:tab w:val="num" w:pos="2160"/>
        </w:tabs>
        <w:ind w:left="2160" w:hanging="360"/>
      </w:pPr>
      <w:rPr>
        <w:rFonts w:cs="Times New Roman"/>
      </w:rPr>
    </w:lvl>
    <w:lvl w:ilvl="2" w:tplc="FFFFFFFF">
      <w:start w:val="1"/>
      <w:numFmt w:val="lowerRoman"/>
      <w:lvlText w:val="%3."/>
      <w:lvlJc w:val="right"/>
      <w:pPr>
        <w:tabs>
          <w:tab w:val="num" w:pos="2880"/>
        </w:tabs>
        <w:ind w:left="2880" w:hanging="180"/>
      </w:pPr>
      <w:rPr>
        <w:rFonts w:cs="Times New Roman"/>
      </w:rPr>
    </w:lvl>
    <w:lvl w:ilvl="3" w:tplc="FFFFFFFF">
      <w:start w:val="1"/>
      <w:numFmt w:val="decimal"/>
      <w:lvlText w:val="%4."/>
      <w:lvlJc w:val="left"/>
      <w:pPr>
        <w:tabs>
          <w:tab w:val="num" w:pos="3600"/>
        </w:tabs>
        <w:ind w:left="3600" w:hanging="360"/>
      </w:pPr>
      <w:rPr>
        <w:rFonts w:cs="Times New Roman"/>
      </w:rPr>
    </w:lvl>
    <w:lvl w:ilvl="4" w:tplc="FFFFFFFF">
      <w:start w:val="1"/>
      <w:numFmt w:val="lowerLetter"/>
      <w:lvlText w:val="%5."/>
      <w:lvlJc w:val="left"/>
      <w:pPr>
        <w:tabs>
          <w:tab w:val="num" w:pos="4320"/>
        </w:tabs>
        <w:ind w:left="4320" w:hanging="360"/>
      </w:pPr>
      <w:rPr>
        <w:rFonts w:cs="Times New Roman"/>
      </w:rPr>
    </w:lvl>
    <w:lvl w:ilvl="5" w:tplc="FFFFFFFF">
      <w:start w:val="1"/>
      <w:numFmt w:val="lowerRoman"/>
      <w:lvlText w:val="%6."/>
      <w:lvlJc w:val="right"/>
      <w:pPr>
        <w:tabs>
          <w:tab w:val="num" w:pos="5040"/>
        </w:tabs>
        <w:ind w:left="5040" w:hanging="180"/>
      </w:pPr>
      <w:rPr>
        <w:rFonts w:cs="Times New Roman"/>
      </w:rPr>
    </w:lvl>
    <w:lvl w:ilvl="6" w:tplc="FFFFFFFF">
      <w:start w:val="1"/>
      <w:numFmt w:val="decimal"/>
      <w:lvlText w:val="%7."/>
      <w:lvlJc w:val="left"/>
      <w:pPr>
        <w:tabs>
          <w:tab w:val="num" w:pos="5760"/>
        </w:tabs>
        <w:ind w:left="5760" w:hanging="360"/>
      </w:pPr>
      <w:rPr>
        <w:rFonts w:cs="Times New Roman"/>
      </w:rPr>
    </w:lvl>
    <w:lvl w:ilvl="7" w:tplc="FFFFFFFF">
      <w:start w:val="1"/>
      <w:numFmt w:val="lowerLetter"/>
      <w:lvlText w:val="%8."/>
      <w:lvlJc w:val="left"/>
      <w:pPr>
        <w:tabs>
          <w:tab w:val="num" w:pos="6480"/>
        </w:tabs>
        <w:ind w:left="6480" w:hanging="360"/>
      </w:pPr>
      <w:rPr>
        <w:rFonts w:cs="Times New Roman"/>
      </w:rPr>
    </w:lvl>
    <w:lvl w:ilvl="8" w:tplc="FFFFFFFF">
      <w:start w:val="1"/>
      <w:numFmt w:val="lowerRoman"/>
      <w:lvlText w:val="%9."/>
      <w:lvlJc w:val="right"/>
      <w:pPr>
        <w:tabs>
          <w:tab w:val="num" w:pos="7200"/>
        </w:tabs>
        <w:ind w:left="7200" w:hanging="180"/>
      </w:pPr>
      <w:rPr>
        <w:rFonts w:cs="Times New Roman"/>
      </w:rPr>
    </w:lvl>
  </w:abstractNum>
  <w:abstractNum w:abstractNumId="20" w15:restartNumberingAfterBreak="0">
    <w:nsid w:val="4A2F353E"/>
    <w:multiLevelType w:val="hybridMultilevel"/>
    <w:tmpl w:val="C1D0C1FA"/>
    <w:lvl w:ilvl="0" w:tplc="E194A736">
      <w:start w:val="1"/>
      <w:numFmt w:val="decimal"/>
      <w:pStyle w:val="S0"/>
      <w:lvlText w:val="Рисунок. %1"/>
      <w:lvlJc w:val="left"/>
      <w:pPr>
        <w:tabs>
          <w:tab w:val="num" w:pos="2149"/>
        </w:tabs>
        <w:ind w:left="2149" w:hanging="360"/>
      </w:pPr>
      <w:rPr>
        <w:rFonts w:cs="Times New Roman" w:hint="default"/>
      </w:rPr>
    </w:lvl>
    <w:lvl w:ilvl="1" w:tplc="693A31EC">
      <w:start w:val="1"/>
      <w:numFmt w:val="lowerLetter"/>
      <w:lvlText w:val="%2."/>
      <w:lvlJc w:val="left"/>
      <w:pPr>
        <w:tabs>
          <w:tab w:val="num" w:pos="2149"/>
        </w:tabs>
        <w:ind w:left="2149" w:hanging="360"/>
      </w:pPr>
      <w:rPr>
        <w:rFonts w:cs="Times New Roman"/>
      </w:rPr>
    </w:lvl>
    <w:lvl w:ilvl="2" w:tplc="7090E3DE">
      <w:start w:val="1"/>
      <w:numFmt w:val="lowerRoman"/>
      <w:lvlText w:val="%3."/>
      <w:lvlJc w:val="right"/>
      <w:pPr>
        <w:tabs>
          <w:tab w:val="num" w:pos="2869"/>
        </w:tabs>
        <w:ind w:left="2869" w:hanging="180"/>
      </w:pPr>
      <w:rPr>
        <w:rFonts w:cs="Times New Roman"/>
      </w:rPr>
    </w:lvl>
    <w:lvl w:ilvl="3" w:tplc="43384B3A">
      <w:start w:val="1"/>
      <w:numFmt w:val="decimal"/>
      <w:lvlText w:val="%4."/>
      <w:lvlJc w:val="left"/>
      <w:pPr>
        <w:tabs>
          <w:tab w:val="num" w:pos="3589"/>
        </w:tabs>
        <w:ind w:left="3589" w:hanging="360"/>
      </w:pPr>
      <w:rPr>
        <w:rFonts w:cs="Times New Roman"/>
      </w:rPr>
    </w:lvl>
    <w:lvl w:ilvl="4" w:tplc="6C4E8D9A">
      <w:start w:val="1"/>
      <w:numFmt w:val="lowerLetter"/>
      <w:lvlText w:val="%5."/>
      <w:lvlJc w:val="left"/>
      <w:pPr>
        <w:tabs>
          <w:tab w:val="num" w:pos="4309"/>
        </w:tabs>
        <w:ind w:left="4309" w:hanging="360"/>
      </w:pPr>
      <w:rPr>
        <w:rFonts w:cs="Times New Roman"/>
      </w:rPr>
    </w:lvl>
    <w:lvl w:ilvl="5" w:tplc="D4E874CC">
      <w:start w:val="1"/>
      <w:numFmt w:val="lowerRoman"/>
      <w:lvlText w:val="%6."/>
      <w:lvlJc w:val="right"/>
      <w:pPr>
        <w:tabs>
          <w:tab w:val="num" w:pos="5029"/>
        </w:tabs>
        <w:ind w:left="5029" w:hanging="180"/>
      </w:pPr>
      <w:rPr>
        <w:rFonts w:cs="Times New Roman"/>
      </w:rPr>
    </w:lvl>
    <w:lvl w:ilvl="6" w:tplc="2D0C6E20">
      <w:start w:val="1"/>
      <w:numFmt w:val="decimal"/>
      <w:lvlText w:val="%7."/>
      <w:lvlJc w:val="left"/>
      <w:pPr>
        <w:tabs>
          <w:tab w:val="num" w:pos="5749"/>
        </w:tabs>
        <w:ind w:left="5749" w:hanging="360"/>
      </w:pPr>
      <w:rPr>
        <w:rFonts w:cs="Times New Roman"/>
      </w:rPr>
    </w:lvl>
    <w:lvl w:ilvl="7" w:tplc="33C8E47A">
      <w:start w:val="1"/>
      <w:numFmt w:val="lowerLetter"/>
      <w:lvlText w:val="%8."/>
      <w:lvlJc w:val="left"/>
      <w:pPr>
        <w:tabs>
          <w:tab w:val="num" w:pos="6469"/>
        </w:tabs>
        <w:ind w:left="6469" w:hanging="360"/>
      </w:pPr>
      <w:rPr>
        <w:rFonts w:cs="Times New Roman"/>
      </w:rPr>
    </w:lvl>
    <w:lvl w:ilvl="8" w:tplc="AF4EF1FA">
      <w:start w:val="1"/>
      <w:numFmt w:val="lowerRoman"/>
      <w:lvlText w:val="%9."/>
      <w:lvlJc w:val="right"/>
      <w:pPr>
        <w:tabs>
          <w:tab w:val="num" w:pos="7189"/>
        </w:tabs>
        <w:ind w:left="7189" w:hanging="180"/>
      </w:pPr>
      <w:rPr>
        <w:rFonts w:cs="Times New Roman"/>
      </w:rPr>
    </w:lvl>
  </w:abstractNum>
  <w:abstractNum w:abstractNumId="21" w15:restartNumberingAfterBreak="0">
    <w:nsid w:val="4BA254BE"/>
    <w:multiLevelType w:val="hybridMultilevel"/>
    <w:tmpl w:val="ECC6EF58"/>
    <w:styleLink w:val="1111111"/>
    <w:lvl w:ilvl="0" w:tplc="04190001">
      <w:start w:val="3"/>
      <w:numFmt w:val="decimal"/>
      <w:lvlText w:val="%1."/>
      <w:lvlJc w:val="left"/>
      <w:pPr>
        <w:tabs>
          <w:tab w:val="num" w:pos="720"/>
        </w:tabs>
        <w:ind w:left="720" w:hanging="360"/>
      </w:pPr>
      <w:rPr>
        <w:rFonts w:cs="Times New Roman" w:hint="default"/>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22" w15:restartNumberingAfterBreak="0">
    <w:nsid w:val="4BD163B7"/>
    <w:multiLevelType w:val="multilevel"/>
    <w:tmpl w:val="A2BC9C8C"/>
    <w:styleLink w:val="111111"/>
    <w:lvl w:ilvl="0">
      <w:start w:val="1"/>
      <w:numFmt w:val="decimal"/>
      <w:pStyle w:val="a3"/>
      <w:lvlText w:val="%1. "/>
      <w:lvlJc w:val="left"/>
      <w:pPr>
        <w:tabs>
          <w:tab w:val="num" w:pos="153"/>
        </w:tabs>
        <w:ind w:left="153" w:hanging="153"/>
      </w:pPr>
      <w:rPr>
        <w:rFonts w:cs="Times New Roman" w:hint="default"/>
        <w:vertAlign w:val="baseline"/>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4BDF68B4"/>
    <w:multiLevelType w:val="multilevel"/>
    <w:tmpl w:val="0419001F"/>
    <w:styleLink w:val="111111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15:restartNumberingAfterBreak="0">
    <w:nsid w:val="525850AF"/>
    <w:multiLevelType w:val="hybridMultilevel"/>
    <w:tmpl w:val="34A2982A"/>
    <w:lvl w:ilvl="0" w:tplc="28DAC07A">
      <w:start w:val="1"/>
      <w:numFmt w:val="decimal"/>
      <w:pStyle w:val="111"/>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8C5791"/>
    <w:multiLevelType w:val="hybridMultilevel"/>
    <w:tmpl w:val="5EB6D07A"/>
    <w:lvl w:ilvl="0" w:tplc="B97A1814">
      <w:start w:val="1"/>
      <w:numFmt w:val="bullet"/>
      <w:pStyle w:val="a4"/>
      <w:lvlText w:val=""/>
      <w:lvlJc w:val="left"/>
      <w:pPr>
        <w:ind w:left="1429" w:hanging="360"/>
      </w:pPr>
      <w:rPr>
        <w:rFonts w:ascii="Symbol" w:hAnsi="Symbol" w:hint="default"/>
      </w:rPr>
    </w:lvl>
    <w:lvl w:ilvl="1" w:tplc="2508F18A" w:tentative="1">
      <w:start w:val="1"/>
      <w:numFmt w:val="bullet"/>
      <w:lvlText w:val="o"/>
      <w:lvlJc w:val="left"/>
      <w:pPr>
        <w:ind w:left="2149" w:hanging="360"/>
      </w:pPr>
      <w:rPr>
        <w:rFonts w:ascii="Courier New" w:hAnsi="Courier New" w:cs="Courier New" w:hint="default"/>
      </w:rPr>
    </w:lvl>
    <w:lvl w:ilvl="2" w:tplc="BD527206" w:tentative="1">
      <w:start w:val="1"/>
      <w:numFmt w:val="bullet"/>
      <w:lvlText w:val=""/>
      <w:lvlJc w:val="left"/>
      <w:pPr>
        <w:ind w:left="2869" w:hanging="360"/>
      </w:pPr>
      <w:rPr>
        <w:rFonts w:ascii="Wingdings" w:hAnsi="Wingdings" w:hint="default"/>
      </w:rPr>
    </w:lvl>
    <w:lvl w:ilvl="3" w:tplc="C958E2E6" w:tentative="1">
      <w:start w:val="1"/>
      <w:numFmt w:val="bullet"/>
      <w:lvlText w:val=""/>
      <w:lvlJc w:val="left"/>
      <w:pPr>
        <w:ind w:left="3589" w:hanging="360"/>
      </w:pPr>
      <w:rPr>
        <w:rFonts w:ascii="Symbol" w:hAnsi="Symbol" w:hint="default"/>
      </w:rPr>
    </w:lvl>
    <w:lvl w:ilvl="4" w:tplc="1BEC94C8" w:tentative="1">
      <w:start w:val="1"/>
      <w:numFmt w:val="bullet"/>
      <w:lvlText w:val="o"/>
      <w:lvlJc w:val="left"/>
      <w:pPr>
        <w:ind w:left="4309" w:hanging="360"/>
      </w:pPr>
      <w:rPr>
        <w:rFonts w:ascii="Courier New" w:hAnsi="Courier New" w:cs="Courier New" w:hint="default"/>
      </w:rPr>
    </w:lvl>
    <w:lvl w:ilvl="5" w:tplc="2E8065D8" w:tentative="1">
      <w:start w:val="1"/>
      <w:numFmt w:val="bullet"/>
      <w:lvlText w:val=""/>
      <w:lvlJc w:val="left"/>
      <w:pPr>
        <w:ind w:left="5029" w:hanging="360"/>
      </w:pPr>
      <w:rPr>
        <w:rFonts w:ascii="Wingdings" w:hAnsi="Wingdings" w:hint="default"/>
      </w:rPr>
    </w:lvl>
    <w:lvl w:ilvl="6" w:tplc="87787B90" w:tentative="1">
      <w:start w:val="1"/>
      <w:numFmt w:val="bullet"/>
      <w:lvlText w:val=""/>
      <w:lvlJc w:val="left"/>
      <w:pPr>
        <w:ind w:left="5749" w:hanging="360"/>
      </w:pPr>
      <w:rPr>
        <w:rFonts w:ascii="Symbol" w:hAnsi="Symbol" w:hint="default"/>
      </w:rPr>
    </w:lvl>
    <w:lvl w:ilvl="7" w:tplc="B704C892" w:tentative="1">
      <w:start w:val="1"/>
      <w:numFmt w:val="bullet"/>
      <w:lvlText w:val="o"/>
      <w:lvlJc w:val="left"/>
      <w:pPr>
        <w:ind w:left="6469" w:hanging="360"/>
      </w:pPr>
      <w:rPr>
        <w:rFonts w:ascii="Courier New" w:hAnsi="Courier New" w:cs="Courier New" w:hint="default"/>
      </w:rPr>
    </w:lvl>
    <w:lvl w:ilvl="8" w:tplc="2CD69784" w:tentative="1">
      <w:start w:val="1"/>
      <w:numFmt w:val="bullet"/>
      <w:lvlText w:val=""/>
      <w:lvlJc w:val="left"/>
      <w:pPr>
        <w:ind w:left="7189" w:hanging="360"/>
      </w:pPr>
      <w:rPr>
        <w:rFonts w:ascii="Wingdings" w:hAnsi="Wingdings" w:hint="default"/>
      </w:rPr>
    </w:lvl>
  </w:abstractNum>
  <w:abstractNum w:abstractNumId="26" w15:restartNumberingAfterBreak="0">
    <w:nsid w:val="59E60585"/>
    <w:multiLevelType w:val="hybridMultilevel"/>
    <w:tmpl w:val="E78C7934"/>
    <w:lvl w:ilvl="0" w:tplc="39083BDE">
      <w:start w:val="1"/>
      <w:numFmt w:val="bullet"/>
      <w:lvlText w:val=""/>
      <w:lvlJc w:val="left"/>
      <w:pPr>
        <w:tabs>
          <w:tab w:val="num" w:pos="3346"/>
        </w:tabs>
        <w:ind w:left="3346" w:hanging="360"/>
      </w:pPr>
      <w:rPr>
        <w:rFonts w:ascii="Symbol" w:hAnsi="Symbol" w:hint="default"/>
        <w:color w:val="auto"/>
      </w:rPr>
    </w:lvl>
    <w:lvl w:ilvl="1" w:tplc="02060B0A">
      <w:start w:val="1"/>
      <w:numFmt w:val="bullet"/>
      <w:pStyle w:val="13"/>
      <w:lvlText w:val=""/>
      <w:lvlJc w:val="left"/>
      <w:pPr>
        <w:tabs>
          <w:tab w:val="num" w:pos="2149"/>
        </w:tabs>
        <w:ind w:left="2149" w:hanging="360"/>
      </w:pPr>
      <w:rPr>
        <w:rFonts w:ascii="Symbol" w:hAnsi="Symbol" w:hint="default"/>
        <w:color w:val="auto"/>
      </w:rPr>
    </w:lvl>
    <w:lvl w:ilvl="2" w:tplc="C890F0A2">
      <w:start w:val="1"/>
      <w:numFmt w:val="bullet"/>
      <w:lvlText w:val=""/>
      <w:lvlJc w:val="left"/>
      <w:pPr>
        <w:tabs>
          <w:tab w:val="num" w:pos="2869"/>
        </w:tabs>
        <w:ind w:left="2869" w:hanging="360"/>
      </w:pPr>
      <w:rPr>
        <w:rFonts w:ascii="Wingdings" w:hAnsi="Wingdings" w:hint="default"/>
      </w:rPr>
    </w:lvl>
    <w:lvl w:ilvl="3" w:tplc="1F6E3770">
      <w:start w:val="1"/>
      <w:numFmt w:val="bullet"/>
      <w:lvlText w:val=""/>
      <w:lvlJc w:val="left"/>
      <w:pPr>
        <w:tabs>
          <w:tab w:val="num" w:pos="3589"/>
        </w:tabs>
        <w:ind w:left="3589" w:hanging="360"/>
      </w:pPr>
      <w:rPr>
        <w:rFonts w:ascii="Symbol" w:hAnsi="Symbol" w:hint="default"/>
      </w:rPr>
    </w:lvl>
    <w:lvl w:ilvl="4" w:tplc="15746DBC">
      <w:start w:val="1"/>
      <w:numFmt w:val="bullet"/>
      <w:lvlText w:val="o"/>
      <w:lvlJc w:val="left"/>
      <w:pPr>
        <w:tabs>
          <w:tab w:val="num" w:pos="4309"/>
        </w:tabs>
        <w:ind w:left="4309" w:hanging="360"/>
      </w:pPr>
      <w:rPr>
        <w:rFonts w:ascii="Courier New" w:hAnsi="Courier New" w:hint="default"/>
      </w:rPr>
    </w:lvl>
    <w:lvl w:ilvl="5" w:tplc="4C884C74">
      <w:start w:val="1"/>
      <w:numFmt w:val="bullet"/>
      <w:lvlText w:val=""/>
      <w:lvlJc w:val="left"/>
      <w:pPr>
        <w:tabs>
          <w:tab w:val="num" w:pos="5029"/>
        </w:tabs>
        <w:ind w:left="5029" w:hanging="360"/>
      </w:pPr>
      <w:rPr>
        <w:rFonts w:ascii="Wingdings" w:hAnsi="Wingdings" w:hint="default"/>
      </w:rPr>
    </w:lvl>
    <w:lvl w:ilvl="6" w:tplc="6B1EBC4C">
      <w:start w:val="1"/>
      <w:numFmt w:val="bullet"/>
      <w:lvlText w:val=""/>
      <w:lvlJc w:val="left"/>
      <w:pPr>
        <w:tabs>
          <w:tab w:val="num" w:pos="5749"/>
        </w:tabs>
        <w:ind w:left="5749" w:hanging="360"/>
      </w:pPr>
      <w:rPr>
        <w:rFonts w:ascii="Symbol" w:hAnsi="Symbol" w:hint="default"/>
      </w:rPr>
    </w:lvl>
    <w:lvl w:ilvl="7" w:tplc="4104AFAE">
      <w:start w:val="1"/>
      <w:numFmt w:val="bullet"/>
      <w:lvlText w:val="o"/>
      <w:lvlJc w:val="left"/>
      <w:pPr>
        <w:tabs>
          <w:tab w:val="num" w:pos="6469"/>
        </w:tabs>
        <w:ind w:left="6469" w:hanging="360"/>
      </w:pPr>
      <w:rPr>
        <w:rFonts w:ascii="Courier New" w:hAnsi="Courier New" w:hint="default"/>
      </w:rPr>
    </w:lvl>
    <w:lvl w:ilvl="8" w:tplc="2A9ACD3E">
      <w:start w:val="1"/>
      <w:numFmt w:val="bullet"/>
      <w:lvlText w:val=""/>
      <w:lvlJc w:val="left"/>
      <w:pPr>
        <w:tabs>
          <w:tab w:val="num" w:pos="7189"/>
        </w:tabs>
        <w:ind w:left="7189" w:hanging="360"/>
      </w:pPr>
      <w:rPr>
        <w:rFonts w:ascii="Wingdings" w:hAnsi="Wingdings" w:hint="default"/>
      </w:rPr>
    </w:lvl>
  </w:abstractNum>
  <w:abstractNum w:abstractNumId="27" w15:restartNumberingAfterBreak="0">
    <w:nsid w:val="59E6268F"/>
    <w:multiLevelType w:val="hybridMultilevel"/>
    <w:tmpl w:val="A7840496"/>
    <w:lvl w:ilvl="0" w:tplc="F1C013C8">
      <w:start w:val="1"/>
      <w:numFmt w:val="bullet"/>
      <w:pStyle w:val="a5"/>
      <w:lvlText w:val=""/>
      <w:lvlJc w:val="left"/>
      <w:pPr>
        <w:tabs>
          <w:tab w:val="num" w:pos="786"/>
        </w:tabs>
        <w:ind w:left="786" w:hanging="360"/>
      </w:pPr>
      <w:rPr>
        <w:rFonts w:ascii="Symbol" w:hAnsi="Symbol" w:hint="default"/>
        <w:sz w:val="20"/>
        <w:szCs w:val="20"/>
      </w:rPr>
    </w:lvl>
    <w:lvl w:ilvl="1" w:tplc="67D860BC">
      <w:start w:val="1"/>
      <w:numFmt w:val="bullet"/>
      <w:lvlText w:val=""/>
      <w:lvlJc w:val="left"/>
      <w:pPr>
        <w:tabs>
          <w:tab w:val="num" w:pos="1080"/>
        </w:tabs>
        <w:ind w:left="1080" w:hanging="360"/>
      </w:pPr>
      <w:rPr>
        <w:rFonts w:ascii="Symbol" w:hAnsi="Symbol" w:hint="default"/>
        <w:sz w:val="20"/>
        <w:szCs w:val="20"/>
      </w:rPr>
    </w:lvl>
    <w:lvl w:ilvl="2" w:tplc="60A41188">
      <w:start w:val="1"/>
      <w:numFmt w:val="bullet"/>
      <w:lvlText w:val=""/>
      <w:lvlJc w:val="left"/>
      <w:pPr>
        <w:tabs>
          <w:tab w:val="num" w:pos="1800"/>
        </w:tabs>
        <w:ind w:left="1800" w:hanging="360"/>
      </w:pPr>
      <w:rPr>
        <w:rFonts w:ascii="Wingdings" w:hAnsi="Wingdings" w:hint="default"/>
      </w:rPr>
    </w:lvl>
    <w:lvl w:ilvl="3" w:tplc="FA1C90AC">
      <w:start w:val="1"/>
      <w:numFmt w:val="bullet"/>
      <w:lvlText w:val=""/>
      <w:lvlJc w:val="left"/>
      <w:pPr>
        <w:tabs>
          <w:tab w:val="num" w:pos="2520"/>
        </w:tabs>
        <w:ind w:left="2520" w:hanging="360"/>
      </w:pPr>
      <w:rPr>
        <w:rFonts w:ascii="Symbol" w:hAnsi="Symbol" w:hint="default"/>
      </w:rPr>
    </w:lvl>
    <w:lvl w:ilvl="4" w:tplc="A2261108" w:tentative="1">
      <w:start w:val="1"/>
      <w:numFmt w:val="bullet"/>
      <w:lvlText w:val="o"/>
      <w:lvlJc w:val="left"/>
      <w:pPr>
        <w:tabs>
          <w:tab w:val="num" w:pos="3240"/>
        </w:tabs>
        <w:ind w:left="3240" w:hanging="360"/>
      </w:pPr>
      <w:rPr>
        <w:rFonts w:ascii="Courier New" w:hAnsi="Courier New" w:hint="default"/>
      </w:rPr>
    </w:lvl>
    <w:lvl w:ilvl="5" w:tplc="CE2CF7FE" w:tentative="1">
      <w:start w:val="1"/>
      <w:numFmt w:val="bullet"/>
      <w:lvlText w:val=""/>
      <w:lvlJc w:val="left"/>
      <w:pPr>
        <w:tabs>
          <w:tab w:val="num" w:pos="3960"/>
        </w:tabs>
        <w:ind w:left="3960" w:hanging="360"/>
      </w:pPr>
      <w:rPr>
        <w:rFonts w:ascii="Wingdings" w:hAnsi="Wingdings" w:hint="default"/>
      </w:rPr>
    </w:lvl>
    <w:lvl w:ilvl="6" w:tplc="64B8482A" w:tentative="1">
      <w:start w:val="1"/>
      <w:numFmt w:val="bullet"/>
      <w:lvlText w:val=""/>
      <w:lvlJc w:val="left"/>
      <w:pPr>
        <w:tabs>
          <w:tab w:val="num" w:pos="4680"/>
        </w:tabs>
        <w:ind w:left="4680" w:hanging="360"/>
      </w:pPr>
      <w:rPr>
        <w:rFonts w:ascii="Symbol" w:hAnsi="Symbol" w:hint="default"/>
      </w:rPr>
    </w:lvl>
    <w:lvl w:ilvl="7" w:tplc="C6D80852" w:tentative="1">
      <w:start w:val="1"/>
      <w:numFmt w:val="bullet"/>
      <w:lvlText w:val="o"/>
      <w:lvlJc w:val="left"/>
      <w:pPr>
        <w:tabs>
          <w:tab w:val="num" w:pos="5400"/>
        </w:tabs>
        <w:ind w:left="5400" w:hanging="360"/>
      </w:pPr>
      <w:rPr>
        <w:rFonts w:ascii="Courier New" w:hAnsi="Courier New" w:hint="default"/>
      </w:rPr>
    </w:lvl>
    <w:lvl w:ilvl="8" w:tplc="80A6D12C"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AB520C3"/>
    <w:multiLevelType w:val="multilevel"/>
    <w:tmpl w:val="94620080"/>
    <w:lvl w:ilvl="0">
      <w:numFmt w:val="bullet"/>
      <w:pStyle w:val="a6"/>
      <w:lvlText w:val=""/>
      <w:lvlJc w:val="left"/>
      <w:pPr>
        <w:tabs>
          <w:tab w:val="num" w:pos="720"/>
        </w:tabs>
        <w:ind w:left="720" w:hanging="360"/>
      </w:pPr>
      <w:rPr>
        <w:rFonts w:ascii="Symbol" w:eastAsia="Times New Roman"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46532C"/>
    <w:multiLevelType w:val="hybridMultilevel"/>
    <w:tmpl w:val="0FDE09B2"/>
    <w:lvl w:ilvl="0" w:tplc="03E6DD94">
      <w:start w:val="1"/>
      <w:numFmt w:val="decimal"/>
      <w:pStyle w:val="S31"/>
      <w:lvlText w:val="%1."/>
      <w:lvlJc w:val="left"/>
      <w:pPr>
        <w:tabs>
          <w:tab w:val="num" w:pos="964"/>
        </w:tabs>
        <w:ind w:firstLine="624"/>
      </w:pPr>
      <w:rPr>
        <w:rFonts w:cs="Times New Roman"/>
        <w:color w:val="auto"/>
      </w:rPr>
    </w:lvl>
    <w:lvl w:ilvl="1" w:tplc="04190019">
      <w:start w:val="1"/>
      <w:numFmt w:val="decimal"/>
      <w:lvlText w:val="%2)"/>
      <w:lvlJc w:val="left"/>
      <w:pPr>
        <w:tabs>
          <w:tab w:val="num" w:pos="1440"/>
        </w:tabs>
        <w:ind w:left="1440" w:hanging="360"/>
      </w:pPr>
      <w:rPr>
        <w:rFonts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0" w15:restartNumberingAfterBreak="0">
    <w:nsid w:val="687E68D4"/>
    <w:multiLevelType w:val="multilevel"/>
    <w:tmpl w:val="E9563626"/>
    <w:lvl w:ilvl="0">
      <w:start w:val="1"/>
      <w:numFmt w:val="decimal"/>
      <w:pStyle w:val="a7"/>
      <w:lvlText w:val="%1."/>
      <w:lvlJc w:val="left"/>
      <w:pPr>
        <w:tabs>
          <w:tab w:val="num" w:pos="540"/>
        </w:tabs>
        <w:ind w:left="54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1" w15:restartNumberingAfterBreak="0">
    <w:nsid w:val="69C90727"/>
    <w:multiLevelType w:val="multilevel"/>
    <w:tmpl w:val="50AC2F76"/>
    <w:lvl w:ilvl="0">
      <w:start w:val="1"/>
      <w:numFmt w:val="bullet"/>
      <w:pStyle w:val="14"/>
      <w:suff w:val="space"/>
      <w:lvlText w:val=""/>
      <w:lvlJc w:val="left"/>
      <w:pPr>
        <w:ind w:left="567" w:firstLine="0"/>
      </w:pPr>
      <w:rPr>
        <w:rFonts w:ascii="Wingdings" w:hAnsi="Wingdings" w:hint="default"/>
      </w:rPr>
    </w:lvl>
    <w:lvl w:ilvl="1">
      <w:start w:val="1"/>
      <w:numFmt w:val="bullet"/>
      <w:suff w:val="space"/>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32" w15:restartNumberingAfterBreak="0">
    <w:nsid w:val="70E25F45"/>
    <w:multiLevelType w:val="hybridMultilevel"/>
    <w:tmpl w:val="8FF8AAF6"/>
    <w:lvl w:ilvl="0" w:tplc="0954437E">
      <w:start w:val="1"/>
      <w:numFmt w:val="decimal"/>
      <w:lvlText w:val="%1."/>
      <w:lvlJc w:val="left"/>
      <w:pPr>
        <w:ind w:left="1289"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76C541EE"/>
    <w:multiLevelType w:val="hybridMultilevel"/>
    <w:tmpl w:val="DF64C174"/>
    <w:lvl w:ilvl="0" w:tplc="24B6B7D0">
      <w:start w:val="1"/>
      <w:numFmt w:val="decimal"/>
      <w:pStyle w:val="15"/>
      <w:lvlText w:val="Таблица %1"/>
      <w:lvlJc w:val="right"/>
      <w:pPr>
        <w:tabs>
          <w:tab w:val="num" w:pos="4116"/>
        </w:tabs>
        <w:ind w:left="3949" w:firstLine="5860"/>
      </w:pPr>
      <w:rPr>
        <w:rFonts w:cs="Times New Roman" w:hint="default"/>
      </w:rPr>
    </w:lvl>
    <w:lvl w:ilvl="1" w:tplc="278EDF10">
      <w:start w:val="1"/>
      <w:numFmt w:val="lowerLetter"/>
      <w:pStyle w:val="20"/>
      <w:lvlText w:val="%2."/>
      <w:lvlJc w:val="left"/>
      <w:pPr>
        <w:tabs>
          <w:tab w:val="num" w:pos="1440"/>
        </w:tabs>
        <w:ind w:left="1440" w:hanging="360"/>
      </w:pPr>
      <w:rPr>
        <w:rFonts w:cs="Times New Roman"/>
      </w:rPr>
    </w:lvl>
    <w:lvl w:ilvl="2" w:tplc="FEB047E4">
      <w:start w:val="1"/>
      <w:numFmt w:val="lowerRoman"/>
      <w:pStyle w:val="3"/>
      <w:lvlText w:val="%3."/>
      <w:lvlJc w:val="right"/>
      <w:pPr>
        <w:tabs>
          <w:tab w:val="num" w:pos="2160"/>
        </w:tabs>
        <w:ind w:left="2160" w:hanging="180"/>
      </w:pPr>
      <w:rPr>
        <w:rFonts w:cs="Times New Roman"/>
      </w:rPr>
    </w:lvl>
    <w:lvl w:ilvl="3" w:tplc="88C8C950">
      <w:start w:val="1"/>
      <w:numFmt w:val="decimal"/>
      <w:pStyle w:val="4"/>
      <w:lvlText w:val="%4."/>
      <w:lvlJc w:val="left"/>
      <w:pPr>
        <w:tabs>
          <w:tab w:val="num" w:pos="2880"/>
        </w:tabs>
        <w:ind w:left="2880" w:hanging="360"/>
      </w:pPr>
      <w:rPr>
        <w:rFonts w:cs="Times New Roman"/>
      </w:rPr>
    </w:lvl>
    <w:lvl w:ilvl="4" w:tplc="86828A44">
      <w:start w:val="1"/>
      <w:numFmt w:val="lowerLetter"/>
      <w:pStyle w:val="5"/>
      <w:lvlText w:val="%5."/>
      <w:lvlJc w:val="left"/>
      <w:pPr>
        <w:tabs>
          <w:tab w:val="num" w:pos="3600"/>
        </w:tabs>
        <w:ind w:left="3600" w:hanging="360"/>
      </w:pPr>
      <w:rPr>
        <w:rFonts w:cs="Times New Roman"/>
      </w:rPr>
    </w:lvl>
    <w:lvl w:ilvl="5" w:tplc="DE68BDF8">
      <w:start w:val="1"/>
      <w:numFmt w:val="lowerRoman"/>
      <w:pStyle w:val="6"/>
      <w:lvlText w:val="%6."/>
      <w:lvlJc w:val="right"/>
      <w:pPr>
        <w:tabs>
          <w:tab w:val="num" w:pos="4320"/>
        </w:tabs>
        <w:ind w:left="4320" w:hanging="180"/>
      </w:pPr>
      <w:rPr>
        <w:rFonts w:cs="Times New Roman"/>
      </w:rPr>
    </w:lvl>
    <w:lvl w:ilvl="6" w:tplc="8958957E">
      <w:start w:val="1"/>
      <w:numFmt w:val="decimal"/>
      <w:pStyle w:val="7"/>
      <w:lvlText w:val="%7."/>
      <w:lvlJc w:val="left"/>
      <w:pPr>
        <w:tabs>
          <w:tab w:val="num" w:pos="5040"/>
        </w:tabs>
        <w:ind w:left="5040" w:hanging="360"/>
      </w:pPr>
      <w:rPr>
        <w:rFonts w:cs="Times New Roman"/>
      </w:rPr>
    </w:lvl>
    <w:lvl w:ilvl="7" w:tplc="6FEE593E">
      <w:start w:val="1"/>
      <w:numFmt w:val="lowerLetter"/>
      <w:pStyle w:val="8"/>
      <w:lvlText w:val="%8."/>
      <w:lvlJc w:val="left"/>
      <w:pPr>
        <w:tabs>
          <w:tab w:val="num" w:pos="5760"/>
        </w:tabs>
        <w:ind w:left="5760" w:hanging="360"/>
      </w:pPr>
      <w:rPr>
        <w:rFonts w:cs="Times New Roman"/>
      </w:rPr>
    </w:lvl>
    <w:lvl w:ilvl="8" w:tplc="F650197E">
      <w:start w:val="1"/>
      <w:numFmt w:val="lowerRoman"/>
      <w:pStyle w:val="9"/>
      <w:lvlText w:val="%9."/>
      <w:lvlJc w:val="right"/>
      <w:pPr>
        <w:tabs>
          <w:tab w:val="num" w:pos="6480"/>
        </w:tabs>
        <w:ind w:left="6480" w:hanging="180"/>
      </w:pPr>
      <w:rPr>
        <w:rFonts w:cs="Times New Roman"/>
      </w:rPr>
    </w:lvl>
  </w:abstractNum>
  <w:num w:numId="1">
    <w:abstractNumId w:val="4"/>
  </w:num>
  <w:num w:numId="2">
    <w:abstractNumId w:val="16"/>
  </w:num>
  <w:num w:numId="3">
    <w:abstractNumId w:val="32"/>
  </w:num>
  <w:num w:numId="4">
    <w:abstractNumId w:val="28"/>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19"/>
  </w:num>
  <w:num w:numId="8">
    <w:abstractNumId w:val="21"/>
  </w:num>
  <w:num w:numId="9">
    <w:abstractNumId w:val="26"/>
  </w:num>
  <w:num w:numId="10">
    <w:abstractNumId w:val="23"/>
  </w:num>
  <w:num w:numId="11">
    <w:abstractNumId w:val="0"/>
  </w:num>
  <w:num w:numId="12">
    <w:abstractNumId w:val="10"/>
  </w:num>
  <w:num w:numId="13">
    <w:abstractNumId w:val="18"/>
  </w:num>
  <w:num w:numId="14">
    <w:abstractNumId w:val="15"/>
  </w:num>
  <w:num w:numId="15">
    <w:abstractNumId w:val="11"/>
  </w:num>
  <w:num w:numId="16">
    <w:abstractNumId w:val="33"/>
  </w:num>
  <w:num w:numId="17">
    <w:abstractNumId w:val="20"/>
  </w:num>
  <w:num w:numId="18">
    <w:abstractNumId w:val="1"/>
    <w:lvlOverride w:ilvl="0">
      <w:lvl w:ilvl="0">
        <w:start w:val="1"/>
        <w:numFmt w:val="decimal"/>
        <w:lvlText w:val="%1"/>
        <w:lvlJc w:val="left"/>
        <w:pPr>
          <w:tabs>
            <w:tab w:val="num" w:pos="720"/>
          </w:tabs>
          <w:ind w:left="720" w:hanging="360"/>
        </w:pPr>
        <w:rPr>
          <w:rFonts w:cs="Times New Roman" w:hint="default"/>
          <w:b/>
          <w:bCs/>
        </w:rPr>
      </w:lvl>
    </w:lvlOverride>
    <w:lvlOverride w:ilvl="1">
      <w:lvl w:ilvl="1">
        <w:start w:val="1"/>
        <w:numFmt w:val="decimal"/>
        <w:lvlText w:val="%1.%2"/>
        <w:lvlJc w:val="left"/>
        <w:pPr>
          <w:tabs>
            <w:tab w:val="num" w:pos="510"/>
          </w:tabs>
          <w:ind w:firstLine="340"/>
        </w:pPr>
        <w:rPr>
          <w:rFonts w:cs="Times New Roman" w:hint="default"/>
          <w:b w:val="0"/>
          <w:bCs w:val="0"/>
        </w:rPr>
      </w:lvl>
    </w:lvlOverride>
    <w:lvlOverride w:ilvl="2">
      <w:lvl w:ilvl="2">
        <w:start w:val="1"/>
        <w:numFmt w:val="decimal"/>
        <w:pStyle w:val="S2"/>
        <w:lvlText w:val="3.1.%3"/>
        <w:lvlJc w:val="left"/>
        <w:pPr>
          <w:tabs>
            <w:tab w:val="num" w:pos="1021"/>
          </w:tabs>
          <w:ind w:firstLine="737"/>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Override>
    <w:lvlOverride w:ilvl="3">
      <w:lvl w:ilvl="3">
        <w:start w:val="1"/>
        <w:numFmt w:val="decimal"/>
        <w:lvlText w:val="%1.%2.%3.%4"/>
        <w:lvlJc w:val="left"/>
        <w:pPr>
          <w:tabs>
            <w:tab w:val="num" w:pos="2160"/>
          </w:tabs>
          <w:ind w:left="2160" w:hanging="720"/>
        </w:pPr>
        <w:rPr>
          <w:rFonts w:cs="Times New Roman" w:hint="default"/>
        </w:rPr>
      </w:lvl>
    </w:lvlOverride>
    <w:lvlOverride w:ilvl="4">
      <w:lvl w:ilvl="4">
        <w:start w:val="1"/>
        <w:numFmt w:val="decimal"/>
        <w:lvlText w:val="%1.%2.%3.%4.%5"/>
        <w:lvlJc w:val="left"/>
        <w:pPr>
          <w:tabs>
            <w:tab w:val="num" w:pos="2880"/>
          </w:tabs>
          <w:ind w:left="2880" w:hanging="1080"/>
        </w:pPr>
        <w:rPr>
          <w:rFonts w:cs="Times New Roman" w:hint="default"/>
        </w:rPr>
      </w:lvl>
    </w:lvlOverride>
    <w:lvlOverride w:ilvl="5">
      <w:lvl w:ilvl="5">
        <w:start w:val="1"/>
        <w:numFmt w:val="decimal"/>
        <w:lvlText w:val="%1.%2.%3.%4.%5.%6"/>
        <w:lvlJc w:val="left"/>
        <w:pPr>
          <w:tabs>
            <w:tab w:val="num" w:pos="3240"/>
          </w:tabs>
          <w:ind w:left="3240" w:hanging="1080"/>
        </w:pPr>
        <w:rPr>
          <w:rFonts w:cs="Times New Roman" w:hint="default"/>
        </w:rPr>
      </w:lvl>
    </w:lvlOverride>
    <w:lvlOverride w:ilvl="6">
      <w:lvl w:ilvl="6">
        <w:start w:val="1"/>
        <w:numFmt w:val="decimal"/>
        <w:lvlText w:val="%1.%2.%3.%4.%5.%6.%7"/>
        <w:lvlJc w:val="left"/>
        <w:pPr>
          <w:tabs>
            <w:tab w:val="num" w:pos="3960"/>
          </w:tabs>
          <w:ind w:left="3960" w:hanging="1440"/>
        </w:pPr>
        <w:rPr>
          <w:rFonts w:cs="Times New Roman" w:hint="default"/>
        </w:rPr>
      </w:lvl>
    </w:lvlOverride>
    <w:lvlOverride w:ilvl="7">
      <w:lvl w:ilvl="7">
        <w:start w:val="1"/>
        <w:numFmt w:val="decimal"/>
        <w:lvlText w:val="%1.%2.%3.%4.%5.%6.%7.%8"/>
        <w:lvlJc w:val="left"/>
        <w:pPr>
          <w:tabs>
            <w:tab w:val="num" w:pos="4320"/>
          </w:tabs>
          <w:ind w:left="4320" w:hanging="1440"/>
        </w:pPr>
        <w:rPr>
          <w:rFonts w:cs="Times New Roman" w:hint="default"/>
        </w:rPr>
      </w:lvl>
    </w:lvlOverride>
    <w:lvlOverride w:ilvl="8">
      <w:lvl w:ilvl="8">
        <w:start w:val="1"/>
        <w:numFmt w:val="decimal"/>
        <w:lvlText w:val="%1.%2.%3.%4.%5.%6.%7.%8.%9"/>
        <w:lvlJc w:val="left"/>
        <w:pPr>
          <w:tabs>
            <w:tab w:val="num" w:pos="5040"/>
          </w:tabs>
          <w:ind w:left="5040" w:hanging="1800"/>
        </w:pPr>
        <w:rPr>
          <w:rFonts w:cs="Times New Roman" w:hint="default"/>
        </w:rPr>
      </w:lvl>
    </w:lvlOverride>
  </w:num>
  <w:num w:numId="19">
    <w:abstractNumId w:val="8"/>
  </w:num>
  <w:num w:numId="20">
    <w:abstractNumId w:val="13"/>
  </w:num>
  <w:num w:numId="21">
    <w:abstractNumId w:val="17"/>
  </w:num>
  <w:num w:numId="22">
    <w:abstractNumId w:val="29"/>
    <w:lvlOverride w:ilvl="0">
      <w:startOverride w:val="1"/>
    </w:lvlOverride>
  </w:num>
  <w:num w:numId="23">
    <w:abstractNumId w:val="2"/>
  </w:num>
  <w:num w:numId="24">
    <w:abstractNumId w:val="27"/>
  </w:num>
  <w:num w:numId="25">
    <w:abstractNumId w:val="7"/>
  </w:num>
  <w:num w:numId="26">
    <w:abstractNumId w:val="5"/>
  </w:num>
  <w:num w:numId="27">
    <w:abstractNumId w:val="25"/>
  </w:num>
  <w:num w:numId="28">
    <w:abstractNumId w:val="31"/>
  </w:num>
  <w:num w:numId="29">
    <w:abstractNumId w:val="3"/>
  </w:num>
  <w:num w:numId="30">
    <w:abstractNumId w:val="14"/>
  </w:num>
  <w:num w:numId="31">
    <w:abstractNumId w:val="6"/>
  </w:num>
  <w:num w:numId="32">
    <w:abstractNumId w:val="24"/>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17B"/>
    <w:rsid w:val="00025436"/>
    <w:rsid w:val="00037543"/>
    <w:rsid w:val="0005669C"/>
    <w:rsid w:val="000975D5"/>
    <w:rsid w:val="000A3E98"/>
    <w:rsid w:val="00117705"/>
    <w:rsid w:val="001C30D5"/>
    <w:rsid w:val="001C7ACD"/>
    <w:rsid w:val="001D5568"/>
    <w:rsid w:val="0022476D"/>
    <w:rsid w:val="00254AC2"/>
    <w:rsid w:val="002E0B84"/>
    <w:rsid w:val="002F384B"/>
    <w:rsid w:val="00380EFE"/>
    <w:rsid w:val="00476303"/>
    <w:rsid w:val="00530C82"/>
    <w:rsid w:val="005554B9"/>
    <w:rsid w:val="00592E29"/>
    <w:rsid w:val="005B5158"/>
    <w:rsid w:val="005D47DE"/>
    <w:rsid w:val="005F3388"/>
    <w:rsid w:val="007573CC"/>
    <w:rsid w:val="007A05E8"/>
    <w:rsid w:val="00802B7D"/>
    <w:rsid w:val="008604FC"/>
    <w:rsid w:val="0089317B"/>
    <w:rsid w:val="008A0B55"/>
    <w:rsid w:val="008B3F04"/>
    <w:rsid w:val="00902C5F"/>
    <w:rsid w:val="00984BEA"/>
    <w:rsid w:val="0099391B"/>
    <w:rsid w:val="009E18DB"/>
    <w:rsid w:val="00AA650C"/>
    <w:rsid w:val="00B53195"/>
    <w:rsid w:val="00B77456"/>
    <w:rsid w:val="00BA69ED"/>
    <w:rsid w:val="00C90D37"/>
    <w:rsid w:val="00C93C61"/>
    <w:rsid w:val="00CE5F9B"/>
    <w:rsid w:val="00D17117"/>
    <w:rsid w:val="00D52FAA"/>
    <w:rsid w:val="00D57A18"/>
    <w:rsid w:val="00D81E7D"/>
    <w:rsid w:val="00DA4DF2"/>
    <w:rsid w:val="00E4272E"/>
    <w:rsid w:val="00EB04AD"/>
    <w:rsid w:val="00F44091"/>
    <w:rsid w:val="00FE6C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9D12F"/>
  <w15:chartTrackingRefBased/>
  <w15:docId w15:val="{0498BAA0-2AE4-48A7-8826-4D3DEAADF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99" w:unhideWhenUsed="1" w:qFormat="1"/>
    <w:lsdException w:name="toc 2" w:semiHidden="1" w:uiPriority="99" w:unhideWhenUsed="1" w:qFormat="1"/>
    <w:lsdException w:name="toc 3" w:semiHidden="1" w:uiPriority="99" w:unhideWhenUsed="1" w:qFormat="1"/>
    <w:lsdException w:name="toc 4" w:semiHidden="1" w:uiPriority="9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8">
    <w:name w:val="Normal"/>
    <w:qFormat/>
  </w:style>
  <w:style w:type="paragraph" w:styleId="16">
    <w:name w:val="heading 1"/>
    <w:aliases w:val="Заголовок 1 Знак Знак,Заголовок 1 Знак Знак Знак,новая страница,Заголовок 1 Знак2,Заголовок 1 Знак Знак1,Заголовок 1 Знак Знак Знак Знак Знак Знак Знак Знак,Заголовок 11 Знак,Заголовок 1 Знак1 Знак"/>
    <w:basedOn w:val="a8"/>
    <w:next w:val="a8"/>
    <w:link w:val="17"/>
    <w:qFormat/>
    <w:rsid w:val="00DA4DF2"/>
    <w:pPr>
      <w:keepNext/>
      <w:tabs>
        <w:tab w:val="num" w:pos="4116"/>
      </w:tabs>
      <w:spacing w:before="240" w:after="60" w:line="240" w:lineRule="auto"/>
      <w:ind w:left="3949" w:firstLine="5860"/>
      <w:outlineLvl w:val="0"/>
    </w:pPr>
    <w:rPr>
      <w:rFonts w:ascii="Arial" w:eastAsia="Times New Roman" w:hAnsi="Arial" w:cs="Arial"/>
      <w:b/>
      <w:bCs/>
      <w:kern w:val="32"/>
      <w:sz w:val="32"/>
      <w:szCs w:val="32"/>
      <w:lang w:eastAsia="ru-RU"/>
    </w:rPr>
  </w:style>
  <w:style w:type="paragraph" w:styleId="20">
    <w:name w:val="heading 2"/>
    <w:aliases w:val="Знак2 Знак, Знак2, Знак2 Знак, Знак2 Знак Знак Знак,Знак2 Знак1,ГЛАВА,Заголовок 2 Знак1,Заголовок 2 Знак Знак,Заголовок 21,Заголовок 2 Знак Знак Знак Знак,Заголовок 2 Знак Знак Знак Знак Знак Знак Знак Знак Знак"/>
    <w:basedOn w:val="a8"/>
    <w:next w:val="a8"/>
    <w:link w:val="21"/>
    <w:qFormat/>
    <w:rsid w:val="00DA4DF2"/>
    <w:pPr>
      <w:keepNext/>
      <w:numPr>
        <w:ilvl w:val="1"/>
        <w:numId w:val="16"/>
      </w:numPr>
      <w:spacing w:before="240" w:after="60" w:line="240" w:lineRule="auto"/>
      <w:outlineLvl w:val="1"/>
    </w:pPr>
    <w:rPr>
      <w:rFonts w:ascii="Arial" w:eastAsia="Times New Roman" w:hAnsi="Arial" w:cs="Arial"/>
      <w:b/>
      <w:bCs/>
      <w:i/>
      <w:iCs/>
      <w:sz w:val="28"/>
      <w:szCs w:val="28"/>
      <w:lang w:eastAsia="ru-RU"/>
    </w:rPr>
  </w:style>
  <w:style w:type="paragraph" w:styleId="3">
    <w:name w:val="heading 3"/>
    <w:aliases w:val="Знак3 Знак,OG Heading 3,Заголовок 31,ПодЗаголовок,Для подписи таблиц и рисунков, Знак3 Знак Знак Знак,Знак14,footer,heading 3"/>
    <w:basedOn w:val="a8"/>
    <w:next w:val="a8"/>
    <w:link w:val="30"/>
    <w:qFormat/>
    <w:rsid w:val="00DA4DF2"/>
    <w:pPr>
      <w:keepNext/>
      <w:numPr>
        <w:ilvl w:val="2"/>
        <w:numId w:val="16"/>
      </w:numPr>
      <w:spacing w:before="240" w:after="60" w:line="240" w:lineRule="auto"/>
      <w:outlineLvl w:val="2"/>
    </w:pPr>
    <w:rPr>
      <w:rFonts w:ascii="Arial" w:eastAsia="Times New Roman" w:hAnsi="Arial" w:cs="Arial"/>
      <w:b/>
      <w:bCs/>
      <w:sz w:val="26"/>
      <w:szCs w:val="26"/>
      <w:lang w:eastAsia="ru-RU"/>
    </w:rPr>
  </w:style>
  <w:style w:type="paragraph" w:styleId="4">
    <w:name w:val="heading 4"/>
    <w:aliases w:val="ПОДЗАГОЛОВКИ"/>
    <w:basedOn w:val="a8"/>
    <w:next w:val="a8"/>
    <w:link w:val="40"/>
    <w:qFormat/>
    <w:rsid w:val="00DA4DF2"/>
    <w:pPr>
      <w:keepNext/>
      <w:numPr>
        <w:ilvl w:val="3"/>
        <w:numId w:val="16"/>
      </w:numPr>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8"/>
    <w:next w:val="a8"/>
    <w:link w:val="50"/>
    <w:unhideWhenUsed/>
    <w:qFormat/>
    <w:rsid w:val="00DA4DF2"/>
    <w:pPr>
      <w:keepNext/>
      <w:keepLines/>
      <w:numPr>
        <w:ilvl w:val="4"/>
        <w:numId w:val="16"/>
      </w:numPr>
      <w:spacing w:before="40" w:after="0"/>
      <w:outlineLvl w:val="4"/>
    </w:pPr>
    <w:rPr>
      <w:rFonts w:ascii="Cambria" w:eastAsia="Times New Roman" w:hAnsi="Cambria" w:cs="Times New Roman"/>
      <w:color w:val="243F60"/>
      <w:sz w:val="24"/>
      <w:szCs w:val="24"/>
      <w:lang w:eastAsia="ru-RU"/>
    </w:rPr>
  </w:style>
  <w:style w:type="paragraph" w:styleId="6">
    <w:name w:val="heading 6"/>
    <w:basedOn w:val="a8"/>
    <w:next w:val="a8"/>
    <w:link w:val="60"/>
    <w:qFormat/>
    <w:rsid w:val="00DA4DF2"/>
    <w:pPr>
      <w:numPr>
        <w:ilvl w:val="5"/>
        <w:numId w:val="16"/>
      </w:numPr>
      <w:spacing w:before="240" w:after="60" w:line="240" w:lineRule="auto"/>
      <w:outlineLvl w:val="5"/>
    </w:pPr>
    <w:rPr>
      <w:rFonts w:ascii="Times New Roman" w:eastAsia="Times New Roman" w:hAnsi="Times New Roman" w:cs="Times New Roman"/>
      <w:b/>
      <w:bCs/>
      <w:lang w:eastAsia="ru-RU"/>
    </w:rPr>
  </w:style>
  <w:style w:type="paragraph" w:styleId="7">
    <w:name w:val="heading 7"/>
    <w:aliases w:val="Заголовок x.x"/>
    <w:basedOn w:val="a8"/>
    <w:next w:val="a8"/>
    <w:link w:val="70"/>
    <w:qFormat/>
    <w:rsid w:val="00DA4DF2"/>
    <w:pPr>
      <w:numPr>
        <w:ilvl w:val="6"/>
        <w:numId w:val="16"/>
      </w:numPr>
      <w:spacing w:before="240" w:after="60" w:line="276" w:lineRule="auto"/>
      <w:outlineLvl w:val="6"/>
    </w:pPr>
    <w:rPr>
      <w:rFonts w:ascii="Times New Roman" w:eastAsia="Times New Roman" w:hAnsi="Times New Roman" w:cs="Times New Roman"/>
      <w:sz w:val="24"/>
      <w:szCs w:val="24"/>
      <w:lang w:eastAsia="ru-RU"/>
    </w:rPr>
  </w:style>
  <w:style w:type="paragraph" w:styleId="8">
    <w:name w:val="heading 8"/>
    <w:basedOn w:val="a8"/>
    <w:next w:val="a8"/>
    <w:link w:val="80"/>
    <w:qFormat/>
    <w:rsid w:val="008A0B55"/>
    <w:pPr>
      <w:keepNext/>
      <w:keepLines/>
      <w:numPr>
        <w:ilvl w:val="7"/>
        <w:numId w:val="16"/>
      </w:numPr>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9">
    <w:name w:val="heading 9"/>
    <w:basedOn w:val="a8"/>
    <w:next w:val="a8"/>
    <w:link w:val="90"/>
    <w:qFormat/>
    <w:rsid w:val="008A0B55"/>
    <w:pPr>
      <w:keepNext/>
      <w:keepLines/>
      <w:numPr>
        <w:ilvl w:val="8"/>
        <w:numId w:val="16"/>
      </w:numPr>
      <w:spacing w:before="40" w:after="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table" w:customStyle="1" w:styleId="18">
    <w:name w:val="Сетка таблицы1"/>
    <w:basedOn w:val="aa"/>
    <w:next w:val="ac"/>
    <w:uiPriority w:val="99"/>
    <w:rsid w:val="00DA4DF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c">
    <w:name w:val="Table Grid"/>
    <w:aliases w:val="Tab Border"/>
    <w:basedOn w:val="aa"/>
    <w:uiPriority w:val="39"/>
    <w:rsid w:val="00DA4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Заголовок 1 Знак"/>
    <w:aliases w:val="Заголовок 1 Знак Знак Знак1,Заголовок 1 Знак Знак Знак Знак1,новая страница Знак,Заголовок 1 Знак2 Знак,Заголовок 1 Знак Знак1 Знак,Заголовок 1 Знак Знак Знак Знак Знак Знак Знак Знак Знак,Заголовок 11 Знак Знак"/>
    <w:basedOn w:val="a9"/>
    <w:link w:val="16"/>
    <w:rsid w:val="00DA4DF2"/>
    <w:rPr>
      <w:rFonts w:ascii="Arial" w:eastAsia="Times New Roman" w:hAnsi="Arial" w:cs="Arial"/>
      <w:b/>
      <w:bCs/>
      <w:kern w:val="32"/>
      <w:sz w:val="32"/>
      <w:szCs w:val="32"/>
      <w:lang w:eastAsia="ru-RU"/>
    </w:rPr>
  </w:style>
  <w:style w:type="character" w:customStyle="1" w:styleId="21">
    <w:name w:val="Заголовок 2 Знак"/>
    <w:aliases w:val="Знак2 Знак Знак1, Знак2 Знак1, Знак2 Знак Знак, Знак2 Знак Знак Знак Знак,Знак2 Знак1 Знак,ГЛАВА Знак,Заголовок 2 Знак1 Знак,Заголовок 2 Знак Знак Знак,Заголовок 21 Знак,Заголовок 2 Знак Знак Знак Знак Знак"/>
    <w:basedOn w:val="a9"/>
    <w:link w:val="20"/>
    <w:rsid w:val="00DA4DF2"/>
    <w:rPr>
      <w:rFonts w:ascii="Arial" w:eastAsia="Times New Roman" w:hAnsi="Arial" w:cs="Arial"/>
      <w:b/>
      <w:bCs/>
      <w:i/>
      <w:iCs/>
      <w:sz w:val="28"/>
      <w:szCs w:val="28"/>
      <w:lang w:eastAsia="ru-RU"/>
    </w:rPr>
  </w:style>
  <w:style w:type="character" w:customStyle="1" w:styleId="30">
    <w:name w:val="Заголовок 3 Знак"/>
    <w:aliases w:val="Знак3 Знак Знак1,OG Heading 3 Знак,Заголовок 31 Знак,ПодЗаголовок Знак,Для подписи таблиц и рисунков Знак, Знак3 Знак Знак Знак Знак,Знак14 Знак,footer Знак,heading 3 Знак"/>
    <w:basedOn w:val="a9"/>
    <w:link w:val="3"/>
    <w:rsid w:val="00DA4DF2"/>
    <w:rPr>
      <w:rFonts w:ascii="Arial" w:eastAsia="Times New Roman" w:hAnsi="Arial" w:cs="Arial"/>
      <w:b/>
      <w:bCs/>
      <w:sz w:val="26"/>
      <w:szCs w:val="26"/>
      <w:lang w:eastAsia="ru-RU"/>
    </w:rPr>
  </w:style>
  <w:style w:type="character" w:customStyle="1" w:styleId="40">
    <w:name w:val="Заголовок 4 Знак"/>
    <w:aliases w:val="ПОДЗАГОЛОВКИ Знак"/>
    <w:basedOn w:val="a9"/>
    <w:link w:val="4"/>
    <w:rsid w:val="00DA4DF2"/>
    <w:rPr>
      <w:rFonts w:ascii="Times New Roman" w:eastAsia="Times New Roman" w:hAnsi="Times New Roman" w:cs="Times New Roman"/>
      <w:b/>
      <w:bCs/>
      <w:sz w:val="28"/>
      <w:szCs w:val="28"/>
      <w:lang w:eastAsia="ru-RU"/>
    </w:rPr>
  </w:style>
  <w:style w:type="paragraph" w:customStyle="1" w:styleId="51">
    <w:name w:val="Заголовок 51"/>
    <w:basedOn w:val="a8"/>
    <w:next w:val="a8"/>
    <w:uiPriority w:val="9"/>
    <w:unhideWhenUsed/>
    <w:qFormat/>
    <w:rsid w:val="00DA4DF2"/>
    <w:pPr>
      <w:keepNext/>
      <w:keepLines/>
      <w:spacing w:before="200" w:after="0" w:line="240" w:lineRule="auto"/>
      <w:outlineLvl w:val="4"/>
    </w:pPr>
    <w:rPr>
      <w:rFonts w:ascii="Cambria" w:eastAsia="Times New Roman" w:hAnsi="Cambria" w:cs="Times New Roman"/>
      <w:color w:val="243F60"/>
      <w:sz w:val="24"/>
      <w:szCs w:val="24"/>
      <w:lang w:eastAsia="ru-RU"/>
    </w:rPr>
  </w:style>
  <w:style w:type="character" w:customStyle="1" w:styleId="60">
    <w:name w:val="Заголовок 6 Знак"/>
    <w:basedOn w:val="a9"/>
    <w:link w:val="6"/>
    <w:rsid w:val="00DA4DF2"/>
    <w:rPr>
      <w:rFonts w:ascii="Times New Roman" w:eastAsia="Times New Roman" w:hAnsi="Times New Roman" w:cs="Times New Roman"/>
      <w:b/>
      <w:bCs/>
      <w:lang w:eastAsia="ru-RU"/>
    </w:rPr>
  </w:style>
  <w:style w:type="character" w:customStyle="1" w:styleId="70">
    <w:name w:val="Заголовок 7 Знак"/>
    <w:aliases w:val="Заголовок x.x Знак"/>
    <w:basedOn w:val="a9"/>
    <w:link w:val="7"/>
    <w:rsid w:val="00DA4DF2"/>
    <w:rPr>
      <w:rFonts w:ascii="Times New Roman" w:eastAsia="Times New Roman" w:hAnsi="Times New Roman" w:cs="Times New Roman"/>
      <w:sz w:val="24"/>
      <w:szCs w:val="24"/>
      <w:lang w:eastAsia="ru-RU"/>
    </w:rPr>
  </w:style>
  <w:style w:type="numbering" w:customStyle="1" w:styleId="19">
    <w:name w:val="Нет списка1"/>
    <w:next w:val="ab"/>
    <w:uiPriority w:val="99"/>
    <w:semiHidden/>
    <w:unhideWhenUsed/>
    <w:rsid w:val="00DA4DF2"/>
  </w:style>
  <w:style w:type="character" w:customStyle="1" w:styleId="50">
    <w:name w:val="Заголовок 5 Знак"/>
    <w:basedOn w:val="a9"/>
    <w:link w:val="5"/>
    <w:rsid w:val="00DA4DF2"/>
    <w:rPr>
      <w:rFonts w:ascii="Cambria" w:eastAsia="Times New Roman" w:hAnsi="Cambria" w:cs="Times New Roman"/>
      <w:color w:val="243F60"/>
      <w:sz w:val="24"/>
      <w:szCs w:val="24"/>
      <w:lang w:eastAsia="ru-RU"/>
    </w:rPr>
  </w:style>
  <w:style w:type="paragraph" w:styleId="ad">
    <w:name w:val="Body Text"/>
    <w:aliases w:val="bt,Основной текст Знак Знак,Основной текст Знак2,Основной текст Знак3 Знак Знак,Основной текст Знак2 Знак Знак Знак,Основной текст Знак1 Знак Знак Знак Знак,Основной текст Знак Знак Знак Знак Знак Знак,Основной текст Знак1 Знак1 Знак Знак"/>
    <w:basedOn w:val="a8"/>
    <w:link w:val="ae"/>
    <w:qFormat/>
    <w:rsid w:val="00DA4DF2"/>
    <w:pPr>
      <w:spacing w:after="0" w:line="240" w:lineRule="auto"/>
      <w:jc w:val="center"/>
    </w:pPr>
    <w:rPr>
      <w:rFonts w:ascii="Times New Roman" w:eastAsia="Times New Roman" w:hAnsi="Times New Roman" w:cs="Times New Roman"/>
      <w:b/>
      <w:sz w:val="26"/>
      <w:szCs w:val="20"/>
      <w:lang w:eastAsia="ru-RU"/>
    </w:rPr>
  </w:style>
  <w:style w:type="character" w:customStyle="1" w:styleId="ae">
    <w:name w:val="Основной текст Знак"/>
    <w:aliases w:val="bt Знак,Основной текст Знак Знак Знак,Основной текст Знак2 Знак,Основной текст Знак3 Знак Знак Знак,Основной текст Знак2 Знак Знак Знак Знак,Основной текст Знак1 Знак Знак Знак Знак Знак,Основной текст Знак1 Знак1 Знак Знак Знак"/>
    <w:basedOn w:val="a9"/>
    <w:link w:val="ad"/>
    <w:rsid w:val="00DA4DF2"/>
    <w:rPr>
      <w:rFonts w:ascii="Times New Roman" w:eastAsia="Times New Roman" w:hAnsi="Times New Roman" w:cs="Times New Roman"/>
      <w:b/>
      <w:sz w:val="26"/>
      <w:szCs w:val="20"/>
      <w:lang w:eastAsia="ru-RU"/>
    </w:rPr>
  </w:style>
  <w:style w:type="paragraph" w:styleId="af">
    <w:name w:val="Body Text Indent"/>
    <w:aliases w:val="Мой Заголовок 1,Основной текст 1,Нумерованный список !!,Основной текст без отступа,Body Text Indent,Основной текст с отступом Знак Знак,Надин стиль,Основной текст с отступом Знак Знак Знак,Íóìåðîâàííûé ñïèñîê !!,Îñíîâíîé òåêñò "/>
    <w:basedOn w:val="a8"/>
    <w:link w:val="af0"/>
    <w:rsid w:val="00DA4DF2"/>
    <w:pPr>
      <w:spacing w:after="120" w:line="240" w:lineRule="auto"/>
      <w:ind w:left="283"/>
    </w:pPr>
    <w:rPr>
      <w:rFonts w:ascii="Times New Roman" w:eastAsia="Times New Roman" w:hAnsi="Times New Roman" w:cs="Times New Roman"/>
      <w:sz w:val="24"/>
      <w:szCs w:val="24"/>
      <w:lang w:eastAsia="ru-RU"/>
    </w:rPr>
  </w:style>
  <w:style w:type="character" w:customStyle="1" w:styleId="af0">
    <w:name w:val="Основной текст с отступом Знак"/>
    <w:aliases w:val="Мой Заголовок 1 Знак,Основной текст 1 Знак,Нумерованный список !! Знак,Основной текст без отступа Знак,Body Text Indent Знак,Основной текст с отступом Знак Знак Знак1,Надин стиль Знак,Íóìåðîâàííûé ñïèñîê !! Знак"/>
    <w:basedOn w:val="a9"/>
    <w:link w:val="af"/>
    <w:rsid w:val="00DA4DF2"/>
    <w:rPr>
      <w:rFonts w:ascii="Times New Roman" w:eastAsia="Times New Roman" w:hAnsi="Times New Roman" w:cs="Times New Roman"/>
      <w:sz w:val="24"/>
      <w:szCs w:val="24"/>
      <w:lang w:eastAsia="ru-RU"/>
    </w:rPr>
  </w:style>
  <w:style w:type="paragraph" w:customStyle="1" w:styleId="ConsNormal">
    <w:name w:val="ConsNormal"/>
    <w:rsid w:val="00DA4DF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2">
    <w:name w:val="Body Text Indent 2"/>
    <w:basedOn w:val="a8"/>
    <w:link w:val="23"/>
    <w:unhideWhenUsed/>
    <w:rsid w:val="00DA4DF2"/>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9"/>
    <w:link w:val="22"/>
    <w:rsid w:val="00DA4DF2"/>
    <w:rPr>
      <w:rFonts w:ascii="Times New Roman" w:eastAsia="Times New Roman" w:hAnsi="Times New Roman" w:cs="Times New Roman"/>
      <w:sz w:val="24"/>
      <w:szCs w:val="24"/>
      <w:lang w:eastAsia="ru-RU"/>
    </w:rPr>
  </w:style>
  <w:style w:type="character" w:customStyle="1" w:styleId="52">
    <w:name w:val="Знак Знак5"/>
    <w:basedOn w:val="a9"/>
    <w:rsid w:val="00DA4DF2"/>
    <w:rPr>
      <w:rFonts w:ascii="Arial" w:hAnsi="Arial" w:cs="Arial"/>
      <w:b/>
      <w:bCs/>
      <w:kern w:val="32"/>
      <w:sz w:val="32"/>
      <w:szCs w:val="32"/>
      <w:lang w:val="ru-RU" w:eastAsia="ru-RU" w:bidi="ar-SA"/>
    </w:rPr>
  </w:style>
  <w:style w:type="paragraph" w:customStyle="1" w:styleId="ConsCell">
    <w:name w:val="ConsCell"/>
    <w:rsid w:val="00DA4DF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31">
    <w:name w:val="Body Text Indent 3"/>
    <w:basedOn w:val="a8"/>
    <w:link w:val="32"/>
    <w:rsid w:val="00DA4DF2"/>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9"/>
    <w:link w:val="31"/>
    <w:rsid w:val="00DA4DF2"/>
    <w:rPr>
      <w:rFonts w:ascii="Times New Roman" w:eastAsia="Times New Roman" w:hAnsi="Times New Roman" w:cs="Times New Roman"/>
      <w:sz w:val="16"/>
      <w:szCs w:val="16"/>
      <w:lang w:eastAsia="ru-RU"/>
    </w:rPr>
  </w:style>
  <w:style w:type="table" w:customStyle="1" w:styleId="24">
    <w:name w:val="Сетка таблицы2"/>
    <w:basedOn w:val="aa"/>
    <w:next w:val="ac"/>
    <w:uiPriority w:val="99"/>
    <w:rsid w:val="00DA4DF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nformat">
    <w:name w:val="ConsNonformat"/>
    <w:link w:val="ConsNonformat0"/>
    <w:rsid w:val="00DA4DF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DA4DF2"/>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1">
    <w:name w:val="МОЕ"/>
    <w:basedOn w:val="a8"/>
    <w:rsid w:val="00DA4DF2"/>
    <w:pPr>
      <w:spacing w:after="0" w:line="240" w:lineRule="auto"/>
      <w:ind w:firstLine="709"/>
      <w:jc w:val="both"/>
    </w:pPr>
    <w:rPr>
      <w:rFonts w:ascii="Times New Roman" w:eastAsia="Times New Roman" w:hAnsi="Times New Roman" w:cs="Times New Roman"/>
      <w:spacing w:val="10"/>
      <w:sz w:val="28"/>
      <w:szCs w:val="28"/>
      <w:lang w:eastAsia="ru-RU"/>
    </w:rPr>
  </w:style>
  <w:style w:type="paragraph" w:styleId="af2">
    <w:name w:val="header"/>
    <w:aliases w:val=" Знак,ВерхКолонтитул, Знак4"/>
    <w:basedOn w:val="a8"/>
    <w:link w:val="af3"/>
    <w:rsid w:val="00DA4DF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aliases w:val=" Знак Знак,ВерхКолонтитул Знак, Знак4 Знак"/>
    <w:basedOn w:val="a9"/>
    <w:link w:val="af2"/>
    <w:rsid w:val="00DA4DF2"/>
    <w:rPr>
      <w:rFonts w:ascii="Times New Roman" w:eastAsia="Times New Roman" w:hAnsi="Times New Roman" w:cs="Times New Roman"/>
      <w:sz w:val="24"/>
      <w:szCs w:val="24"/>
      <w:lang w:eastAsia="ru-RU"/>
    </w:rPr>
  </w:style>
  <w:style w:type="character" w:styleId="af4">
    <w:name w:val="page number"/>
    <w:basedOn w:val="a9"/>
    <w:rsid w:val="00DA4DF2"/>
  </w:style>
  <w:style w:type="paragraph" w:customStyle="1" w:styleId="ConsPlusNormal">
    <w:name w:val="ConsPlusNormal"/>
    <w:link w:val="ConsPlusNormal0"/>
    <w:rsid w:val="00DA4DF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DA4DF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5">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Текст сноски1"/>
    <w:basedOn w:val="a8"/>
    <w:link w:val="af6"/>
    <w:qFormat/>
    <w:rsid w:val="00DA4DF2"/>
    <w:pPr>
      <w:spacing w:after="0" w:line="240" w:lineRule="auto"/>
    </w:pPr>
    <w:rPr>
      <w:rFonts w:ascii="Times New Roman" w:eastAsia="Times New Roman" w:hAnsi="Times New Roman" w:cs="Times New Roman"/>
      <w:sz w:val="20"/>
      <w:szCs w:val="20"/>
      <w:lang w:eastAsia="ru-RU"/>
    </w:rPr>
  </w:style>
  <w:style w:type="character" w:customStyle="1" w:styleId="af6">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Текст сноски1 Знак"/>
    <w:basedOn w:val="a9"/>
    <w:link w:val="af5"/>
    <w:rsid w:val="00DA4DF2"/>
    <w:rPr>
      <w:rFonts w:ascii="Times New Roman" w:eastAsia="Times New Roman" w:hAnsi="Times New Roman" w:cs="Times New Roman"/>
      <w:sz w:val="20"/>
      <w:szCs w:val="20"/>
      <w:lang w:eastAsia="ru-RU"/>
    </w:rPr>
  </w:style>
  <w:style w:type="character" w:customStyle="1" w:styleId="af7">
    <w:name w:val="Знак Знак"/>
    <w:basedOn w:val="a9"/>
    <w:rsid w:val="00DA4DF2"/>
    <w:rPr>
      <w:lang w:val="ru-RU" w:eastAsia="ru-RU" w:bidi="ar-SA"/>
    </w:rPr>
  </w:style>
  <w:style w:type="character" w:customStyle="1" w:styleId="af8">
    <w:name w:val="Гипертекстовая ссылка"/>
    <w:basedOn w:val="a9"/>
    <w:uiPriority w:val="99"/>
    <w:rsid w:val="00DA4DF2"/>
    <w:rPr>
      <w:b/>
      <w:bCs/>
      <w:color w:val="008000"/>
      <w:sz w:val="20"/>
      <w:szCs w:val="20"/>
      <w:u w:val="single"/>
    </w:rPr>
  </w:style>
  <w:style w:type="paragraph" w:styleId="af9">
    <w:name w:val="Plain Text"/>
    <w:aliases w:val=" Знак3"/>
    <w:basedOn w:val="a8"/>
    <w:link w:val="afa"/>
    <w:rsid w:val="00DA4DF2"/>
    <w:pPr>
      <w:spacing w:after="0" w:line="240" w:lineRule="auto"/>
    </w:pPr>
    <w:rPr>
      <w:rFonts w:ascii="Courier New" w:eastAsia="Times New Roman" w:hAnsi="Courier New" w:cs="Times New Roman"/>
      <w:sz w:val="20"/>
      <w:szCs w:val="20"/>
      <w:lang w:eastAsia="ru-RU"/>
    </w:rPr>
  </w:style>
  <w:style w:type="character" w:customStyle="1" w:styleId="afa">
    <w:name w:val="Текст Знак"/>
    <w:aliases w:val=" Знак3 Знак"/>
    <w:basedOn w:val="a9"/>
    <w:link w:val="af9"/>
    <w:rsid w:val="00DA4DF2"/>
    <w:rPr>
      <w:rFonts w:ascii="Courier New" w:eastAsia="Times New Roman" w:hAnsi="Courier New" w:cs="Times New Roman"/>
      <w:sz w:val="20"/>
      <w:szCs w:val="20"/>
      <w:lang w:eastAsia="ru-RU"/>
    </w:rPr>
  </w:style>
  <w:style w:type="paragraph" w:styleId="afb">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Знак Знак Знак Знак,Обычный (Web)"/>
    <w:basedOn w:val="a8"/>
    <w:link w:val="afc"/>
    <w:uiPriority w:val="99"/>
    <w:qFormat/>
    <w:rsid w:val="00DA4DF2"/>
    <w:pPr>
      <w:spacing w:before="30" w:after="30" w:line="240" w:lineRule="auto"/>
    </w:pPr>
    <w:rPr>
      <w:rFonts w:ascii="Arial" w:eastAsia="Times New Roman" w:hAnsi="Arial" w:cs="Arial"/>
      <w:sz w:val="18"/>
      <w:szCs w:val="18"/>
      <w:lang w:eastAsia="ru-RU"/>
    </w:rPr>
  </w:style>
  <w:style w:type="character" w:styleId="afd">
    <w:name w:val="Hyperlink"/>
    <w:basedOn w:val="a9"/>
    <w:uiPriority w:val="99"/>
    <w:rsid w:val="00DA4DF2"/>
    <w:rPr>
      <w:color w:val="0000FF"/>
      <w:u w:val="single"/>
    </w:rPr>
  </w:style>
  <w:style w:type="paragraph" w:styleId="1a">
    <w:name w:val="toc 1"/>
    <w:basedOn w:val="a8"/>
    <w:next w:val="a8"/>
    <w:autoRedefine/>
    <w:uiPriority w:val="99"/>
    <w:qFormat/>
    <w:rsid w:val="00DA4DF2"/>
    <w:pPr>
      <w:spacing w:before="120" w:after="120" w:line="240" w:lineRule="auto"/>
    </w:pPr>
    <w:rPr>
      <w:rFonts w:ascii="Times New Roman" w:eastAsia="Times New Roman" w:hAnsi="Times New Roman" w:cs="Times New Roman"/>
      <w:b/>
      <w:bCs/>
      <w:caps/>
      <w:sz w:val="20"/>
      <w:szCs w:val="20"/>
      <w:lang w:eastAsia="ru-RU"/>
    </w:rPr>
  </w:style>
  <w:style w:type="paragraph" w:styleId="afe">
    <w:name w:val="footer"/>
    <w:basedOn w:val="a8"/>
    <w:link w:val="aff"/>
    <w:uiPriority w:val="99"/>
    <w:rsid w:val="00DA4DF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f">
    <w:name w:val="Нижний колонтитул Знак"/>
    <w:basedOn w:val="a9"/>
    <w:link w:val="afe"/>
    <w:uiPriority w:val="99"/>
    <w:rsid w:val="00DA4DF2"/>
    <w:rPr>
      <w:rFonts w:ascii="Times New Roman" w:eastAsia="Times New Roman" w:hAnsi="Times New Roman" w:cs="Times New Roman"/>
      <w:sz w:val="24"/>
      <w:szCs w:val="24"/>
      <w:lang w:eastAsia="ru-RU"/>
    </w:rPr>
  </w:style>
  <w:style w:type="paragraph" w:customStyle="1" w:styleId="ConsPlusTitle">
    <w:name w:val="ConsPlusTitle"/>
    <w:rsid w:val="00DA4DF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rsid w:val="00DA4DF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ing">
    <w:name w:val="Heading"/>
    <w:rsid w:val="00DA4DF2"/>
    <w:pPr>
      <w:autoSpaceDE w:val="0"/>
      <w:autoSpaceDN w:val="0"/>
      <w:adjustRightInd w:val="0"/>
      <w:spacing w:after="0" w:line="240" w:lineRule="auto"/>
    </w:pPr>
    <w:rPr>
      <w:rFonts w:ascii="Arial" w:eastAsia="Times New Roman" w:hAnsi="Arial" w:cs="Arial"/>
      <w:b/>
      <w:bCs/>
      <w:lang w:eastAsia="ru-RU"/>
    </w:rPr>
  </w:style>
  <w:style w:type="paragraph" w:customStyle="1" w:styleId="aff0">
    <w:name w:val="Стиль"/>
    <w:rsid w:val="00DA4D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25">
    <w:name w:val="Body Text 2"/>
    <w:basedOn w:val="a8"/>
    <w:link w:val="26"/>
    <w:rsid w:val="00DA4DF2"/>
    <w:pPr>
      <w:spacing w:after="120" w:line="480" w:lineRule="auto"/>
    </w:pPr>
    <w:rPr>
      <w:rFonts w:ascii="Times New Roman" w:eastAsia="Times New Roman" w:hAnsi="Times New Roman" w:cs="Times New Roman"/>
      <w:sz w:val="24"/>
      <w:szCs w:val="24"/>
      <w:lang w:eastAsia="ru-RU"/>
    </w:rPr>
  </w:style>
  <w:style w:type="character" w:customStyle="1" w:styleId="26">
    <w:name w:val="Основной текст 2 Знак"/>
    <w:basedOn w:val="a9"/>
    <w:link w:val="25"/>
    <w:rsid w:val="00DA4DF2"/>
    <w:rPr>
      <w:rFonts w:ascii="Times New Roman" w:eastAsia="Times New Roman" w:hAnsi="Times New Roman" w:cs="Times New Roman"/>
      <w:sz w:val="24"/>
      <w:szCs w:val="24"/>
      <w:lang w:eastAsia="ru-RU"/>
    </w:rPr>
  </w:style>
  <w:style w:type="paragraph" w:customStyle="1" w:styleId="aff1">
    <w:name w:val="Îáû÷íûé"/>
    <w:rsid w:val="00DA4DF2"/>
    <w:pPr>
      <w:widowControl w:val="0"/>
      <w:spacing w:after="0" w:line="240" w:lineRule="auto"/>
    </w:pPr>
    <w:rPr>
      <w:rFonts w:ascii="TimesET" w:eastAsia="Times New Roman" w:hAnsi="TimesET" w:cs="Times New Roman"/>
      <w:sz w:val="20"/>
      <w:szCs w:val="20"/>
      <w:lang w:eastAsia="ru-RU"/>
    </w:rPr>
  </w:style>
  <w:style w:type="paragraph" w:customStyle="1" w:styleId="aff2">
    <w:name w:val="Заголовок статьи"/>
    <w:basedOn w:val="a8"/>
    <w:next w:val="a8"/>
    <w:rsid w:val="00DA4DF2"/>
    <w:pPr>
      <w:widowControl w:val="0"/>
      <w:autoSpaceDE w:val="0"/>
      <w:autoSpaceDN w:val="0"/>
      <w:adjustRightInd w:val="0"/>
      <w:spacing w:after="0" w:line="240" w:lineRule="auto"/>
      <w:ind w:left="1612" w:hanging="892"/>
      <w:jc w:val="both"/>
    </w:pPr>
    <w:rPr>
      <w:rFonts w:ascii="Arial" w:eastAsia="Times New Roman" w:hAnsi="Arial" w:cs="Arial"/>
      <w:sz w:val="26"/>
      <w:szCs w:val="26"/>
      <w:lang w:eastAsia="ru-RU"/>
    </w:rPr>
  </w:style>
  <w:style w:type="paragraph" w:customStyle="1" w:styleId="aff3">
    <w:name w:val="Комментарий"/>
    <w:basedOn w:val="a8"/>
    <w:next w:val="a8"/>
    <w:rsid w:val="00DA4DF2"/>
    <w:pPr>
      <w:widowControl w:val="0"/>
      <w:autoSpaceDE w:val="0"/>
      <w:autoSpaceDN w:val="0"/>
      <w:adjustRightInd w:val="0"/>
      <w:spacing w:after="0" w:line="240" w:lineRule="auto"/>
      <w:ind w:left="170"/>
      <w:jc w:val="both"/>
    </w:pPr>
    <w:rPr>
      <w:rFonts w:ascii="Arial" w:eastAsia="Times New Roman" w:hAnsi="Arial" w:cs="Arial"/>
      <w:i/>
      <w:iCs/>
      <w:color w:val="800080"/>
      <w:sz w:val="26"/>
      <w:szCs w:val="26"/>
      <w:lang w:eastAsia="ru-RU"/>
    </w:rPr>
  </w:style>
  <w:style w:type="paragraph" w:customStyle="1" w:styleId="aff4">
    <w:name w:val="Таблицы (моноширинный)"/>
    <w:basedOn w:val="a8"/>
    <w:next w:val="a8"/>
    <w:rsid w:val="00DA4DF2"/>
    <w:pPr>
      <w:widowControl w:val="0"/>
      <w:autoSpaceDE w:val="0"/>
      <w:autoSpaceDN w:val="0"/>
      <w:adjustRightInd w:val="0"/>
      <w:spacing w:after="0" w:line="240" w:lineRule="auto"/>
      <w:jc w:val="both"/>
    </w:pPr>
    <w:rPr>
      <w:rFonts w:ascii="Courier New" w:eastAsia="Times New Roman" w:hAnsi="Courier New" w:cs="Courier New"/>
      <w:sz w:val="26"/>
      <w:szCs w:val="26"/>
      <w:lang w:eastAsia="ru-RU"/>
    </w:rPr>
  </w:style>
  <w:style w:type="character" w:customStyle="1" w:styleId="aff5">
    <w:name w:val="Схема документа Знак"/>
    <w:basedOn w:val="a9"/>
    <w:link w:val="aff6"/>
    <w:uiPriority w:val="99"/>
    <w:rsid w:val="00DA4DF2"/>
    <w:rPr>
      <w:rFonts w:ascii="Tahoma" w:eastAsia="Times New Roman" w:hAnsi="Tahoma" w:cs="Tahoma"/>
      <w:sz w:val="20"/>
      <w:szCs w:val="20"/>
      <w:shd w:val="clear" w:color="auto" w:fill="000080"/>
      <w:lang w:eastAsia="ru-RU"/>
    </w:rPr>
  </w:style>
  <w:style w:type="paragraph" w:styleId="aff6">
    <w:name w:val="Document Map"/>
    <w:basedOn w:val="a8"/>
    <w:link w:val="aff5"/>
    <w:uiPriority w:val="99"/>
    <w:rsid w:val="00DA4DF2"/>
    <w:pPr>
      <w:shd w:val="clear" w:color="auto" w:fill="000080"/>
      <w:spacing w:after="0" w:line="240" w:lineRule="auto"/>
    </w:pPr>
    <w:rPr>
      <w:rFonts w:ascii="Tahoma" w:eastAsia="Times New Roman" w:hAnsi="Tahoma" w:cs="Tahoma"/>
      <w:sz w:val="20"/>
      <w:szCs w:val="20"/>
      <w:lang w:eastAsia="ru-RU"/>
    </w:rPr>
  </w:style>
  <w:style w:type="character" w:customStyle="1" w:styleId="1b">
    <w:name w:val="Схема документа Знак1"/>
    <w:basedOn w:val="a9"/>
    <w:uiPriority w:val="99"/>
    <w:rsid w:val="00DA4DF2"/>
    <w:rPr>
      <w:rFonts w:ascii="Segoe UI" w:hAnsi="Segoe UI" w:cs="Segoe UI"/>
      <w:sz w:val="16"/>
      <w:szCs w:val="16"/>
    </w:rPr>
  </w:style>
  <w:style w:type="character" w:customStyle="1" w:styleId="aff7">
    <w:name w:val="Текст концевой сноски Знак"/>
    <w:basedOn w:val="a9"/>
    <w:link w:val="aff8"/>
    <w:semiHidden/>
    <w:rsid w:val="00DA4DF2"/>
    <w:rPr>
      <w:rFonts w:ascii="Times New Roman" w:eastAsia="Times New Roman" w:hAnsi="Times New Roman" w:cs="Times New Roman"/>
      <w:sz w:val="20"/>
      <w:szCs w:val="20"/>
      <w:lang w:eastAsia="ru-RU"/>
    </w:rPr>
  </w:style>
  <w:style w:type="paragraph" w:styleId="aff8">
    <w:name w:val="endnote text"/>
    <w:basedOn w:val="a8"/>
    <w:link w:val="aff7"/>
    <w:semiHidden/>
    <w:rsid w:val="00DA4DF2"/>
    <w:pPr>
      <w:spacing w:after="0" w:line="240" w:lineRule="auto"/>
    </w:pPr>
    <w:rPr>
      <w:rFonts w:ascii="Times New Roman" w:eastAsia="Times New Roman" w:hAnsi="Times New Roman" w:cs="Times New Roman"/>
      <w:sz w:val="20"/>
      <w:szCs w:val="20"/>
      <w:lang w:eastAsia="ru-RU"/>
    </w:rPr>
  </w:style>
  <w:style w:type="character" w:customStyle="1" w:styleId="1c">
    <w:name w:val="Текст концевой сноски Знак1"/>
    <w:basedOn w:val="a9"/>
    <w:uiPriority w:val="99"/>
    <w:semiHidden/>
    <w:rsid w:val="00DA4DF2"/>
    <w:rPr>
      <w:sz w:val="20"/>
      <w:szCs w:val="20"/>
    </w:rPr>
  </w:style>
  <w:style w:type="paragraph" w:styleId="aff9">
    <w:name w:val="Title"/>
    <w:aliases w:val="Название"/>
    <w:basedOn w:val="a8"/>
    <w:link w:val="affa"/>
    <w:uiPriority w:val="10"/>
    <w:qFormat/>
    <w:rsid w:val="00DA4DF2"/>
    <w:pPr>
      <w:spacing w:before="100" w:beforeAutospacing="1" w:after="0" w:afterAutospacing="1" w:line="240" w:lineRule="auto"/>
      <w:ind w:left="714" w:hanging="357"/>
      <w:jc w:val="center"/>
    </w:pPr>
    <w:rPr>
      <w:rFonts w:ascii="Calibri" w:eastAsia="Times New Roman" w:hAnsi="Calibri" w:cs="Times New Roman"/>
      <w:b/>
      <w:bCs/>
      <w:szCs w:val="20"/>
    </w:rPr>
  </w:style>
  <w:style w:type="character" w:customStyle="1" w:styleId="affa">
    <w:name w:val="Заголовок Знак"/>
    <w:aliases w:val="Название Знак1"/>
    <w:basedOn w:val="a9"/>
    <w:link w:val="aff9"/>
    <w:uiPriority w:val="10"/>
    <w:rsid w:val="00DA4DF2"/>
    <w:rPr>
      <w:rFonts w:ascii="Calibri" w:eastAsia="Times New Roman" w:hAnsi="Calibri" w:cs="Times New Roman"/>
      <w:b/>
      <w:bCs/>
      <w:szCs w:val="20"/>
    </w:rPr>
  </w:style>
  <w:style w:type="paragraph" w:styleId="affb">
    <w:name w:val="List Paragraph"/>
    <w:aliases w:val="Второй абзац списка,Абзац списка основной,Список_маркированный,Список_маркированный1,ПАРАГРАФ,Абзац списка3,Абзац списка2,Варианты ответов,Имя рисунка,Булит,Bullet Number,Нумерованый список,List Paragraph1,Bullet List,A_маркированный_список"/>
    <w:basedOn w:val="a8"/>
    <w:uiPriority w:val="34"/>
    <w:qFormat/>
    <w:rsid w:val="00DA4DF2"/>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210">
    <w:name w:val="Основной текст с отступом 21"/>
    <w:basedOn w:val="a8"/>
    <w:rsid w:val="00DA4DF2"/>
    <w:pPr>
      <w:spacing w:before="120" w:after="0" w:line="240" w:lineRule="auto"/>
      <w:ind w:firstLine="709"/>
      <w:jc w:val="both"/>
    </w:pPr>
    <w:rPr>
      <w:rFonts w:ascii="Times New Roman" w:eastAsia="Times New Roman" w:hAnsi="Times New Roman" w:cs="Times New Roman"/>
      <w:sz w:val="24"/>
      <w:szCs w:val="20"/>
      <w:lang w:eastAsia="ru-RU"/>
    </w:rPr>
  </w:style>
  <w:style w:type="paragraph" w:styleId="27">
    <w:name w:val="List Continue 2"/>
    <w:basedOn w:val="a8"/>
    <w:rsid w:val="00DA4DF2"/>
    <w:pPr>
      <w:spacing w:after="120" w:line="240" w:lineRule="auto"/>
      <w:ind w:left="566"/>
    </w:pPr>
    <w:rPr>
      <w:rFonts w:ascii="Times New Roman" w:eastAsia="Times New Roman" w:hAnsi="Times New Roman" w:cs="Times New Roman"/>
      <w:sz w:val="24"/>
      <w:szCs w:val="24"/>
      <w:lang w:eastAsia="ru-RU"/>
    </w:rPr>
  </w:style>
  <w:style w:type="paragraph" w:customStyle="1" w:styleId="1-016">
    <w:name w:val="Стиль Заголовок 1 + Справа:  -0.1 см Перед:  6 пт"/>
    <w:basedOn w:val="16"/>
    <w:autoRedefine/>
    <w:rsid w:val="00DA4DF2"/>
    <w:pPr>
      <w:spacing w:before="120" w:after="120"/>
      <w:ind w:left="357" w:right="-57"/>
      <w:jc w:val="center"/>
    </w:pPr>
    <w:rPr>
      <w:rFonts w:ascii="Times New Roman" w:hAnsi="Times New Roman" w:cs="Times New Roman"/>
      <w:caps/>
      <w:kern w:val="0"/>
      <w:sz w:val="26"/>
      <w:szCs w:val="26"/>
    </w:rPr>
  </w:style>
  <w:style w:type="paragraph" w:styleId="affc">
    <w:name w:val="Balloon Text"/>
    <w:basedOn w:val="a8"/>
    <w:link w:val="affd"/>
    <w:unhideWhenUsed/>
    <w:rsid w:val="00DA4DF2"/>
    <w:pPr>
      <w:spacing w:after="0" w:line="240" w:lineRule="auto"/>
    </w:pPr>
    <w:rPr>
      <w:rFonts w:ascii="Tahoma" w:eastAsia="Times New Roman" w:hAnsi="Tahoma" w:cs="Tahoma"/>
      <w:sz w:val="16"/>
      <w:szCs w:val="16"/>
      <w:lang w:eastAsia="ru-RU"/>
    </w:rPr>
  </w:style>
  <w:style w:type="character" w:customStyle="1" w:styleId="affd">
    <w:name w:val="Текст выноски Знак"/>
    <w:basedOn w:val="a9"/>
    <w:link w:val="affc"/>
    <w:rsid w:val="00DA4DF2"/>
    <w:rPr>
      <w:rFonts w:ascii="Tahoma" w:eastAsia="Times New Roman" w:hAnsi="Tahoma" w:cs="Tahoma"/>
      <w:sz w:val="16"/>
      <w:szCs w:val="16"/>
      <w:lang w:eastAsia="ru-RU"/>
    </w:rPr>
  </w:style>
  <w:style w:type="paragraph" w:styleId="affe">
    <w:name w:val="table of authorities"/>
    <w:basedOn w:val="a8"/>
    <w:next w:val="a8"/>
    <w:uiPriority w:val="99"/>
    <w:semiHidden/>
    <w:unhideWhenUsed/>
    <w:rsid w:val="00DA4DF2"/>
    <w:pPr>
      <w:spacing w:after="0" w:line="240" w:lineRule="auto"/>
      <w:ind w:left="280" w:hanging="280"/>
    </w:pPr>
    <w:rPr>
      <w:rFonts w:ascii="Times New Roman" w:eastAsia="Calibri" w:hAnsi="Times New Roman" w:cs="Times New Roman"/>
      <w:sz w:val="28"/>
      <w:szCs w:val="28"/>
    </w:rPr>
  </w:style>
  <w:style w:type="paragraph" w:styleId="afff">
    <w:name w:val="List"/>
    <w:basedOn w:val="a8"/>
    <w:link w:val="afff0"/>
    <w:unhideWhenUsed/>
    <w:rsid w:val="00DA4DF2"/>
    <w:pPr>
      <w:spacing w:after="0" w:line="240" w:lineRule="auto"/>
      <w:ind w:left="283" w:hanging="283"/>
      <w:contextualSpacing/>
    </w:pPr>
    <w:rPr>
      <w:rFonts w:ascii="Times New Roman" w:eastAsia="Times New Roman" w:hAnsi="Times New Roman" w:cs="Times New Roman"/>
      <w:sz w:val="24"/>
      <w:szCs w:val="24"/>
      <w:lang w:eastAsia="ru-RU"/>
    </w:rPr>
  </w:style>
  <w:style w:type="character" w:customStyle="1" w:styleId="afff0">
    <w:name w:val="Список Знак"/>
    <w:link w:val="afff"/>
    <w:rsid w:val="00DA4DF2"/>
    <w:rPr>
      <w:rFonts w:ascii="Times New Roman" w:eastAsia="Times New Roman" w:hAnsi="Times New Roman" w:cs="Times New Roman"/>
      <w:sz w:val="24"/>
      <w:szCs w:val="24"/>
      <w:lang w:eastAsia="ru-RU"/>
    </w:rPr>
  </w:style>
  <w:style w:type="character" w:styleId="afff1">
    <w:name w:val="footnote reference"/>
    <w:aliases w:val="Знак сноски-FN,Знак сноски 1,Ciae niinee-FN,Referencia nota al pie,Ссылка на сноску 45,Appel note de bas de page"/>
    <w:basedOn w:val="a9"/>
    <w:uiPriority w:val="99"/>
    <w:rsid w:val="00DA4DF2"/>
    <w:rPr>
      <w:rFonts w:cs="Times New Roman"/>
      <w:vertAlign w:val="superscript"/>
    </w:rPr>
  </w:style>
  <w:style w:type="paragraph" w:customStyle="1" w:styleId="28">
    <w:name w:val="З2"/>
    <w:basedOn w:val="a8"/>
    <w:next w:val="a8"/>
    <w:uiPriority w:val="99"/>
    <w:rsid w:val="00DA4DF2"/>
    <w:pPr>
      <w:spacing w:after="0" w:line="360" w:lineRule="auto"/>
      <w:ind w:firstLine="748"/>
      <w:jc w:val="both"/>
    </w:pPr>
    <w:rPr>
      <w:rFonts w:ascii="Times New Roman" w:eastAsia="Times New Roman" w:hAnsi="Times New Roman" w:cs="Times New Roman"/>
      <w:b/>
      <w:bCs/>
      <w:sz w:val="24"/>
      <w:szCs w:val="24"/>
      <w:lang w:eastAsia="ru-RU"/>
    </w:rPr>
  </w:style>
  <w:style w:type="paragraph" w:styleId="29">
    <w:name w:val="toc 2"/>
    <w:basedOn w:val="a8"/>
    <w:next w:val="a8"/>
    <w:autoRedefine/>
    <w:uiPriority w:val="99"/>
    <w:qFormat/>
    <w:rsid w:val="00DA4DF2"/>
    <w:pPr>
      <w:tabs>
        <w:tab w:val="right" w:leader="dot" w:pos="14459"/>
      </w:tabs>
      <w:spacing w:after="0" w:line="240" w:lineRule="auto"/>
      <w:ind w:left="240"/>
    </w:pPr>
    <w:rPr>
      <w:rFonts w:ascii="Times New Roman" w:eastAsia="Times New Roman" w:hAnsi="Times New Roman" w:cs="Times New Roman"/>
      <w:b/>
      <w:bCs/>
      <w:noProof/>
      <w:sz w:val="24"/>
      <w:szCs w:val="24"/>
      <w:lang w:eastAsia="ru-RU"/>
    </w:rPr>
  </w:style>
  <w:style w:type="paragraph" w:styleId="33">
    <w:name w:val="toc 3"/>
    <w:basedOn w:val="a8"/>
    <w:next w:val="a8"/>
    <w:autoRedefine/>
    <w:uiPriority w:val="99"/>
    <w:qFormat/>
    <w:rsid w:val="00DA4DF2"/>
    <w:pPr>
      <w:tabs>
        <w:tab w:val="right" w:leader="dot" w:pos="9345"/>
      </w:tabs>
      <w:spacing w:after="0" w:line="240" w:lineRule="auto"/>
      <w:ind w:left="900" w:hanging="900"/>
    </w:pPr>
    <w:rPr>
      <w:rFonts w:ascii="Times New Roman" w:eastAsia="Times New Roman" w:hAnsi="Times New Roman" w:cs="Times New Roman"/>
      <w:noProof/>
      <w:sz w:val="24"/>
      <w:szCs w:val="24"/>
      <w:lang w:eastAsia="ru-RU"/>
    </w:rPr>
  </w:style>
  <w:style w:type="character" w:customStyle="1" w:styleId="ConsNormal0">
    <w:name w:val="ConsNormal Знак"/>
    <w:basedOn w:val="a9"/>
    <w:rsid w:val="00DA4DF2"/>
    <w:rPr>
      <w:rFonts w:ascii="Arial" w:hAnsi="Arial" w:cs="Arial"/>
      <w:snapToGrid w:val="0"/>
      <w:lang w:val="ru-RU" w:eastAsia="ru-RU"/>
    </w:rPr>
  </w:style>
  <w:style w:type="paragraph" w:styleId="41">
    <w:name w:val="toc 4"/>
    <w:basedOn w:val="a8"/>
    <w:next w:val="a8"/>
    <w:autoRedefine/>
    <w:uiPriority w:val="99"/>
    <w:rsid w:val="00DA4DF2"/>
    <w:pPr>
      <w:tabs>
        <w:tab w:val="right" w:leader="dot" w:pos="9345"/>
      </w:tabs>
      <w:spacing w:after="0" w:line="240" w:lineRule="auto"/>
      <w:ind w:left="900"/>
    </w:pPr>
    <w:rPr>
      <w:rFonts w:ascii="Times New Roman" w:eastAsia="Times New Roman" w:hAnsi="Times New Roman" w:cs="Times New Roman"/>
      <w:sz w:val="24"/>
      <w:szCs w:val="24"/>
      <w:lang w:eastAsia="ru-RU"/>
    </w:rPr>
  </w:style>
  <w:style w:type="character" w:styleId="afff2">
    <w:name w:val="FollowedHyperlink"/>
    <w:basedOn w:val="a9"/>
    <w:uiPriority w:val="99"/>
    <w:rsid w:val="00DA4DF2"/>
    <w:rPr>
      <w:rFonts w:cs="Times New Roman"/>
      <w:color w:val="800080"/>
      <w:u w:val="single"/>
    </w:rPr>
  </w:style>
  <w:style w:type="paragraph" w:customStyle="1" w:styleId="Iauiue">
    <w:name w:val="Iau?iue"/>
    <w:rsid w:val="00DA4DF2"/>
    <w:pPr>
      <w:widowControl w:val="0"/>
      <w:spacing w:after="0" w:line="240" w:lineRule="auto"/>
    </w:pPr>
    <w:rPr>
      <w:rFonts w:ascii="Times New Roman" w:eastAsia="Times New Roman" w:hAnsi="Times New Roman" w:cs="Times New Roman"/>
      <w:sz w:val="20"/>
      <w:szCs w:val="20"/>
      <w:lang w:eastAsia="ru-RU"/>
    </w:rPr>
  </w:style>
  <w:style w:type="paragraph" w:customStyle="1" w:styleId="nienie">
    <w:name w:val="nienie"/>
    <w:basedOn w:val="Iauiue"/>
    <w:uiPriority w:val="99"/>
    <w:rsid w:val="00DA4DF2"/>
    <w:pPr>
      <w:keepLines/>
      <w:ind w:left="709" w:hanging="284"/>
      <w:jc w:val="both"/>
    </w:pPr>
    <w:rPr>
      <w:rFonts w:ascii="Peterburg" w:hAnsi="Peterburg" w:cs="Peterburg"/>
      <w:sz w:val="24"/>
      <w:szCs w:val="24"/>
    </w:rPr>
  </w:style>
  <w:style w:type="paragraph" w:styleId="afff3">
    <w:name w:val="Note Heading"/>
    <w:basedOn w:val="a8"/>
    <w:link w:val="afff4"/>
    <w:rsid w:val="00DA4DF2"/>
    <w:pPr>
      <w:spacing w:after="0" w:line="240" w:lineRule="auto"/>
      <w:jc w:val="center"/>
    </w:pPr>
    <w:rPr>
      <w:rFonts w:ascii="Times New Roman" w:eastAsia="Times New Roman" w:hAnsi="Times New Roman" w:cs="Times New Roman"/>
      <w:b/>
      <w:sz w:val="28"/>
      <w:szCs w:val="20"/>
      <w:lang w:eastAsia="ru-RU"/>
    </w:rPr>
  </w:style>
  <w:style w:type="character" w:customStyle="1" w:styleId="afff4">
    <w:name w:val="Заголовок записки Знак"/>
    <w:basedOn w:val="a9"/>
    <w:link w:val="afff3"/>
    <w:rsid w:val="00DA4DF2"/>
    <w:rPr>
      <w:rFonts w:ascii="Times New Roman" w:eastAsia="Times New Roman" w:hAnsi="Times New Roman" w:cs="Times New Roman"/>
      <w:b/>
      <w:sz w:val="28"/>
      <w:szCs w:val="20"/>
      <w:lang w:eastAsia="ru-RU"/>
    </w:rPr>
  </w:style>
  <w:style w:type="character" w:styleId="afff5">
    <w:name w:val="Strong"/>
    <w:basedOn w:val="a9"/>
    <w:uiPriority w:val="22"/>
    <w:qFormat/>
    <w:rsid w:val="00DA4DF2"/>
    <w:rPr>
      <w:b/>
      <w:bCs/>
    </w:rPr>
  </w:style>
  <w:style w:type="paragraph" w:customStyle="1" w:styleId="afff6">
    <w:name w:val="Обычный маркер. список"/>
    <w:basedOn w:val="a8"/>
    <w:link w:val="afff7"/>
    <w:qFormat/>
    <w:rsid w:val="00DA4DF2"/>
    <w:pPr>
      <w:suppressAutoHyphens/>
      <w:spacing w:after="0" w:line="240" w:lineRule="auto"/>
      <w:ind w:left="750" w:hanging="183"/>
      <w:jc w:val="both"/>
    </w:pPr>
    <w:rPr>
      <w:rFonts w:ascii="Times New Roman" w:eastAsia="Times New Roman" w:hAnsi="Times New Roman" w:cs="Times New Roman"/>
      <w:sz w:val="28"/>
      <w:szCs w:val="28"/>
      <w:lang w:eastAsia="ar-SA"/>
    </w:rPr>
  </w:style>
  <w:style w:type="character" w:customStyle="1" w:styleId="afff7">
    <w:name w:val="Обычный маркер. список Знак"/>
    <w:basedOn w:val="a9"/>
    <w:link w:val="afff6"/>
    <w:rsid w:val="00DA4DF2"/>
    <w:rPr>
      <w:rFonts w:ascii="Times New Roman" w:eastAsia="Times New Roman" w:hAnsi="Times New Roman" w:cs="Times New Roman"/>
      <w:sz w:val="28"/>
      <w:szCs w:val="28"/>
      <w:lang w:eastAsia="ar-SA"/>
    </w:rPr>
  </w:style>
  <w:style w:type="paragraph" w:customStyle="1" w:styleId="afff8">
    <w:name w:val="Обычный нум. список"/>
    <w:basedOn w:val="a8"/>
    <w:link w:val="afff9"/>
    <w:qFormat/>
    <w:rsid w:val="00DA4DF2"/>
    <w:pPr>
      <w:suppressAutoHyphens/>
      <w:spacing w:before="45" w:after="0" w:line="240" w:lineRule="auto"/>
      <w:ind w:left="-147" w:firstLine="570"/>
      <w:jc w:val="both"/>
    </w:pPr>
    <w:rPr>
      <w:rFonts w:ascii="Times New Roman" w:eastAsia="Times New Roman" w:hAnsi="Times New Roman" w:cs="Times New Roman"/>
      <w:sz w:val="28"/>
      <w:szCs w:val="28"/>
      <w:lang w:eastAsia="ar-SA"/>
    </w:rPr>
  </w:style>
  <w:style w:type="character" w:customStyle="1" w:styleId="afff9">
    <w:name w:val="Обычный нум. список Знак"/>
    <w:basedOn w:val="a9"/>
    <w:link w:val="afff8"/>
    <w:rsid w:val="00DA4DF2"/>
    <w:rPr>
      <w:rFonts w:ascii="Times New Roman" w:eastAsia="Times New Roman" w:hAnsi="Times New Roman" w:cs="Times New Roman"/>
      <w:sz w:val="28"/>
      <w:szCs w:val="28"/>
      <w:lang w:eastAsia="ar-SA"/>
    </w:rPr>
  </w:style>
  <w:style w:type="paragraph" w:customStyle="1" w:styleId="afffa">
    <w:name w:val="Обычный с первой строкой"/>
    <w:basedOn w:val="a8"/>
    <w:qFormat/>
    <w:rsid w:val="00DA4DF2"/>
    <w:pPr>
      <w:suppressAutoHyphens/>
      <w:spacing w:after="0" w:line="240" w:lineRule="auto"/>
      <w:ind w:firstLine="567"/>
      <w:jc w:val="both"/>
    </w:pPr>
    <w:rPr>
      <w:rFonts w:ascii="Times New Roman" w:eastAsia="Times New Roman" w:hAnsi="Times New Roman" w:cs="Times New Roman"/>
      <w:sz w:val="28"/>
      <w:szCs w:val="28"/>
      <w:lang w:eastAsia="ar-SA"/>
    </w:rPr>
  </w:style>
  <w:style w:type="character" w:customStyle="1" w:styleId="apple-converted-space">
    <w:name w:val="apple-converted-space"/>
    <w:basedOn w:val="a9"/>
    <w:uiPriority w:val="99"/>
    <w:rsid w:val="00DA4DF2"/>
  </w:style>
  <w:style w:type="character" w:customStyle="1" w:styleId="butback">
    <w:name w:val="butback"/>
    <w:basedOn w:val="a9"/>
    <w:rsid w:val="00DA4DF2"/>
  </w:style>
  <w:style w:type="character" w:customStyle="1" w:styleId="submenu-table">
    <w:name w:val="submenu-table"/>
    <w:basedOn w:val="a9"/>
    <w:rsid w:val="00DA4DF2"/>
  </w:style>
  <w:style w:type="paragraph" w:customStyle="1" w:styleId="afffb">
    <w:name w:val="Нормальный (таблица)"/>
    <w:basedOn w:val="a8"/>
    <w:next w:val="a8"/>
    <w:uiPriority w:val="99"/>
    <w:rsid w:val="00DA4DF2"/>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afffc">
    <w:name w:val="Центрированный (таблица)"/>
    <w:basedOn w:val="afffb"/>
    <w:next w:val="a8"/>
    <w:uiPriority w:val="99"/>
    <w:rsid w:val="00DA4DF2"/>
    <w:pPr>
      <w:jc w:val="center"/>
    </w:pPr>
  </w:style>
  <w:style w:type="paragraph" w:customStyle="1" w:styleId="style13222631300000000552consplusnormal">
    <w:name w:val="style_13222631300000000552consplusnormal"/>
    <w:basedOn w:val="a8"/>
    <w:rsid w:val="00DA4D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d">
    <w:name w:val="Табличный_центр"/>
    <w:basedOn w:val="a8"/>
    <w:rsid w:val="00DA4DF2"/>
    <w:pPr>
      <w:spacing w:after="0" w:line="240" w:lineRule="auto"/>
      <w:jc w:val="center"/>
    </w:pPr>
    <w:rPr>
      <w:rFonts w:ascii="Times New Roman" w:eastAsia="Times New Roman" w:hAnsi="Times New Roman" w:cs="Times New Roman"/>
      <w:lang w:eastAsia="ru-RU"/>
    </w:rPr>
  </w:style>
  <w:style w:type="paragraph" w:styleId="afffe">
    <w:name w:val="No Spacing"/>
    <w:aliases w:val="ВТМ табл"/>
    <w:link w:val="affff"/>
    <w:qFormat/>
    <w:rsid w:val="00DA4DF2"/>
    <w:pPr>
      <w:spacing w:after="0" w:line="276" w:lineRule="auto"/>
      <w:ind w:firstLine="709"/>
      <w:jc w:val="both"/>
    </w:pPr>
    <w:rPr>
      <w:rFonts w:ascii="Times New Roman" w:eastAsia="Times New Roman" w:hAnsi="Times New Roman" w:cs="Times New Roman"/>
      <w:color w:val="000000"/>
      <w:sz w:val="24"/>
      <w:szCs w:val="24"/>
      <w:lang w:eastAsia="ru-RU"/>
    </w:rPr>
  </w:style>
  <w:style w:type="character" w:customStyle="1" w:styleId="affff">
    <w:name w:val="Без интервала Знак"/>
    <w:aliases w:val="ВТМ табл Знак"/>
    <w:basedOn w:val="a9"/>
    <w:link w:val="afffe"/>
    <w:uiPriority w:val="1"/>
    <w:rsid w:val="00DA4DF2"/>
    <w:rPr>
      <w:rFonts w:ascii="Times New Roman" w:eastAsia="Times New Roman" w:hAnsi="Times New Roman" w:cs="Times New Roman"/>
      <w:color w:val="000000"/>
      <w:sz w:val="24"/>
      <w:szCs w:val="24"/>
      <w:lang w:eastAsia="ru-RU"/>
    </w:rPr>
  </w:style>
  <w:style w:type="character" w:customStyle="1" w:styleId="510">
    <w:name w:val="Заголовок 5 Знак1"/>
    <w:basedOn w:val="a9"/>
    <w:uiPriority w:val="9"/>
    <w:semiHidden/>
    <w:rsid w:val="00DA4DF2"/>
    <w:rPr>
      <w:rFonts w:asciiTheme="majorHAnsi" w:eastAsiaTheme="majorEastAsia" w:hAnsiTheme="majorHAnsi" w:cstheme="majorBidi"/>
      <w:color w:val="2F5496" w:themeColor="accent1" w:themeShade="BF"/>
    </w:rPr>
  </w:style>
  <w:style w:type="character" w:customStyle="1" w:styleId="80">
    <w:name w:val="Заголовок 8 Знак"/>
    <w:basedOn w:val="a9"/>
    <w:link w:val="8"/>
    <w:rsid w:val="008A0B55"/>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9"/>
    <w:link w:val="9"/>
    <w:rsid w:val="008A0B55"/>
    <w:rPr>
      <w:rFonts w:asciiTheme="majorHAnsi" w:eastAsiaTheme="majorEastAsia" w:hAnsiTheme="majorHAnsi" w:cstheme="majorBidi"/>
      <w:i/>
      <w:iCs/>
      <w:color w:val="272727" w:themeColor="text1" w:themeTint="D8"/>
      <w:sz w:val="21"/>
      <w:szCs w:val="21"/>
    </w:rPr>
  </w:style>
  <w:style w:type="paragraph" w:customStyle="1" w:styleId="1d">
    <w:name w:val="Без интервала1"/>
    <w:aliases w:val="с интервалом,Без интервала11,No Spacing,No Spacing1"/>
    <w:uiPriority w:val="1"/>
    <w:qFormat/>
    <w:rsid w:val="008A0B55"/>
    <w:pPr>
      <w:spacing w:after="0" w:line="240" w:lineRule="auto"/>
    </w:pPr>
    <w:rPr>
      <w:rFonts w:ascii="Calibri" w:eastAsia="Times New Roman" w:hAnsi="Calibri" w:cs="Times New Roman"/>
    </w:rPr>
  </w:style>
  <w:style w:type="paragraph" w:customStyle="1" w:styleId="S1">
    <w:name w:val="S_Маркированный"/>
    <w:basedOn w:val="a8"/>
    <w:link w:val="S20"/>
    <w:rsid w:val="008A0B55"/>
    <w:pPr>
      <w:tabs>
        <w:tab w:val="left" w:pos="1260"/>
      </w:tabs>
      <w:suppressAutoHyphens/>
      <w:spacing w:after="0" w:line="360" w:lineRule="auto"/>
      <w:ind w:firstLine="720"/>
      <w:jc w:val="both"/>
    </w:pPr>
    <w:rPr>
      <w:rFonts w:ascii="Times New Roman" w:eastAsia="Times New Roman" w:hAnsi="Times New Roman" w:cs="Times New Roman"/>
      <w:sz w:val="24"/>
      <w:szCs w:val="24"/>
      <w:lang w:val="x-none" w:eastAsia="ar-SA"/>
    </w:rPr>
  </w:style>
  <w:style w:type="character" w:customStyle="1" w:styleId="S20">
    <w:name w:val="S_Маркированный Знак2"/>
    <w:link w:val="S1"/>
    <w:rsid w:val="008A0B55"/>
    <w:rPr>
      <w:rFonts w:ascii="Times New Roman" w:eastAsia="Times New Roman" w:hAnsi="Times New Roman" w:cs="Times New Roman"/>
      <w:sz w:val="24"/>
      <w:szCs w:val="24"/>
      <w:lang w:val="x-none" w:eastAsia="ar-SA"/>
    </w:rPr>
  </w:style>
  <w:style w:type="paragraph" w:customStyle="1" w:styleId="S21">
    <w:name w:val="S_Заголовок 2"/>
    <w:basedOn w:val="20"/>
    <w:link w:val="S22"/>
    <w:rsid w:val="008A0B55"/>
    <w:pPr>
      <w:numPr>
        <w:ilvl w:val="0"/>
        <w:numId w:val="0"/>
      </w:numPr>
      <w:suppressAutoHyphens/>
      <w:spacing w:before="0" w:after="0"/>
      <w:jc w:val="both"/>
    </w:pPr>
    <w:rPr>
      <w:rFonts w:ascii="Times New Roman" w:hAnsi="Times New Roman" w:cs="Times New Roman"/>
      <w:bCs w:val="0"/>
      <w:iCs w:val="0"/>
      <w:sz w:val="20"/>
      <w:szCs w:val="20"/>
      <w:lang w:val="x-none" w:eastAsia="ar-SA"/>
    </w:rPr>
  </w:style>
  <w:style w:type="character" w:customStyle="1" w:styleId="S22">
    <w:name w:val="S_Заголовок 2 Знак"/>
    <w:link w:val="S21"/>
    <w:rsid w:val="008A0B55"/>
    <w:rPr>
      <w:rFonts w:ascii="Times New Roman" w:eastAsia="Times New Roman" w:hAnsi="Times New Roman" w:cs="Times New Roman"/>
      <w:b/>
      <w:i/>
      <w:sz w:val="20"/>
      <w:szCs w:val="20"/>
      <w:lang w:val="x-none" w:eastAsia="ar-SA"/>
    </w:rPr>
  </w:style>
  <w:style w:type="paragraph" w:customStyle="1" w:styleId="S32">
    <w:name w:val="S_Заголовок 3"/>
    <w:basedOn w:val="3"/>
    <w:link w:val="S33"/>
    <w:rsid w:val="008A0B55"/>
    <w:pPr>
      <w:numPr>
        <w:ilvl w:val="0"/>
        <w:numId w:val="0"/>
      </w:numPr>
      <w:suppressAutoHyphens/>
      <w:spacing w:before="0" w:after="0"/>
      <w:ind w:firstLine="720"/>
      <w:jc w:val="both"/>
    </w:pPr>
    <w:rPr>
      <w:rFonts w:ascii="Times New Roman" w:hAnsi="Times New Roman" w:cs="Times New Roman"/>
      <w:bCs w:val="0"/>
      <w:i/>
      <w:sz w:val="20"/>
      <w:szCs w:val="20"/>
      <w:lang w:val="x-none" w:eastAsia="ar-SA"/>
    </w:rPr>
  </w:style>
  <w:style w:type="character" w:customStyle="1" w:styleId="S33">
    <w:name w:val="S_Заголовок 3 Знак"/>
    <w:link w:val="S32"/>
    <w:rsid w:val="008A0B55"/>
    <w:rPr>
      <w:rFonts w:ascii="Times New Roman" w:eastAsia="Times New Roman" w:hAnsi="Times New Roman" w:cs="Times New Roman"/>
      <w:b/>
      <w:i/>
      <w:sz w:val="20"/>
      <w:szCs w:val="20"/>
      <w:lang w:val="x-none" w:eastAsia="ar-SA"/>
    </w:rPr>
  </w:style>
  <w:style w:type="paragraph" w:customStyle="1" w:styleId="S4">
    <w:name w:val="S_Заголовок 4"/>
    <w:basedOn w:val="4"/>
    <w:link w:val="S40"/>
    <w:rsid w:val="008A0B55"/>
    <w:pPr>
      <w:keepNext w:val="0"/>
      <w:numPr>
        <w:ilvl w:val="0"/>
        <w:numId w:val="0"/>
      </w:numPr>
      <w:suppressAutoHyphens/>
      <w:spacing w:before="0" w:after="0"/>
      <w:ind w:firstLine="284"/>
      <w:jc w:val="both"/>
    </w:pPr>
    <w:rPr>
      <w:bCs w:val="0"/>
      <w:i/>
      <w:u w:val="single"/>
      <w:lang w:val="x-none" w:eastAsia="ar-SA"/>
    </w:rPr>
  </w:style>
  <w:style w:type="paragraph" w:customStyle="1" w:styleId="1e">
    <w:name w:val="Знак1"/>
    <w:basedOn w:val="a8"/>
    <w:rsid w:val="008A0B5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Default">
    <w:name w:val="Default"/>
    <w:rsid w:val="008A0B55"/>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rNar">
    <w:name w:val="Обычный ArNar Знак"/>
    <w:link w:val="ArNar0"/>
    <w:locked/>
    <w:rsid w:val="008A0B55"/>
    <w:rPr>
      <w:rFonts w:ascii="Arial Narrow" w:hAnsi="Arial Narrow"/>
      <w:color w:val="000000"/>
    </w:rPr>
  </w:style>
  <w:style w:type="paragraph" w:customStyle="1" w:styleId="ArNar0">
    <w:name w:val="Обычный ArNar"/>
    <w:basedOn w:val="a8"/>
    <w:link w:val="ArNar"/>
    <w:rsid w:val="008A0B55"/>
    <w:pPr>
      <w:spacing w:after="0" w:line="240" w:lineRule="auto"/>
      <w:ind w:firstLine="709"/>
      <w:jc w:val="both"/>
    </w:pPr>
    <w:rPr>
      <w:rFonts w:ascii="Arial Narrow" w:hAnsi="Arial Narrow"/>
      <w:color w:val="000000"/>
    </w:rPr>
  </w:style>
  <w:style w:type="paragraph" w:customStyle="1" w:styleId="affff0">
    <w:name w:val="Перечисление + инт"/>
    <w:basedOn w:val="a8"/>
    <w:rsid w:val="008A0B55"/>
    <w:pPr>
      <w:tabs>
        <w:tab w:val="num" w:pos="1069"/>
      </w:tabs>
      <w:snapToGrid w:val="0"/>
      <w:spacing w:before="60" w:after="60" w:line="240" w:lineRule="auto"/>
      <w:ind w:left="1069" w:hanging="360"/>
      <w:jc w:val="both"/>
    </w:pPr>
    <w:rPr>
      <w:rFonts w:ascii="Arial Narrow" w:eastAsia="Times New Roman" w:hAnsi="Arial Narrow" w:cs="Times New Roman"/>
      <w:color w:val="000000"/>
      <w:szCs w:val="20"/>
      <w:lang w:eastAsia="ru-RU"/>
    </w:rPr>
  </w:style>
  <w:style w:type="paragraph" w:customStyle="1" w:styleId="2a">
    <w:name w:val="Текст с интервалом 2"/>
    <w:basedOn w:val="ArNar0"/>
    <w:rsid w:val="008A0B55"/>
    <w:pPr>
      <w:spacing w:before="60"/>
    </w:pPr>
  </w:style>
  <w:style w:type="paragraph" w:customStyle="1" w:styleId="affff1">
    <w:name w:val="Текст с интервалом"/>
    <w:basedOn w:val="ArNar0"/>
    <w:next w:val="ArNar0"/>
    <w:rsid w:val="008A0B55"/>
    <w:pPr>
      <w:spacing w:before="60" w:after="60"/>
    </w:pPr>
  </w:style>
  <w:style w:type="paragraph" w:styleId="34">
    <w:name w:val="Body Text 3"/>
    <w:aliases w:val="Основной текст 3 Знак Знак Знак Знак"/>
    <w:basedOn w:val="a8"/>
    <w:link w:val="35"/>
    <w:rsid w:val="008A0B55"/>
    <w:pPr>
      <w:spacing w:after="120" w:line="240" w:lineRule="auto"/>
    </w:pPr>
    <w:rPr>
      <w:rFonts w:ascii="Times New Roman" w:eastAsia="Times New Roman" w:hAnsi="Times New Roman" w:cs="Times New Roman"/>
      <w:sz w:val="16"/>
      <w:szCs w:val="16"/>
      <w:lang w:val="x-none" w:eastAsia="ru-RU"/>
    </w:rPr>
  </w:style>
  <w:style w:type="character" w:customStyle="1" w:styleId="35">
    <w:name w:val="Основной текст 3 Знак"/>
    <w:aliases w:val="Основной текст 3 Знак Знак Знак Знак Знак"/>
    <w:basedOn w:val="a9"/>
    <w:link w:val="34"/>
    <w:rsid w:val="008A0B55"/>
    <w:rPr>
      <w:rFonts w:ascii="Times New Roman" w:eastAsia="Times New Roman" w:hAnsi="Times New Roman" w:cs="Times New Roman"/>
      <w:sz w:val="16"/>
      <w:szCs w:val="16"/>
      <w:lang w:val="x-none" w:eastAsia="ru-RU"/>
    </w:rPr>
  </w:style>
  <w:style w:type="character" w:customStyle="1" w:styleId="220">
    <w:name w:val="Основной текст 2 Знак2"/>
    <w:rsid w:val="008A0B55"/>
    <w:rPr>
      <w:rFonts w:eastAsia="Times New Roman"/>
      <w:sz w:val="24"/>
      <w:szCs w:val="24"/>
      <w:lang w:eastAsia="ru-RU"/>
    </w:rPr>
  </w:style>
  <w:style w:type="character" w:customStyle="1" w:styleId="udar">
    <w:name w:val="udar"/>
    <w:basedOn w:val="a9"/>
    <w:rsid w:val="008A0B55"/>
  </w:style>
  <w:style w:type="paragraph" w:styleId="affff2">
    <w:name w:val="Subtitle"/>
    <w:basedOn w:val="ArNar0"/>
    <w:next w:val="ArNar0"/>
    <w:link w:val="affff3"/>
    <w:qFormat/>
    <w:rsid w:val="008A0B55"/>
    <w:pPr>
      <w:spacing w:before="120" w:after="120"/>
      <w:ind w:left="709" w:right="425" w:firstLine="0"/>
    </w:pPr>
    <w:rPr>
      <w:b/>
      <w:color w:val="auto"/>
    </w:rPr>
  </w:style>
  <w:style w:type="character" w:customStyle="1" w:styleId="affff3">
    <w:name w:val="Подзаголовок Знак"/>
    <w:basedOn w:val="a9"/>
    <w:link w:val="affff2"/>
    <w:rsid w:val="008A0B55"/>
    <w:rPr>
      <w:rFonts w:ascii="Arial Narrow" w:hAnsi="Arial Narrow"/>
      <w:b/>
    </w:rPr>
  </w:style>
  <w:style w:type="paragraph" w:customStyle="1" w:styleId="affff4">
    <w:name w:val="Основной(РПЗ)"/>
    <w:basedOn w:val="a8"/>
    <w:link w:val="1f"/>
    <w:qFormat/>
    <w:rsid w:val="008A0B55"/>
    <w:pPr>
      <w:widowControl w:val="0"/>
      <w:autoSpaceDE w:val="0"/>
      <w:autoSpaceDN w:val="0"/>
      <w:adjustRightInd w:val="0"/>
      <w:spacing w:after="0" w:line="240" w:lineRule="auto"/>
      <w:ind w:firstLine="709"/>
      <w:jc w:val="both"/>
    </w:pPr>
    <w:rPr>
      <w:rFonts w:ascii="Times New Roman" w:eastAsia="Times New Roman" w:hAnsi="Times New Roman" w:cs="Times New Roman"/>
      <w:sz w:val="26"/>
      <w:szCs w:val="26"/>
      <w:lang w:val="x-none" w:eastAsia="ru-RU"/>
    </w:rPr>
  </w:style>
  <w:style w:type="character" w:customStyle="1" w:styleId="1f">
    <w:name w:val="Основной(РПЗ) Знак1"/>
    <w:link w:val="affff4"/>
    <w:rsid w:val="008A0B55"/>
    <w:rPr>
      <w:rFonts w:ascii="Times New Roman" w:eastAsia="Times New Roman" w:hAnsi="Times New Roman" w:cs="Times New Roman"/>
      <w:sz w:val="26"/>
      <w:szCs w:val="26"/>
      <w:lang w:val="x-none" w:eastAsia="ru-RU"/>
    </w:rPr>
  </w:style>
  <w:style w:type="paragraph" w:styleId="affff5">
    <w:name w:val="Normal Indent"/>
    <w:aliases w:val="Заг_табл Знак,Заг_табл Знак Знак"/>
    <w:basedOn w:val="a8"/>
    <w:next w:val="a8"/>
    <w:link w:val="affff6"/>
    <w:autoRedefine/>
    <w:rsid w:val="008A0B55"/>
    <w:pPr>
      <w:widowControl w:val="0"/>
      <w:spacing w:before="120" w:after="0" w:line="240" w:lineRule="auto"/>
      <w:ind w:firstLine="709"/>
      <w:jc w:val="both"/>
    </w:pPr>
    <w:rPr>
      <w:rFonts w:ascii="Times New Roman" w:eastAsia="Times New Roman" w:hAnsi="Times New Roman" w:cs="Times New Roman"/>
      <w:iCs/>
      <w:sz w:val="24"/>
      <w:szCs w:val="24"/>
      <w:lang w:val="x-none" w:eastAsia="ru-RU"/>
    </w:rPr>
  </w:style>
  <w:style w:type="character" w:customStyle="1" w:styleId="affff6">
    <w:name w:val="Обычный отступ Знак"/>
    <w:aliases w:val="Заг_табл Знак Знак1,Заг_табл Знак Знак Знак"/>
    <w:link w:val="affff5"/>
    <w:rsid w:val="008A0B55"/>
    <w:rPr>
      <w:rFonts w:ascii="Times New Roman" w:eastAsia="Times New Roman" w:hAnsi="Times New Roman" w:cs="Times New Roman"/>
      <w:iCs/>
      <w:sz w:val="24"/>
      <w:szCs w:val="24"/>
      <w:lang w:val="x-none" w:eastAsia="ru-RU"/>
    </w:rPr>
  </w:style>
  <w:style w:type="paragraph" w:customStyle="1" w:styleId="affff7">
    <w:name w:val="Колонтитул низ"/>
    <w:basedOn w:val="afe"/>
    <w:link w:val="affff8"/>
    <w:qFormat/>
    <w:rsid w:val="008A0B55"/>
    <w:pPr>
      <w:ind w:firstLine="454"/>
      <w:jc w:val="both"/>
    </w:pPr>
    <w:rPr>
      <w:i/>
      <w:color w:val="333333"/>
      <w:sz w:val="20"/>
      <w:szCs w:val="20"/>
      <w:lang w:val="x-none"/>
    </w:rPr>
  </w:style>
  <w:style w:type="character" w:customStyle="1" w:styleId="affff8">
    <w:name w:val="Колонтитул низ Знак"/>
    <w:link w:val="affff7"/>
    <w:rsid w:val="008A0B55"/>
    <w:rPr>
      <w:rFonts w:ascii="Times New Roman" w:eastAsia="Times New Roman" w:hAnsi="Times New Roman" w:cs="Times New Roman"/>
      <w:i/>
      <w:color w:val="333333"/>
      <w:sz w:val="20"/>
      <w:szCs w:val="20"/>
      <w:lang w:val="x-none" w:eastAsia="ru-RU"/>
    </w:rPr>
  </w:style>
  <w:style w:type="paragraph" w:customStyle="1" w:styleId="2b">
    <w:name w:val="Заголовок (Уровень 2)"/>
    <w:basedOn w:val="a8"/>
    <w:next w:val="ad"/>
    <w:link w:val="2c"/>
    <w:autoRedefine/>
    <w:qFormat/>
    <w:rsid w:val="008A0B55"/>
    <w:pPr>
      <w:autoSpaceDE w:val="0"/>
      <w:autoSpaceDN w:val="0"/>
      <w:adjustRightInd w:val="0"/>
      <w:spacing w:after="120" w:line="240" w:lineRule="auto"/>
      <w:jc w:val="center"/>
    </w:pPr>
    <w:rPr>
      <w:rFonts w:ascii="Times New Roman" w:eastAsia="Times New Roman" w:hAnsi="Times New Roman" w:cs="Times New Roman"/>
      <w:b/>
      <w:bCs/>
      <w:sz w:val="24"/>
      <w:szCs w:val="24"/>
      <w:lang w:val="x-none" w:eastAsia="x-none"/>
    </w:rPr>
  </w:style>
  <w:style w:type="character" w:customStyle="1" w:styleId="2c">
    <w:name w:val="Заголовок (Уровень 2) Знак"/>
    <w:link w:val="2b"/>
    <w:rsid w:val="008A0B55"/>
    <w:rPr>
      <w:rFonts w:ascii="Times New Roman" w:eastAsia="Times New Roman" w:hAnsi="Times New Roman" w:cs="Times New Roman"/>
      <w:b/>
      <w:bCs/>
      <w:sz w:val="24"/>
      <w:szCs w:val="24"/>
      <w:lang w:val="x-none" w:eastAsia="x-none"/>
    </w:rPr>
  </w:style>
  <w:style w:type="paragraph" w:customStyle="1" w:styleId="affff9">
    <w:name w:val="Обычный текст"/>
    <w:basedOn w:val="a8"/>
    <w:link w:val="affffa"/>
    <w:qFormat/>
    <w:rsid w:val="008A0B55"/>
    <w:pPr>
      <w:spacing w:after="0" w:line="240" w:lineRule="auto"/>
      <w:ind w:firstLine="709"/>
      <w:jc w:val="both"/>
    </w:pPr>
    <w:rPr>
      <w:rFonts w:ascii="Times New Roman" w:eastAsia="Times New Roman" w:hAnsi="Times New Roman" w:cs="Times New Roman"/>
      <w:sz w:val="20"/>
      <w:szCs w:val="20"/>
      <w:lang w:val="x-none" w:eastAsia="ru-RU"/>
    </w:rPr>
  </w:style>
  <w:style w:type="character" w:customStyle="1" w:styleId="affffa">
    <w:name w:val="Обычный текст Знак"/>
    <w:link w:val="affff9"/>
    <w:rsid w:val="008A0B55"/>
    <w:rPr>
      <w:rFonts w:ascii="Times New Roman" w:eastAsia="Times New Roman" w:hAnsi="Times New Roman" w:cs="Times New Roman"/>
      <w:sz w:val="20"/>
      <w:szCs w:val="20"/>
      <w:lang w:val="x-none" w:eastAsia="ru-RU"/>
    </w:rPr>
  </w:style>
  <w:style w:type="paragraph" w:customStyle="1" w:styleId="affffb">
    <w:name w:val="Подчеркнутый"/>
    <w:basedOn w:val="a8"/>
    <w:link w:val="affffc"/>
    <w:semiHidden/>
    <w:rsid w:val="008A0B55"/>
    <w:pPr>
      <w:spacing w:after="0" w:line="360" w:lineRule="auto"/>
      <w:ind w:firstLine="709"/>
      <w:jc w:val="both"/>
    </w:pPr>
    <w:rPr>
      <w:rFonts w:ascii="Times New Roman" w:eastAsia="Times New Roman" w:hAnsi="Times New Roman" w:cs="Times New Roman"/>
      <w:sz w:val="24"/>
      <w:szCs w:val="24"/>
      <w:u w:val="single"/>
      <w:lang w:val="x-none" w:eastAsia="ru-RU"/>
    </w:rPr>
  </w:style>
  <w:style w:type="character" w:customStyle="1" w:styleId="affffc">
    <w:name w:val="Подчеркнутый Знак"/>
    <w:link w:val="affffb"/>
    <w:semiHidden/>
    <w:rsid w:val="008A0B55"/>
    <w:rPr>
      <w:rFonts w:ascii="Times New Roman" w:eastAsia="Times New Roman" w:hAnsi="Times New Roman" w:cs="Times New Roman"/>
      <w:sz w:val="24"/>
      <w:szCs w:val="24"/>
      <w:u w:val="single"/>
      <w:lang w:val="x-none" w:eastAsia="ru-RU"/>
    </w:rPr>
  </w:style>
  <w:style w:type="paragraph" w:customStyle="1" w:styleId="1f0">
    <w:name w:val="Заголовок1"/>
    <w:basedOn w:val="a8"/>
    <w:rsid w:val="008A0B55"/>
    <w:pPr>
      <w:tabs>
        <w:tab w:val="left" w:pos="8460"/>
      </w:tabs>
      <w:spacing w:after="0" w:line="360" w:lineRule="auto"/>
      <w:ind w:firstLine="540"/>
      <w:jc w:val="center"/>
    </w:pPr>
    <w:rPr>
      <w:rFonts w:ascii="Times New Roman" w:eastAsia="Times New Roman" w:hAnsi="Times New Roman" w:cs="Times New Roman"/>
      <w:caps/>
      <w:sz w:val="24"/>
      <w:szCs w:val="24"/>
      <w:lang w:eastAsia="ru-RU"/>
    </w:rPr>
  </w:style>
  <w:style w:type="paragraph" w:customStyle="1" w:styleId="S10">
    <w:name w:val="S_Заголовок 1"/>
    <w:basedOn w:val="a8"/>
    <w:rsid w:val="008A0B55"/>
    <w:pPr>
      <w:spacing w:after="0" w:line="240" w:lineRule="auto"/>
      <w:ind w:left="1287" w:hanging="360"/>
      <w:jc w:val="center"/>
    </w:pPr>
    <w:rPr>
      <w:rFonts w:ascii="Times New Roman" w:eastAsia="Times New Roman" w:hAnsi="Times New Roman" w:cs="Times New Roman"/>
      <w:b/>
      <w:caps/>
      <w:sz w:val="24"/>
      <w:szCs w:val="24"/>
      <w:lang w:eastAsia="ru-RU"/>
    </w:rPr>
  </w:style>
  <w:style w:type="paragraph" w:customStyle="1" w:styleId="S5">
    <w:name w:val="S_Обычный"/>
    <w:basedOn w:val="a8"/>
    <w:link w:val="S6"/>
    <w:autoRedefine/>
    <w:qFormat/>
    <w:rsid w:val="008A0B55"/>
    <w:pPr>
      <w:spacing w:after="120" w:line="240" w:lineRule="auto"/>
      <w:ind w:firstLine="709"/>
      <w:jc w:val="both"/>
    </w:pPr>
    <w:rPr>
      <w:rFonts w:ascii="Times New Roman" w:eastAsia="Times New Roman" w:hAnsi="Times New Roman" w:cs="Times New Roman"/>
      <w:sz w:val="28"/>
      <w:szCs w:val="28"/>
      <w:lang w:val="x-none"/>
    </w:rPr>
  </w:style>
  <w:style w:type="character" w:customStyle="1" w:styleId="S6">
    <w:name w:val="S_Обычный Знак"/>
    <w:link w:val="S5"/>
    <w:rsid w:val="008A0B55"/>
    <w:rPr>
      <w:rFonts w:ascii="Times New Roman" w:eastAsia="Times New Roman" w:hAnsi="Times New Roman" w:cs="Times New Roman"/>
      <w:sz w:val="28"/>
      <w:szCs w:val="28"/>
      <w:lang w:val="x-none"/>
    </w:rPr>
  </w:style>
  <w:style w:type="paragraph" w:customStyle="1" w:styleId="affffd">
    <w:name w:val="Знак Знак Знак Знак"/>
    <w:basedOn w:val="a8"/>
    <w:rsid w:val="008A0B55"/>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S7">
    <w:name w:val="S_Маркированный Знак Знак"/>
    <w:rsid w:val="008A0B55"/>
    <w:rPr>
      <w:sz w:val="28"/>
      <w:szCs w:val="28"/>
      <w:lang w:val="ru-RU" w:eastAsia="ru-RU" w:bidi="ar-SA"/>
    </w:rPr>
  </w:style>
  <w:style w:type="paragraph" w:customStyle="1" w:styleId="2d">
    <w:name w:val="Знак Знак Знак Знак2"/>
    <w:basedOn w:val="a8"/>
    <w:rsid w:val="008A0B55"/>
    <w:pPr>
      <w:spacing w:before="100" w:beforeAutospacing="1" w:after="100" w:afterAutospacing="1" w:line="240" w:lineRule="auto"/>
    </w:pPr>
    <w:rPr>
      <w:rFonts w:ascii="Tahoma" w:eastAsia="Times New Roman" w:hAnsi="Tahoma" w:cs="Times New Roman"/>
      <w:sz w:val="20"/>
      <w:szCs w:val="20"/>
      <w:lang w:val="en-US"/>
    </w:rPr>
  </w:style>
  <w:style w:type="paragraph" w:styleId="affffe">
    <w:name w:val="List Bullet"/>
    <w:basedOn w:val="a8"/>
    <w:rsid w:val="008A0B55"/>
    <w:pPr>
      <w:spacing w:after="0" w:line="240" w:lineRule="auto"/>
      <w:ind w:left="720" w:hanging="360"/>
    </w:pPr>
    <w:rPr>
      <w:rFonts w:ascii="Times New Roman" w:eastAsia="Times New Roman" w:hAnsi="Times New Roman" w:cs="Times New Roman"/>
      <w:sz w:val="24"/>
      <w:szCs w:val="24"/>
      <w:lang w:eastAsia="ru-RU"/>
    </w:rPr>
  </w:style>
  <w:style w:type="paragraph" w:customStyle="1" w:styleId="afffff">
    <w:name w:val="Знак"/>
    <w:basedOn w:val="a8"/>
    <w:rsid w:val="008A0B55"/>
    <w:pPr>
      <w:spacing w:after="0" w:line="240" w:lineRule="exact"/>
      <w:jc w:val="both"/>
    </w:pPr>
    <w:rPr>
      <w:rFonts w:ascii="Times New Roman" w:eastAsia="Times New Roman" w:hAnsi="Times New Roman" w:cs="Times New Roman"/>
      <w:sz w:val="24"/>
      <w:szCs w:val="24"/>
      <w:lang w:val="en-US"/>
    </w:rPr>
  </w:style>
  <w:style w:type="paragraph" w:customStyle="1" w:styleId="61">
    <w:name w:val="Знак6"/>
    <w:basedOn w:val="a8"/>
    <w:rsid w:val="008A0B55"/>
    <w:pPr>
      <w:spacing w:after="0" w:line="240" w:lineRule="exact"/>
      <w:jc w:val="both"/>
    </w:pPr>
    <w:rPr>
      <w:rFonts w:ascii="Times New Roman" w:eastAsia="Times New Roman" w:hAnsi="Times New Roman" w:cs="Times New Roman"/>
      <w:sz w:val="24"/>
      <w:szCs w:val="24"/>
      <w:lang w:val="en-US"/>
    </w:rPr>
  </w:style>
  <w:style w:type="paragraph" w:customStyle="1" w:styleId="1f1">
    <w:name w:val="Основной текст1"/>
    <w:basedOn w:val="a8"/>
    <w:rsid w:val="008A0B55"/>
    <w:pPr>
      <w:tabs>
        <w:tab w:val="left" w:pos="709"/>
      </w:tabs>
      <w:spacing w:after="0" w:line="240" w:lineRule="auto"/>
      <w:jc w:val="both"/>
    </w:pPr>
    <w:rPr>
      <w:rFonts w:ascii="Arial" w:eastAsia="Times New Roman" w:hAnsi="Arial" w:cs="Times New Roman"/>
      <w:sz w:val="24"/>
      <w:szCs w:val="20"/>
      <w:lang w:eastAsia="ru-RU"/>
    </w:rPr>
  </w:style>
  <w:style w:type="paragraph" w:customStyle="1" w:styleId="1406">
    <w:name w:val="1406"/>
    <w:basedOn w:val="a8"/>
    <w:rsid w:val="008A0B55"/>
    <w:pPr>
      <w:autoSpaceDE w:val="0"/>
      <w:autoSpaceDN w:val="0"/>
      <w:spacing w:after="120" w:line="240" w:lineRule="auto"/>
      <w:jc w:val="center"/>
    </w:pPr>
    <w:rPr>
      <w:rFonts w:ascii="Times New Roman" w:eastAsia="Times New Roman" w:hAnsi="Times New Roman" w:cs="Times New Roman"/>
      <w:b/>
      <w:bCs/>
      <w:color w:val="000000"/>
      <w:sz w:val="28"/>
      <w:szCs w:val="28"/>
      <w:lang w:eastAsia="ru-RU"/>
    </w:rPr>
  </w:style>
  <w:style w:type="paragraph" w:customStyle="1" w:styleId="1460">
    <w:name w:val="1460"/>
    <w:basedOn w:val="a8"/>
    <w:rsid w:val="008A0B55"/>
    <w:pPr>
      <w:autoSpaceDE w:val="0"/>
      <w:autoSpaceDN w:val="0"/>
      <w:spacing w:before="120" w:after="0" w:line="240" w:lineRule="auto"/>
      <w:jc w:val="center"/>
    </w:pPr>
    <w:rPr>
      <w:rFonts w:ascii="Times New Roman" w:eastAsia="Times New Roman" w:hAnsi="Times New Roman" w:cs="Times New Roman"/>
      <w:b/>
      <w:bCs/>
      <w:color w:val="000000"/>
      <w:sz w:val="28"/>
      <w:szCs w:val="28"/>
      <w:lang w:eastAsia="ru-RU"/>
    </w:rPr>
  </w:style>
  <w:style w:type="paragraph" w:customStyle="1" w:styleId="1f2">
    <w:name w:val="Знак Знак Знак Знак1"/>
    <w:basedOn w:val="a8"/>
    <w:rsid w:val="008A0B5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53">
    <w:name w:val="Знак5"/>
    <w:basedOn w:val="a8"/>
    <w:rsid w:val="008A0B55"/>
    <w:pPr>
      <w:spacing w:after="0" w:line="240" w:lineRule="exact"/>
      <w:jc w:val="both"/>
    </w:pPr>
    <w:rPr>
      <w:rFonts w:ascii="Times New Roman" w:eastAsia="Times New Roman" w:hAnsi="Times New Roman" w:cs="Times New Roman"/>
      <w:sz w:val="24"/>
      <w:szCs w:val="24"/>
      <w:lang w:val="en-US"/>
    </w:rPr>
  </w:style>
  <w:style w:type="character" w:customStyle="1" w:styleId="afffff0">
    <w:name w:val="Название Знак"/>
    <w:rsid w:val="008A0B55"/>
    <w:rPr>
      <w:rFonts w:ascii="Arial" w:eastAsia="Times New Roman" w:hAnsi="Arial"/>
      <w:b/>
      <w:sz w:val="22"/>
      <w:szCs w:val="20"/>
      <w:lang w:eastAsia="ru-RU"/>
    </w:rPr>
  </w:style>
  <w:style w:type="paragraph" w:customStyle="1" w:styleId="FR2">
    <w:name w:val="FR2"/>
    <w:uiPriority w:val="99"/>
    <w:rsid w:val="008A0B55"/>
    <w:pPr>
      <w:widowControl w:val="0"/>
      <w:autoSpaceDE w:val="0"/>
      <w:autoSpaceDN w:val="0"/>
      <w:adjustRightInd w:val="0"/>
      <w:spacing w:after="0" w:line="240" w:lineRule="auto"/>
      <w:ind w:left="80" w:firstLine="120"/>
    </w:pPr>
    <w:rPr>
      <w:rFonts w:ascii="Arial" w:eastAsia="Times New Roman" w:hAnsi="Arial" w:cs="Arial"/>
      <w:sz w:val="12"/>
      <w:szCs w:val="12"/>
      <w:lang w:eastAsia="ru-RU"/>
    </w:rPr>
  </w:style>
  <w:style w:type="paragraph" w:customStyle="1" w:styleId="42">
    <w:name w:val="Знак4"/>
    <w:basedOn w:val="a8"/>
    <w:rsid w:val="008A0B55"/>
    <w:pPr>
      <w:spacing w:after="0" w:line="240" w:lineRule="exact"/>
      <w:jc w:val="both"/>
    </w:pPr>
    <w:rPr>
      <w:rFonts w:ascii="Times New Roman" w:eastAsia="Times New Roman" w:hAnsi="Times New Roman" w:cs="Times New Roman"/>
      <w:sz w:val="24"/>
      <w:szCs w:val="24"/>
      <w:lang w:val="en-US"/>
    </w:rPr>
  </w:style>
  <w:style w:type="paragraph" w:customStyle="1" w:styleId="36">
    <w:name w:val="Знак3"/>
    <w:basedOn w:val="a8"/>
    <w:rsid w:val="008A0B55"/>
    <w:pPr>
      <w:spacing w:after="0" w:line="240" w:lineRule="exact"/>
      <w:jc w:val="both"/>
    </w:pPr>
    <w:rPr>
      <w:rFonts w:ascii="Times New Roman" w:eastAsia="Times New Roman" w:hAnsi="Times New Roman" w:cs="Times New Roman"/>
      <w:sz w:val="24"/>
      <w:szCs w:val="24"/>
      <w:lang w:val="en-US"/>
    </w:rPr>
  </w:style>
  <w:style w:type="paragraph" w:customStyle="1" w:styleId="2e">
    <w:name w:val="Знак2"/>
    <w:basedOn w:val="a8"/>
    <w:rsid w:val="008A0B55"/>
    <w:pPr>
      <w:spacing w:after="0" w:line="240" w:lineRule="exact"/>
      <w:jc w:val="both"/>
    </w:pPr>
    <w:rPr>
      <w:rFonts w:ascii="Times New Roman" w:eastAsia="Times New Roman" w:hAnsi="Times New Roman" w:cs="Times New Roman"/>
      <w:sz w:val="24"/>
      <w:szCs w:val="24"/>
      <w:lang w:val="en-US"/>
    </w:rPr>
  </w:style>
  <w:style w:type="paragraph" w:customStyle="1" w:styleId="2f">
    <w:name w:val="Основной текст2"/>
    <w:basedOn w:val="a8"/>
    <w:rsid w:val="008A0B55"/>
    <w:pPr>
      <w:tabs>
        <w:tab w:val="left" w:pos="709"/>
      </w:tabs>
      <w:spacing w:after="0" w:line="240" w:lineRule="auto"/>
      <w:jc w:val="both"/>
    </w:pPr>
    <w:rPr>
      <w:rFonts w:ascii="Arial" w:eastAsia="Times New Roman" w:hAnsi="Arial" w:cs="Times New Roman"/>
      <w:sz w:val="24"/>
      <w:szCs w:val="20"/>
      <w:lang w:eastAsia="ru-RU"/>
    </w:rPr>
  </w:style>
  <w:style w:type="character" w:customStyle="1" w:styleId="S11">
    <w:name w:val="S_Маркированный Знак1"/>
    <w:rsid w:val="008A0B55"/>
    <w:rPr>
      <w:sz w:val="24"/>
      <w:szCs w:val="24"/>
    </w:rPr>
  </w:style>
  <w:style w:type="paragraph" w:customStyle="1" w:styleId="S8">
    <w:name w:val="S_Обычный жирный"/>
    <w:basedOn w:val="a8"/>
    <w:link w:val="S9"/>
    <w:qFormat/>
    <w:rsid w:val="008A0B55"/>
    <w:pPr>
      <w:spacing w:after="0" w:line="240" w:lineRule="auto"/>
      <w:ind w:firstLine="709"/>
      <w:jc w:val="both"/>
    </w:pPr>
    <w:rPr>
      <w:rFonts w:ascii="Times New Roman" w:eastAsia="Times New Roman" w:hAnsi="Times New Roman" w:cs="Times New Roman"/>
      <w:sz w:val="28"/>
      <w:szCs w:val="24"/>
      <w:lang w:val="x-none" w:eastAsia="x-none"/>
    </w:rPr>
  </w:style>
  <w:style w:type="paragraph" w:customStyle="1" w:styleId="Sa">
    <w:name w:val="S_Заголовок таблицы"/>
    <w:basedOn w:val="a8"/>
    <w:link w:val="Sb"/>
    <w:autoRedefine/>
    <w:rsid w:val="008A0B55"/>
    <w:pPr>
      <w:spacing w:after="0" w:line="240" w:lineRule="auto"/>
      <w:ind w:firstLine="709"/>
      <w:jc w:val="center"/>
    </w:pPr>
    <w:rPr>
      <w:rFonts w:ascii="Times New Roman" w:eastAsia="Times New Roman" w:hAnsi="Times New Roman" w:cs="Times New Roman"/>
      <w:sz w:val="28"/>
      <w:szCs w:val="28"/>
      <w:u w:val="single"/>
      <w:lang w:val="x-none" w:eastAsia="x-none"/>
    </w:rPr>
  </w:style>
  <w:style w:type="character" w:customStyle="1" w:styleId="Sb">
    <w:name w:val="S_Заголовок таблицы Знак"/>
    <w:link w:val="Sa"/>
    <w:rsid w:val="008A0B55"/>
    <w:rPr>
      <w:rFonts w:ascii="Times New Roman" w:eastAsia="Times New Roman" w:hAnsi="Times New Roman" w:cs="Times New Roman"/>
      <w:sz w:val="28"/>
      <w:szCs w:val="28"/>
      <w:u w:val="single"/>
      <w:lang w:val="x-none" w:eastAsia="x-none"/>
    </w:rPr>
  </w:style>
  <w:style w:type="paragraph" w:customStyle="1" w:styleId="Sc">
    <w:name w:val="S_Таблица"/>
    <w:basedOn w:val="a8"/>
    <w:link w:val="S12"/>
    <w:autoRedefine/>
    <w:rsid w:val="008A0B55"/>
    <w:pPr>
      <w:spacing w:after="0" w:line="240" w:lineRule="auto"/>
      <w:jc w:val="right"/>
    </w:pPr>
    <w:rPr>
      <w:rFonts w:ascii="Times New Roman" w:eastAsia="Times New Roman" w:hAnsi="Times New Roman" w:cs="Times New Roman"/>
      <w:sz w:val="24"/>
      <w:szCs w:val="24"/>
      <w:lang w:val="x-none" w:eastAsia="ru-RU"/>
    </w:rPr>
  </w:style>
  <w:style w:type="character" w:customStyle="1" w:styleId="S12">
    <w:name w:val="S_Таблица Знак1"/>
    <w:link w:val="Sc"/>
    <w:rsid w:val="008A0B55"/>
    <w:rPr>
      <w:rFonts w:ascii="Times New Roman" w:eastAsia="Times New Roman" w:hAnsi="Times New Roman" w:cs="Times New Roman"/>
      <w:sz w:val="24"/>
      <w:szCs w:val="24"/>
      <w:lang w:val="x-none" w:eastAsia="ru-RU"/>
    </w:rPr>
  </w:style>
  <w:style w:type="paragraph" w:customStyle="1" w:styleId="Sd">
    <w:name w:val="S_Обычный в таблице"/>
    <w:basedOn w:val="a8"/>
    <w:link w:val="Se"/>
    <w:rsid w:val="008A0B55"/>
    <w:pPr>
      <w:spacing w:after="0" w:line="240" w:lineRule="auto"/>
      <w:jc w:val="center"/>
    </w:pPr>
    <w:rPr>
      <w:rFonts w:ascii="Times New Roman" w:eastAsia="Times New Roman" w:hAnsi="Times New Roman" w:cs="Times New Roman"/>
      <w:sz w:val="20"/>
      <w:szCs w:val="20"/>
      <w:lang w:val="x-none" w:eastAsia="x-none"/>
    </w:rPr>
  </w:style>
  <w:style w:type="paragraph" w:customStyle="1" w:styleId="afffff1">
    <w:name w:val="Текст в таблице ДБ"/>
    <w:basedOn w:val="a8"/>
    <w:rsid w:val="008A0B55"/>
    <w:pPr>
      <w:spacing w:after="0" w:line="240" w:lineRule="auto"/>
    </w:pPr>
    <w:rPr>
      <w:rFonts w:ascii="Times New Roman" w:eastAsia="Times New Roman" w:hAnsi="Times New Roman" w:cs="Times New Roman"/>
      <w:sz w:val="24"/>
      <w:szCs w:val="24"/>
      <w:lang w:eastAsia="ru-RU"/>
    </w:rPr>
  </w:style>
  <w:style w:type="paragraph" w:customStyle="1" w:styleId="afffff2">
    <w:name w:val="Текст таблицы"/>
    <w:basedOn w:val="a8"/>
    <w:rsid w:val="008A0B55"/>
    <w:pPr>
      <w:spacing w:after="0" w:line="240" w:lineRule="auto"/>
      <w:jc w:val="center"/>
    </w:pPr>
    <w:rPr>
      <w:rFonts w:ascii="Arial" w:eastAsia="Times New Roman" w:hAnsi="Arial" w:cs="Times New Roman"/>
      <w:sz w:val="24"/>
      <w:szCs w:val="24"/>
      <w:lang w:eastAsia="ru-RU"/>
    </w:rPr>
  </w:style>
  <w:style w:type="paragraph" w:customStyle="1" w:styleId="1f3">
    <w:name w:val="Обычный1"/>
    <w:link w:val="Normal"/>
    <w:uiPriority w:val="99"/>
    <w:rsid w:val="008A0B55"/>
    <w:pPr>
      <w:spacing w:after="0" w:line="240" w:lineRule="auto"/>
    </w:pPr>
    <w:rPr>
      <w:rFonts w:ascii="Times New Roman" w:eastAsia="Times New Roman" w:hAnsi="Times New Roman" w:cs="Times New Roman"/>
      <w:snapToGrid w:val="0"/>
      <w:sz w:val="20"/>
      <w:szCs w:val="20"/>
      <w:lang w:eastAsia="ru-RU"/>
    </w:rPr>
  </w:style>
  <w:style w:type="paragraph" w:styleId="37">
    <w:name w:val="List Bullet 3"/>
    <w:basedOn w:val="a8"/>
    <w:autoRedefine/>
    <w:rsid w:val="008A0B55"/>
    <w:pPr>
      <w:spacing w:after="0" w:line="360" w:lineRule="auto"/>
      <w:jc w:val="right"/>
    </w:pPr>
    <w:rPr>
      <w:rFonts w:ascii="Arial" w:eastAsia="Times New Roman" w:hAnsi="Arial" w:cs="Times New Roman"/>
      <w:sz w:val="24"/>
      <w:szCs w:val="20"/>
    </w:rPr>
  </w:style>
  <w:style w:type="paragraph" w:customStyle="1" w:styleId="afffff3">
    <w:name w:val="Перечисление"/>
    <w:basedOn w:val="ad"/>
    <w:qFormat/>
    <w:rsid w:val="008A0B55"/>
    <w:pPr>
      <w:jc w:val="both"/>
    </w:pPr>
    <w:rPr>
      <w:b w:val="0"/>
      <w:sz w:val="24"/>
      <w:lang w:val="x-none"/>
    </w:rPr>
  </w:style>
  <w:style w:type="paragraph" w:customStyle="1" w:styleId="afffff4">
    <w:name w:val="Основной текст документа"/>
    <w:rsid w:val="008A0B55"/>
    <w:pPr>
      <w:spacing w:before="60" w:after="60" w:line="240" w:lineRule="auto"/>
      <w:ind w:firstLine="709"/>
      <w:jc w:val="both"/>
    </w:pPr>
    <w:rPr>
      <w:rFonts w:ascii="Times New Roman" w:eastAsia="Times New Roman" w:hAnsi="Times New Roman" w:cs="Times New Roman"/>
      <w:sz w:val="24"/>
      <w:szCs w:val="20"/>
      <w:lang w:eastAsia="ru-RU"/>
    </w:rPr>
  </w:style>
  <w:style w:type="paragraph" w:customStyle="1" w:styleId="FR3">
    <w:name w:val="FR3"/>
    <w:rsid w:val="008A0B55"/>
    <w:pPr>
      <w:widowControl w:val="0"/>
      <w:autoSpaceDE w:val="0"/>
      <w:autoSpaceDN w:val="0"/>
      <w:adjustRightInd w:val="0"/>
      <w:spacing w:after="0" w:line="320" w:lineRule="auto"/>
      <w:ind w:firstLine="500"/>
    </w:pPr>
    <w:rPr>
      <w:rFonts w:ascii="Times New Roman" w:eastAsia="Times New Roman" w:hAnsi="Times New Roman" w:cs="Times New Roman"/>
      <w:sz w:val="18"/>
      <w:szCs w:val="18"/>
      <w:lang w:eastAsia="ru-RU"/>
    </w:rPr>
  </w:style>
  <w:style w:type="character" w:customStyle="1" w:styleId="msoins0">
    <w:name w:val="msoins"/>
    <w:rsid w:val="008A0B55"/>
    <w:rPr>
      <w:color w:val="008080"/>
      <w:u w:val="single"/>
    </w:rPr>
  </w:style>
  <w:style w:type="character" w:customStyle="1" w:styleId="msodel0">
    <w:name w:val="msodel"/>
    <w:rsid w:val="008A0B55"/>
    <w:rPr>
      <w:strike/>
      <w:color w:val="FF0000"/>
    </w:rPr>
  </w:style>
  <w:style w:type="character" w:customStyle="1" w:styleId="msochangeprop0">
    <w:name w:val="msochangeprop"/>
    <w:rsid w:val="008A0B55"/>
    <w:rPr>
      <w:color w:val="000000"/>
    </w:rPr>
  </w:style>
  <w:style w:type="character" w:customStyle="1" w:styleId="FontStyle20">
    <w:name w:val="Font Style20"/>
    <w:rsid w:val="008A0B55"/>
    <w:rPr>
      <w:rFonts w:ascii="Times New Roman" w:hAnsi="Times New Roman" w:cs="Times New Roman"/>
      <w:i/>
      <w:iCs/>
      <w:sz w:val="18"/>
      <w:szCs w:val="18"/>
    </w:rPr>
  </w:style>
  <w:style w:type="paragraph" w:customStyle="1" w:styleId="Style21">
    <w:name w:val="Style21"/>
    <w:basedOn w:val="a8"/>
    <w:uiPriority w:val="99"/>
    <w:rsid w:val="008A0B55"/>
    <w:pPr>
      <w:widowControl w:val="0"/>
      <w:autoSpaceDE w:val="0"/>
      <w:autoSpaceDN w:val="0"/>
      <w:adjustRightInd w:val="0"/>
      <w:spacing w:after="0" w:line="324" w:lineRule="exact"/>
      <w:ind w:hanging="302"/>
    </w:pPr>
    <w:rPr>
      <w:rFonts w:ascii="Times New Roman" w:eastAsia="Times New Roman" w:hAnsi="Times New Roman" w:cs="Times New Roman"/>
      <w:sz w:val="24"/>
      <w:szCs w:val="24"/>
      <w:lang w:eastAsia="ru-RU"/>
    </w:rPr>
  </w:style>
  <w:style w:type="character" w:customStyle="1" w:styleId="FontStyle49">
    <w:name w:val="Font Style49"/>
    <w:uiPriority w:val="99"/>
    <w:rsid w:val="008A0B55"/>
    <w:rPr>
      <w:rFonts w:ascii="Times New Roman" w:hAnsi="Times New Roman" w:cs="Times New Roman"/>
      <w:sz w:val="26"/>
      <w:szCs w:val="26"/>
    </w:rPr>
  </w:style>
  <w:style w:type="paragraph" w:customStyle="1" w:styleId="Style4">
    <w:name w:val="Style4"/>
    <w:basedOn w:val="a8"/>
    <w:rsid w:val="008A0B55"/>
    <w:pPr>
      <w:widowControl w:val="0"/>
      <w:autoSpaceDE w:val="0"/>
      <w:autoSpaceDN w:val="0"/>
      <w:adjustRightInd w:val="0"/>
      <w:spacing w:after="0" w:line="482" w:lineRule="exact"/>
    </w:pPr>
    <w:rPr>
      <w:rFonts w:ascii="Times New Roman" w:eastAsia="Times New Roman" w:hAnsi="Times New Roman" w:cs="Times New Roman"/>
      <w:sz w:val="24"/>
      <w:szCs w:val="24"/>
      <w:lang w:eastAsia="ru-RU"/>
    </w:rPr>
  </w:style>
  <w:style w:type="character" w:customStyle="1" w:styleId="FontStyle13">
    <w:name w:val="Font Style13"/>
    <w:uiPriority w:val="99"/>
    <w:rsid w:val="008A0B55"/>
    <w:rPr>
      <w:rFonts w:ascii="Arial Narrow" w:hAnsi="Arial Narrow" w:cs="Arial Narrow"/>
      <w:sz w:val="34"/>
      <w:szCs w:val="34"/>
    </w:rPr>
  </w:style>
  <w:style w:type="paragraph" w:customStyle="1" w:styleId="afffff5">
    <w:name w:val="Таблица"/>
    <w:basedOn w:val="a8"/>
    <w:rsid w:val="008A0B55"/>
    <w:pPr>
      <w:widowControl w:val="0"/>
      <w:spacing w:after="0" w:line="264" w:lineRule="auto"/>
      <w:jc w:val="both"/>
    </w:pPr>
    <w:rPr>
      <w:rFonts w:ascii="Times New Roman" w:eastAsia="Times New Roman" w:hAnsi="Times New Roman" w:cs="Times New Roman"/>
      <w:sz w:val="24"/>
      <w:szCs w:val="20"/>
      <w:lang w:eastAsia="ru-RU"/>
    </w:rPr>
  </w:style>
  <w:style w:type="paragraph" w:customStyle="1" w:styleId="afffff6">
    <w:name w:val="Основной"/>
    <w:basedOn w:val="af"/>
    <w:rsid w:val="008A0B55"/>
    <w:pPr>
      <w:spacing w:after="0"/>
      <w:ind w:left="0" w:firstLine="680"/>
      <w:jc w:val="both"/>
    </w:pPr>
    <w:rPr>
      <w:sz w:val="28"/>
      <w:lang w:val="x-none"/>
    </w:rPr>
  </w:style>
  <w:style w:type="character" w:customStyle="1" w:styleId="211">
    <w:name w:val="Основной текст 2 Знак1"/>
    <w:rsid w:val="008A0B55"/>
    <w:rPr>
      <w:rFonts w:ascii="Times New Roman" w:eastAsia="Times New Roman" w:hAnsi="Times New Roman" w:cs="Times New Roman"/>
      <w:sz w:val="24"/>
      <w:szCs w:val="24"/>
    </w:rPr>
  </w:style>
  <w:style w:type="paragraph" w:styleId="afffff7">
    <w:name w:val="Body Text First Indent"/>
    <w:basedOn w:val="ad"/>
    <w:link w:val="afffff8"/>
    <w:rsid w:val="008A0B55"/>
    <w:pPr>
      <w:spacing w:after="120"/>
      <w:ind w:firstLine="210"/>
      <w:jc w:val="left"/>
    </w:pPr>
    <w:rPr>
      <w:b w:val="0"/>
      <w:sz w:val="20"/>
      <w:lang w:val="x-none"/>
    </w:rPr>
  </w:style>
  <w:style w:type="character" w:customStyle="1" w:styleId="afffff8">
    <w:name w:val="Красная строка Знак"/>
    <w:basedOn w:val="ae"/>
    <w:link w:val="afffff7"/>
    <w:rsid w:val="008A0B55"/>
    <w:rPr>
      <w:rFonts w:ascii="Times New Roman" w:eastAsia="Times New Roman" w:hAnsi="Times New Roman" w:cs="Times New Roman"/>
      <w:b w:val="0"/>
      <w:sz w:val="20"/>
      <w:szCs w:val="20"/>
      <w:lang w:val="x-none" w:eastAsia="ru-RU"/>
    </w:rPr>
  </w:style>
  <w:style w:type="paragraph" w:customStyle="1" w:styleId="bodytext">
    <w:name w:val="body_text"/>
    <w:rsid w:val="008A0B55"/>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2f0">
    <w:name w:val="çàãîëîâîê 2"/>
    <w:basedOn w:val="a8"/>
    <w:next w:val="a8"/>
    <w:rsid w:val="008A0B55"/>
    <w:pPr>
      <w:keepNext/>
      <w:spacing w:after="0" w:line="360" w:lineRule="auto"/>
      <w:ind w:firstLine="709"/>
      <w:jc w:val="right"/>
    </w:pPr>
    <w:rPr>
      <w:rFonts w:ascii="Times New Roman" w:eastAsia="Times New Roman" w:hAnsi="Times New Roman" w:cs="Times New Roman"/>
      <w:b/>
      <w:sz w:val="24"/>
      <w:szCs w:val="20"/>
      <w:lang w:eastAsia="ru-RU"/>
    </w:rPr>
  </w:style>
  <w:style w:type="character" w:customStyle="1" w:styleId="1f4">
    <w:name w:val="Текст Знак1"/>
    <w:aliases w:val=" Знак3 Знак1"/>
    <w:rsid w:val="008A0B55"/>
    <w:rPr>
      <w:rFonts w:ascii="Courier New" w:eastAsia="Times New Roman" w:hAnsi="Courier New"/>
      <w:sz w:val="24"/>
      <w:szCs w:val="24"/>
      <w:lang w:eastAsia="ru-RU"/>
    </w:rPr>
  </w:style>
  <w:style w:type="character" w:customStyle="1" w:styleId="afffff9">
    <w:name w:val="Знак Знак Знак"/>
    <w:rsid w:val="008A0B55"/>
    <w:rPr>
      <w:rFonts w:ascii="Courier New" w:hAnsi="Courier New"/>
      <w:lang w:val="ru-RU" w:eastAsia="ru-RU" w:bidi="ar-SA"/>
    </w:rPr>
  </w:style>
  <w:style w:type="paragraph" w:customStyle="1" w:styleId="Report">
    <w:name w:val="Report"/>
    <w:basedOn w:val="a8"/>
    <w:rsid w:val="008A0B55"/>
    <w:pPr>
      <w:spacing w:after="0" w:line="360" w:lineRule="auto"/>
      <w:ind w:firstLine="567"/>
      <w:jc w:val="both"/>
    </w:pPr>
    <w:rPr>
      <w:rFonts w:ascii="Times New Roman" w:eastAsia="Times New Roman" w:hAnsi="Times New Roman" w:cs="Times New Roman"/>
      <w:sz w:val="24"/>
      <w:szCs w:val="20"/>
      <w:lang w:eastAsia="ru-RU"/>
    </w:rPr>
  </w:style>
  <w:style w:type="paragraph" w:customStyle="1" w:styleId="120">
    <w:name w:val="Основной текст.Основной текст12"/>
    <w:rsid w:val="008A0B55"/>
    <w:pPr>
      <w:spacing w:after="0" w:line="240" w:lineRule="auto"/>
      <w:ind w:firstLine="709"/>
    </w:pPr>
    <w:rPr>
      <w:rFonts w:ascii="Times New Roman" w:eastAsia="Times New Roman" w:hAnsi="Times New Roman" w:cs="Times New Roman"/>
      <w:color w:val="000000"/>
      <w:sz w:val="28"/>
      <w:szCs w:val="20"/>
      <w:lang w:eastAsia="ru-RU"/>
    </w:rPr>
  </w:style>
  <w:style w:type="paragraph" w:customStyle="1" w:styleId="1f5">
    <w:name w:val="Основной текст с отступом.Мой Заголовок 1"/>
    <w:basedOn w:val="a8"/>
    <w:rsid w:val="008A0B55"/>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BodyText21">
    <w:name w:val="Body Text 2.Мой Заголовок 1"/>
    <w:rsid w:val="008A0B55"/>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fffffa">
    <w:name w:val="Символ сноски"/>
    <w:rsid w:val="008A0B55"/>
  </w:style>
  <w:style w:type="paragraph" w:customStyle="1" w:styleId="CharChar">
    <w:name w:val="Char Char"/>
    <w:basedOn w:val="a8"/>
    <w:uiPriority w:val="99"/>
    <w:rsid w:val="008A0B55"/>
    <w:pPr>
      <w:autoSpaceDE w:val="0"/>
      <w:autoSpaceDN w:val="0"/>
      <w:spacing w:line="240" w:lineRule="exact"/>
      <w:ind w:firstLine="709"/>
    </w:pPr>
    <w:rPr>
      <w:rFonts w:ascii="Arial" w:eastAsia="MS Mincho" w:hAnsi="Arial" w:cs="Arial"/>
      <w:b/>
      <w:sz w:val="20"/>
      <w:szCs w:val="20"/>
      <w:lang w:val="en-US" w:eastAsia="de-DE"/>
    </w:rPr>
  </w:style>
  <w:style w:type="paragraph" w:customStyle="1" w:styleId="Style2">
    <w:name w:val="Style2"/>
    <w:basedOn w:val="a8"/>
    <w:rsid w:val="008A0B55"/>
    <w:pPr>
      <w:widowControl w:val="0"/>
      <w:autoSpaceDE w:val="0"/>
      <w:autoSpaceDN w:val="0"/>
      <w:adjustRightInd w:val="0"/>
      <w:spacing w:after="0" w:line="182" w:lineRule="exact"/>
      <w:ind w:firstLine="709"/>
    </w:pPr>
    <w:rPr>
      <w:rFonts w:ascii="Times New Roman" w:eastAsia="Times New Roman" w:hAnsi="Times New Roman" w:cs="Times New Roman"/>
      <w:sz w:val="24"/>
      <w:szCs w:val="24"/>
      <w:lang w:eastAsia="ru-RU"/>
    </w:rPr>
  </w:style>
  <w:style w:type="paragraph" w:customStyle="1" w:styleId="Style6">
    <w:name w:val="Style6"/>
    <w:basedOn w:val="a8"/>
    <w:rsid w:val="008A0B55"/>
    <w:pPr>
      <w:widowControl w:val="0"/>
      <w:autoSpaceDE w:val="0"/>
      <w:autoSpaceDN w:val="0"/>
      <w:adjustRightInd w:val="0"/>
      <w:spacing w:after="0" w:line="346" w:lineRule="exact"/>
      <w:ind w:firstLine="709"/>
    </w:pPr>
    <w:rPr>
      <w:rFonts w:ascii="Times New Roman" w:eastAsia="Times New Roman" w:hAnsi="Times New Roman" w:cs="Times New Roman"/>
      <w:sz w:val="24"/>
      <w:szCs w:val="24"/>
      <w:lang w:eastAsia="ru-RU"/>
    </w:rPr>
  </w:style>
  <w:style w:type="paragraph" w:customStyle="1" w:styleId="Style7">
    <w:name w:val="Style7"/>
    <w:basedOn w:val="a8"/>
    <w:uiPriority w:val="99"/>
    <w:rsid w:val="008A0B55"/>
    <w:pPr>
      <w:widowControl w:val="0"/>
      <w:autoSpaceDE w:val="0"/>
      <w:autoSpaceDN w:val="0"/>
      <w:adjustRightInd w:val="0"/>
      <w:spacing w:after="0" w:line="240" w:lineRule="auto"/>
      <w:ind w:firstLine="709"/>
    </w:pPr>
    <w:rPr>
      <w:rFonts w:ascii="Times New Roman" w:eastAsia="Times New Roman" w:hAnsi="Times New Roman" w:cs="Times New Roman"/>
      <w:sz w:val="24"/>
      <w:szCs w:val="24"/>
      <w:lang w:eastAsia="ru-RU"/>
    </w:rPr>
  </w:style>
  <w:style w:type="paragraph" w:customStyle="1" w:styleId="Style8">
    <w:name w:val="Style8"/>
    <w:basedOn w:val="a8"/>
    <w:rsid w:val="008A0B55"/>
    <w:pPr>
      <w:widowControl w:val="0"/>
      <w:autoSpaceDE w:val="0"/>
      <w:autoSpaceDN w:val="0"/>
      <w:adjustRightInd w:val="0"/>
      <w:spacing w:after="0" w:line="163" w:lineRule="exact"/>
      <w:ind w:firstLine="709"/>
      <w:jc w:val="center"/>
    </w:pPr>
    <w:rPr>
      <w:rFonts w:ascii="Times New Roman" w:eastAsia="Times New Roman" w:hAnsi="Times New Roman" w:cs="Times New Roman"/>
      <w:sz w:val="24"/>
      <w:szCs w:val="24"/>
      <w:lang w:eastAsia="ru-RU"/>
    </w:rPr>
  </w:style>
  <w:style w:type="paragraph" w:customStyle="1" w:styleId="Style9">
    <w:name w:val="Style9"/>
    <w:basedOn w:val="a8"/>
    <w:uiPriority w:val="99"/>
    <w:rsid w:val="008A0B55"/>
    <w:pPr>
      <w:widowControl w:val="0"/>
      <w:autoSpaceDE w:val="0"/>
      <w:autoSpaceDN w:val="0"/>
      <w:adjustRightInd w:val="0"/>
      <w:spacing w:after="0" w:line="240" w:lineRule="auto"/>
      <w:ind w:firstLine="709"/>
    </w:pPr>
    <w:rPr>
      <w:rFonts w:ascii="Times New Roman" w:eastAsia="Times New Roman" w:hAnsi="Times New Roman" w:cs="Times New Roman"/>
      <w:sz w:val="24"/>
      <w:szCs w:val="24"/>
      <w:lang w:eastAsia="ru-RU"/>
    </w:rPr>
  </w:style>
  <w:style w:type="paragraph" w:customStyle="1" w:styleId="Style11">
    <w:name w:val="Style11"/>
    <w:basedOn w:val="a8"/>
    <w:rsid w:val="008A0B55"/>
    <w:pPr>
      <w:widowControl w:val="0"/>
      <w:autoSpaceDE w:val="0"/>
      <w:autoSpaceDN w:val="0"/>
      <w:adjustRightInd w:val="0"/>
      <w:spacing w:after="0" w:line="158" w:lineRule="exact"/>
      <w:ind w:firstLine="154"/>
    </w:pPr>
    <w:rPr>
      <w:rFonts w:ascii="Times New Roman" w:eastAsia="Times New Roman" w:hAnsi="Times New Roman" w:cs="Times New Roman"/>
      <w:sz w:val="24"/>
      <w:szCs w:val="24"/>
      <w:lang w:eastAsia="ru-RU"/>
    </w:rPr>
  </w:style>
  <w:style w:type="paragraph" w:customStyle="1" w:styleId="Style10">
    <w:name w:val="Style10"/>
    <w:basedOn w:val="a8"/>
    <w:rsid w:val="008A0B55"/>
    <w:pPr>
      <w:widowControl w:val="0"/>
      <w:autoSpaceDE w:val="0"/>
      <w:autoSpaceDN w:val="0"/>
      <w:adjustRightInd w:val="0"/>
      <w:spacing w:after="0" w:line="163" w:lineRule="exact"/>
      <w:ind w:firstLine="115"/>
    </w:pPr>
    <w:rPr>
      <w:rFonts w:ascii="Times New Roman" w:eastAsia="Times New Roman" w:hAnsi="Times New Roman" w:cs="Times New Roman"/>
      <w:sz w:val="24"/>
      <w:szCs w:val="24"/>
      <w:lang w:eastAsia="ru-RU"/>
    </w:rPr>
  </w:style>
  <w:style w:type="paragraph" w:customStyle="1" w:styleId="Style12">
    <w:name w:val="Style12"/>
    <w:basedOn w:val="a8"/>
    <w:uiPriority w:val="99"/>
    <w:rsid w:val="008A0B55"/>
    <w:pPr>
      <w:widowControl w:val="0"/>
      <w:autoSpaceDE w:val="0"/>
      <w:autoSpaceDN w:val="0"/>
      <w:adjustRightInd w:val="0"/>
      <w:spacing w:after="0" w:line="163" w:lineRule="exact"/>
      <w:ind w:firstLine="709"/>
      <w:jc w:val="right"/>
    </w:pPr>
    <w:rPr>
      <w:rFonts w:ascii="Times New Roman" w:eastAsia="Times New Roman" w:hAnsi="Times New Roman" w:cs="Times New Roman"/>
      <w:sz w:val="24"/>
      <w:szCs w:val="24"/>
      <w:lang w:eastAsia="ru-RU"/>
    </w:rPr>
  </w:style>
  <w:style w:type="paragraph" w:customStyle="1" w:styleId="Style13">
    <w:name w:val="Style13"/>
    <w:basedOn w:val="a8"/>
    <w:rsid w:val="008A0B55"/>
    <w:pPr>
      <w:widowControl w:val="0"/>
      <w:autoSpaceDE w:val="0"/>
      <w:autoSpaceDN w:val="0"/>
      <w:adjustRightInd w:val="0"/>
      <w:spacing w:after="0" w:line="161" w:lineRule="exact"/>
      <w:ind w:firstLine="62"/>
    </w:pPr>
    <w:rPr>
      <w:rFonts w:ascii="Times New Roman" w:eastAsia="Times New Roman" w:hAnsi="Times New Roman" w:cs="Times New Roman"/>
      <w:sz w:val="24"/>
      <w:szCs w:val="24"/>
      <w:lang w:eastAsia="ru-RU"/>
    </w:rPr>
  </w:style>
  <w:style w:type="paragraph" w:customStyle="1" w:styleId="Style15">
    <w:name w:val="Style15"/>
    <w:basedOn w:val="a8"/>
    <w:rsid w:val="008A0B55"/>
    <w:pPr>
      <w:widowControl w:val="0"/>
      <w:autoSpaceDE w:val="0"/>
      <w:autoSpaceDN w:val="0"/>
      <w:adjustRightInd w:val="0"/>
      <w:spacing w:after="0" w:line="240" w:lineRule="auto"/>
      <w:ind w:firstLine="709"/>
    </w:pPr>
    <w:rPr>
      <w:rFonts w:ascii="Times New Roman" w:eastAsia="Times New Roman" w:hAnsi="Times New Roman" w:cs="Times New Roman"/>
      <w:sz w:val="24"/>
      <w:szCs w:val="24"/>
      <w:lang w:eastAsia="ru-RU"/>
    </w:rPr>
  </w:style>
  <w:style w:type="paragraph" w:customStyle="1" w:styleId="Style14">
    <w:name w:val="Style14"/>
    <w:basedOn w:val="a8"/>
    <w:rsid w:val="008A0B55"/>
    <w:pPr>
      <w:widowControl w:val="0"/>
      <w:autoSpaceDE w:val="0"/>
      <w:autoSpaceDN w:val="0"/>
      <w:adjustRightInd w:val="0"/>
      <w:spacing w:after="0" w:line="240" w:lineRule="auto"/>
      <w:ind w:firstLine="709"/>
    </w:pPr>
    <w:rPr>
      <w:rFonts w:ascii="Times New Roman" w:eastAsia="Times New Roman" w:hAnsi="Times New Roman" w:cs="Times New Roman"/>
      <w:sz w:val="24"/>
      <w:szCs w:val="24"/>
      <w:lang w:eastAsia="ru-RU"/>
    </w:rPr>
  </w:style>
  <w:style w:type="paragraph" w:customStyle="1" w:styleId="Style3">
    <w:name w:val="Style3"/>
    <w:basedOn w:val="a8"/>
    <w:rsid w:val="008A0B55"/>
    <w:pPr>
      <w:widowControl w:val="0"/>
      <w:autoSpaceDE w:val="0"/>
      <w:autoSpaceDN w:val="0"/>
      <w:adjustRightInd w:val="0"/>
      <w:spacing w:after="0" w:line="232" w:lineRule="exact"/>
      <w:ind w:firstLine="408"/>
      <w:jc w:val="both"/>
    </w:pPr>
    <w:rPr>
      <w:rFonts w:ascii="Times New Roman" w:eastAsia="Times New Roman" w:hAnsi="Times New Roman" w:cs="Times New Roman"/>
      <w:sz w:val="24"/>
      <w:szCs w:val="24"/>
      <w:lang w:eastAsia="ru-RU"/>
    </w:rPr>
  </w:style>
  <w:style w:type="paragraph" w:customStyle="1" w:styleId="CharChar1">
    <w:name w:val="Char Char1"/>
    <w:basedOn w:val="a8"/>
    <w:rsid w:val="008A0B55"/>
    <w:pPr>
      <w:autoSpaceDE w:val="0"/>
      <w:autoSpaceDN w:val="0"/>
      <w:spacing w:line="240" w:lineRule="exact"/>
      <w:ind w:firstLine="709"/>
    </w:pPr>
    <w:rPr>
      <w:rFonts w:ascii="Arial" w:eastAsia="MS Mincho" w:hAnsi="Arial" w:cs="Arial"/>
      <w:b/>
      <w:sz w:val="20"/>
      <w:szCs w:val="20"/>
      <w:lang w:val="en-US" w:eastAsia="de-DE"/>
    </w:rPr>
  </w:style>
  <w:style w:type="character" w:customStyle="1" w:styleId="FontStyle19">
    <w:name w:val="Font Style19"/>
    <w:rsid w:val="008A0B55"/>
    <w:rPr>
      <w:rFonts w:ascii="Times New Roman" w:hAnsi="Times New Roman" w:cs="Times New Roman"/>
      <w:sz w:val="14"/>
      <w:szCs w:val="14"/>
    </w:rPr>
  </w:style>
  <w:style w:type="character" w:customStyle="1" w:styleId="FontStyle21">
    <w:name w:val="Font Style21"/>
    <w:uiPriority w:val="99"/>
    <w:rsid w:val="008A0B55"/>
    <w:rPr>
      <w:rFonts w:ascii="Times New Roman" w:hAnsi="Times New Roman" w:cs="Times New Roman"/>
      <w:b/>
      <w:bCs/>
      <w:sz w:val="12"/>
      <w:szCs w:val="12"/>
    </w:rPr>
  </w:style>
  <w:style w:type="paragraph" w:customStyle="1" w:styleId="xl62">
    <w:name w:val="xl62"/>
    <w:basedOn w:val="a8"/>
    <w:rsid w:val="008A0B55"/>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character" w:customStyle="1" w:styleId="FontStyle11">
    <w:name w:val="Font Style11"/>
    <w:uiPriority w:val="99"/>
    <w:rsid w:val="008A0B55"/>
    <w:rPr>
      <w:rFonts w:ascii="Times New Roman" w:hAnsi="Times New Roman" w:cs="Times New Roman"/>
      <w:sz w:val="26"/>
      <w:szCs w:val="26"/>
    </w:rPr>
  </w:style>
  <w:style w:type="paragraph" w:styleId="afffffb">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Название объекта Знак Знак Знак Знак Знак Знак Знак Знак Знак"/>
    <w:basedOn w:val="a8"/>
    <w:next w:val="a8"/>
    <w:link w:val="afffffc"/>
    <w:qFormat/>
    <w:rsid w:val="008A0B55"/>
    <w:pPr>
      <w:spacing w:after="200" w:line="240" w:lineRule="auto"/>
    </w:pPr>
    <w:rPr>
      <w:rFonts w:ascii="Calibri" w:eastAsia="Calibri" w:hAnsi="Calibri" w:cs="Times New Roman"/>
      <w:b/>
      <w:bCs/>
      <w:color w:val="4F81BD"/>
      <w:sz w:val="18"/>
      <w:szCs w:val="18"/>
      <w:lang w:val="x-none"/>
    </w:rPr>
  </w:style>
  <w:style w:type="character" w:customStyle="1" w:styleId="FontStyle15">
    <w:name w:val="Font Style15"/>
    <w:rsid w:val="008A0B55"/>
    <w:rPr>
      <w:rFonts w:ascii="Arial Narrow" w:hAnsi="Arial Narrow" w:cs="Arial Narrow"/>
      <w:sz w:val="34"/>
      <w:szCs w:val="34"/>
    </w:rPr>
  </w:style>
  <w:style w:type="paragraph" w:styleId="afffffd">
    <w:name w:val="Block Text"/>
    <w:basedOn w:val="a8"/>
    <w:rsid w:val="008A0B55"/>
    <w:pPr>
      <w:spacing w:after="0" w:line="240" w:lineRule="auto"/>
      <w:ind w:left="-709" w:right="43" w:firstLine="851"/>
      <w:jc w:val="both"/>
    </w:pPr>
    <w:rPr>
      <w:rFonts w:ascii="Times New Roman" w:eastAsia="Times New Roman" w:hAnsi="Times New Roman" w:cs="Times New Roman"/>
      <w:sz w:val="28"/>
      <w:szCs w:val="20"/>
      <w:lang w:eastAsia="ru-RU"/>
    </w:rPr>
  </w:style>
  <w:style w:type="paragraph" w:customStyle="1" w:styleId="xl24">
    <w:name w:val="xl24"/>
    <w:basedOn w:val="a8"/>
    <w:rsid w:val="008A0B5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5">
    <w:name w:val="xl35"/>
    <w:basedOn w:val="a8"/>
    <w:rsid w:val="008A0B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caaieiaie2">
    <w:name w:val="caaieiaie 2"/>
    <w:basedOn w:val="Iauiue"/>
    <w:next w:val="Iauiue"/>
    <w:rsid w:val="008A0B55"/>
    <w:pPr>
      <w:keepNext/>
      <w:keepLines/>
      <w:spacing w:before="240" w:after="60"/>
      <w:jc w:val="center"/>
    </w:pPr>
    <w:rPr>
      <w:rFonts w:ascii="Peterburg" w:hAnsi="Peterburg"/>
      <w:b/>
      <w:sz w:val="24"/>
    </w:rPr>
  </w:style>
  <w:style w:type="paragraph" w:customStyle="1" w:styleId="xl25">
    <w:name w:val="xl25"/>
    <w:basedOn w:val="a8"/>
    <w:rsid w:val="008A0B55"/>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6">
    <w:name w:val="xl26"/>
    <w:basedOn w:val="a8"/>
    <w:rsid w:val="008A0B55"/>
    <w:pP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27">
    <w:name w:val="xl27"/>
    <w:basedOn w:val="a8"/>
    <w:rsid w:val="008A0B5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28">
    <w:name w:val="xl28"/>
    <w:basedOn w:val="a8"/>
    <w:rsid w:val="008A0B55"/>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9">
    <w:name w:val="xl29"/>
    <w:basedOn w:val="a8"/>
    <w:rsid w:val="008A0B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30">
    <w:name w:val="xl30"/>
    <w:basedOn w:val="a8"/>
    <w:rsid w:val="008A0B5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31">
    <w:name w:val="xl31"/>
    <w:basedOn w:val="a8"/>
    <w:rsid w:val="008A0B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2">
    <w:name w:val="xl32"/>
    <w:basedOn w:val="a8"/>
    <w:rsid w:val="008A0B55"/>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3">
    <w:name w:val="xl33"/>
    <w:basedOn w:val="a8"/>
    <w:rsid w:val="008A0B55"/>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4">
    <w:name w:val="xl34"/>
    <w:basedOn w:val="a8"/>
    <w:rsid w:val="008A0B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6">
    <w:name w:val="xl36"/>
    <w:basedOn w:val="a8"/>
    <w:rsid w:val="008A0B5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7">
    <w:name w:val="xl37"/>
    <w:basedOn w:val="a8"/>
    <w:rsid w:val="008A0B55"/>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8">
    <w:name w:val="xl38"/>
    <w:basedOn w:val="a8"/>
    <w:rsid w:val="008A0B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9">
    <w:name w:val="xl39"/>
    <w:basedOn w:val="a8"/>
    <w:rsid w:val="008A0B55"/>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40">
    <w:name w:val="xl40"/>
    <w:basedOn w:val="a8"/>
    <w:rsid w:val="008A0B5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1">
    <w:name w:val="xl41"/>
    <w:basedOn w:val="a8"/>
    <w:rsid w:val="008A0B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42">
    <w:name w:val="xl42"/>
    <w:basedOn w:val="a8"/>
    <w:rsid w:val="008A0B55"/>
    <w:pP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43">
    <w:name w:val="xl43"/>
    <w:basedOn w:val="a8"/>
    <w:rsid w:val="008A0B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4">
    <w:name w:val="xl44"/>
    <w:basedOn w:val="a8"/>
    <w:rsid w:val="008A0B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5">
    <w:name w:val="xl45"/>
    <w:basedOn w:val="a8"/>
    <w:rsid w:val="008A0B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46">
    <w:name w:val="xl46"/>
    <w:basedOn w:val="a8"/>
    <w:rsid w:val="008A0B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47">
    <w:name w:val="xl47"/>
    <w:basedOn w:val="a8"/>
    <w:rsid w:val="008A0B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8">
    <w:name w:val="xl48"/>
    <w:basedOn w:val="a8"/>
    <w:rsid w:val="008A0B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49">
    <w:name w:val="xl49"/>
    <w:basedOn w:val="a8"/>
    <w:rsid w:val="008A0B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0">
    <w:name w:val="xl50"/>
    <w:basedOn w:val="a8"/>
    <w:rsid w:val="008A0B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51">
    <w:name w:val="xl51"/>
    <w:basedOn w:val="a8"/>
    <w:rsid w:val="008A0B55"/>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2">
    <w:name w:val="xl52"/>
    <w:basedOn w:val="a8"/>
    <w:rsid w:val="008A0B5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3">
    <w:name w:val="xl53"/>
    <w:basedOn w:val="a8"/>
    <w:rsid w:val="008A0B5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4">
    <w:name w:val="xl54"/>
    <w:basedOn w:val="a8"/>
    <w:rsid w:val="008A0B5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55">
    <w:name w:val="xl55"/>
    <w:basedOn w:val="a8"/>
    <w:rsid w:val="008A0B5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6">
    <w:name w:val="xl56"/>
    <w:basedOn w:val="a8"/>
    <w:rsid w:val="008A0B5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57">
    <w:name w:val="xl57"/>
    <w:basedOn w:val="a8"/>
    <w:rsid w:val="008A0B5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58">
    <w:name w:val="xl58"/>
    <w:basedOn w:val="a8"/>
    <w:rsid w:val="008A0B55"/>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59">
    <w:name w:val="xl59"/>
    <w:basedOn w:val="a8"/>
    <w:rsid w:val="008A0B5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0">
    <w:name w:val="xl60"/>
    <w:basedOn w:val="a8"/>
    <w:rsid w:val="008A0B5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1">
    <w:name w:val="xl61"/>
    <w:basedOn w:val="a8"/>
    <w:rsid w:val="008A0B55"/>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3">
    <w:name w:val="xl63"/>
    <w:basedOn w:val="a8"/>
    <w:rsid w:val="008A0B5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64">
    <w:name w:val="xl64"/>
    <w:basedOn w:val="a8"/>
    <w:rsid w:val="008A0B55"/>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5">
    <w:name w:val="xl65"/>
    <w:basedOn w:val="a8"/>
    <w:rsid w:val="008A0B55"/>
    <w:pP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66">
    <w:name w:val="xl66"/>
    <w:basedOn w:val="a8"/>
    <w:rsid w:val="008A0B55"/>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8"/>
    <w:rsid w:val="008A0B5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8"/>
    <w:rsid w:val="008A0B55"/>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8"/>
    <w:rsid w:val="008A0B5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8"/>
    <w:rsid w:val="008A0B5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1">
    <w:name w:val="xl71"/>
    <w:basedOn w:val="a8"/>
    <w:rsid w:val="008A0B5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2">
    <w:name w:val="xl72"/>
    <w:basedOn w:val="a8"/>
    <w:rsid w:val="008A0B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8"/>
    <w:rsid w:val="008A0B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8"/>
    <w:rsid w:val="008A0B5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5">
    <w:name w:val="xl75"/>
    <w:basedOn w:val="a8"/>
    <w:rsid w:val="008A0B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6">
    <w:name w:val="xl76"/>
    <w:basedOn w:val="a8"/>
    <w:rsid w:val="008A0B5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7">
    <w:name w:val="xl77"/>
    <w:basedOn w:val="a8"/>
    <w:rsid w:val="008A0B5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8"/>
    <w:rsid w:val="008A0B55"/>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8"/>
    <w:rsid w:val="008A0B55"/>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8"/>
    <w:rsid w:val="008A0B5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1">
    <w:name w:val="xl81"/>
    <w:basedOn w:val="a8"/>
    <w:rsid w:val="008A0B55"/>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2">
    <w:name w:val="xl82"/>
    <w:basedOn w:val="a8"/>
    <w:rsid w:val="008A0B55"/>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8"/>
    <w:rsid w:val="008A0B5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8"/>
    <w:rsid w:val="008A0B5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8"/>
    <w:rsid w:val="008A0B5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6">
    <w:name w:val="xl86"/>
    <w:basedOn w:val="a8"/>
    <w:rsid w:val="008A0B5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7">
    <w:name w:val="xl87"/>
    <w:basedOn w:val="a8"/>
    <w:rsid w:val="008A0B55"/>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8">
    <w:name w:val="xl88"/>
    <w:basedOn w:val="a8"/>
    <w:rsid w:val="008A0B5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9">
    <w:name w:val="xl89"/>
    <w:basedOn w:val="a8"/>
    <w:rsid w:val="008A0B55"/>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0">
    <w:name w:val="xl90"/>
    <w:basedOn w:val="a8"/>
    <w:rsid w:val="008A0B55"/>
    <w:pPr>
      <w:pBdr>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91">
    <w:name w:val="xl91"/>
    <w:basedOn w:val="a8"/>
    <w:rsid w:val="008A0B5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2">
    <w:name w:val="xl92"/>
    <w:basedOn w:val="a8"/>
    <w:rsid w:val="008A0B55"/>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3">
    <w:name w:val="xl93"/>
    <w:basedOn w:val="a8"/>
    <w:rsid w:val="008A0B55"/>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8"/>
    <w:rsid w:val="008A0B55"/>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5">
    <w:name w:val="xl95"/>
    <w:basedOn w:val="a8"/>
    <w:rsid w:val="008A0B55"/>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8"/>
    <w:rsid w:val="008A0B55"/>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8"/>
    <w:rsid w:val="008A0B55"/>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8"/>
    <w:rsid w:val="008A0B55"/>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8"/>
    <w:rsid w:val="008A0B55"/>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8"/>
    <w:rsid w:val="008A0B55"/>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1">
    <w:name w:val="xl101"/>
    <w:basedOn w:val="a8"/>
    <w:rsid w:val="008A0B5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02">
    <w:name w:val="xl102"/>
    <w:basedOn w:val="a8"/>
    <w:rsid w:val="008A0B55"/>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3">
    <w:name w:val="xl103"/>
    <w:basedOn w:val="a8"/>
    <w:rsid w:val="008A0B5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8"/>
    <w:rsid w:val="008A0B5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5">
    <w:name w:val="xl105"/>
    <w:basedOn w:val="a8"/>
    <w:rsid w:val="008A0B5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6">
    <w:name w:val="xl106"/>
    <w:basedOn w:val="a8"/>
    <w:rsid w:val="008A0B55"/>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7">
    <w:name w:val="xl107"/>
    <w:basedOn w:val="a8"/>
    <w:rsid w:val="008A0B55"/>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8">
    <w:name w:val="xl108"/>
    <w:basedOn w:val="a8"/>
    <w:rsid w:val="008A0B55"/>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8"/>
    <w:rsid w:val="008A0B5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0">
    <w:name w:val="xl110"/>
    <w:basedOn w:val="a8"/>
    <w:rsid w:val="008A0B5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1">
    <w:name w:val="xl111"/>
    <w:basedOn w:val="a8"/>
    <w:rsid w:val="008A0B55"/>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afffffe">
    <w:name w:val="основной текст дока"/>
    <w:basedOn w:val="a8"/>
    <w:rsid w:val="008A0B55"/>
    <w:pPr>
      <w:spacing w:after="0" w:line="240" w:lineRule="auto"/>
      <w:ind w:firstLine="709"/>
      <w:jc w:val="both"/>
    </w:pPr>
    <w:rPr>
      <w:rFonts w:ascii="Times New Roman" w:eastAsia="Times New Roman" w:hAnsi="Times New Roman" w:cs="Times New Roman"/>
      <w:spacing w:val="-1"/>
      <w:sz w:val="24"/>
      <w:szCs w:val="20"/>
      <w:lang w:eastAsia="ru-RU"/>
    </w:rPr>
  </w:style>
  <w:style w:type="paragraph" w:customStyle="1" w:styleId="style40">
    <w:name w:val="style4"/>
    <w:basedOn w:val="4"/>
    <w:rsid w:val="008A0B55"/>
    <w:pPr>
      <w:numPr>
        <w:ilvl w:val="0"/>
        <w:numId w:val="0"/>
      </w:numPr>
    </w:pPr>
    <w:rPr>
      <w:b w:val="0"/>
      <w:i/>
      <w:sz w:val="24"/>
      <w:u w:val="single"/>
      <w:lang w:val="x-none"/>
    </w:rPr>
  </w:style>
  <w:style w:type="character" w:customStyle="1" w:styleId="FontStyle14">
    <w:name w:val="Font Style14"/>
    <w:rsid w:val="008A0B55"/>
    <w:rPr>
      <w:rFonts w:ascii="Times New Roman" w:hAnsi="Times New Roman" w:cs="Times New Roman"/>
      <w:i/>
      <w:iCs/>
      <w:sz w:val="18"/>
      <w:szCs w:val="18"/>
    </w:rPr>
  </w:style>
  <w:style w:type="paragraph" w:customStyle="1" w:styleId="Style5">
    <w:name w:val="Style5"/>
    <w:basedOn w:val="a8"/>
    <w:uiPriority w:val="99"/>
    <w:rsid w:val="008A0B5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6">
    <w:name w:val="Абзац списка1"/>
    <w:basedOn w:val="a8"/>
    <w:link w:val="ListParagraphChar1"/>
    <w:qFormat/>
    <w:rsid w:val="008A0B55"/>
    <w:pPr>
      <w:spacing w:after="200" w:line="276" w:lineRule="auto"/>
      <w:ind w:left="720"/>
    </w:pPr>
    <w:rPr>
      <w:rFonts w:ascii="Calibri" w:eastAsia="Calibri" w:hAnsi="Calibri" w:cs="Times New Roman"/>
      <w:lang w:val="x-none"/>
    </w:rPr>
  </w:style>
  <w:style w:type="paragraph" w:styleId="affffff">
    <w:name w:val="TOC Heading"/>
    <w:basedOn w:val="16"/>
    <w:next w:val="a8"/>
    <w:uiPriority w:val="99"/>
    <w:qFormat/>
    <w:rsid w:val="008A0B55"/>
    <w:pPr>
      <w:keepLines/>
      <w:tabs>
        <w:tab w:val="clear" w:pos="4116"/>
      </w:tabs>
      <w:spacing w:before="480" w:after="0" w:line="276" w:lineRule="auto"/>
      <w:ind w:left="0" w:firstLine="0"/>
      <w:outlineLvl w:val="9"/>
    </w:pPr>
    <w:rPr>
      <w:rFonts w:ascii="Cambria" w:hAnsi="Cambria" w:cs="Times New Roman"/>
      <w:color w:val="365F91"/>
      <w:kern w:val="0"/>
      <w:sz w:val="28"/>
      <w:szCs w:val="28"/>
      <w:lang w:val="x-none" w:eastAsia="en-US"/>
    </w:rPr>
  </w:style>
  <w:style w:type="paragraph" w:styleId="54">
    <w:name w:val="toc 5"/>
    <w:basedOn w:val="a8"/>
    <w:next w:val="a8"/>
    <w:autoRedefine/>
    <w:uiPriority w:val="39"/>
    <w:unhideWhenUsed/>
    <w:rsid w:val="008A0B55"/>
    <w:pPr>
      <w:spacing w:after="0" w:line="276" w:lineRule="auto"/>
      <w:ind w:left="660"/>
    </w:pPr>
    <w:rPr>
      <w:rFonts w:ascii="Calibri" w:eastAsia="Calibri" w:hAnsi="Calibri" w:cs="Times New Roman"/>
      <w:sz w:val="20"/>
      <w:szCs w:val="20"/>
    </w:rPr>
  </w:style>
  <w:style w:type="paragraph" w:styleId="62">
    <w:name w:val="toc 6"/>
    <w:basedOn w:val="a8"/>
    <w:next w:val="a8"/>
    <w:autoRedefine/>
    <w:uiPriority w:val="39"/>
    <w:unhideWhenUsed/>
    <w:rsid w:val="008A0B55"/>
    <w:pPr>
      <w:spacing w:after="0" w:line="276" w:lineRule="auto"/>
      <w:ind w:left="880"/>
    </w:pPr>
    <w:rPr>
      <w:rFonts w:ascii="Calibri" w:eastAsia="Calibri" w:hAnsi="Calibri" w:cs="Times New Roman"/>
      <w:sz w:val="20"/>
      <w:szCs w:val="20"/>
    </w:rPr>
  </w:style>
  <w:style w:type="paragraph" w:styleId="71">
    <w:name w:val="toc 7"/>
    <w:basedOn w:val="a8"/>
    <w:next w:val="a8"/>
    <w:autoRedefine/>
    <w:uiPriority w:val="39"/>
    <w:unhideWhenUsed/>
    <w:rsid w:val="008A0B55"/>
    <w:pPr>
      <w:spacing w:after="0" w:line="276" w:lineRule="auto"/>
      <w:ind w:left="1100"/>
    </w:pPr>
    <w:rPr>
      <w:rFonts w:ascii="Calibri" w:eastAsia="Calibri" w:hAnsi="Calibri" w:cs="Times New Roman"/>
      <w:sz w:val="20"/>
      <w:szCs w:val="20"/>
    </w:rPr>
  </w:style>
  <w:style w:type="paragraph" w:styleId="81">
    <w:name w:val="toc 8"/>
    <w:basedOn w:val="a8"/>
    <w:next w:val="a8"/>
    <w:autoRedefine/>
    <w:uiPriority w:val="39"/>
    <w:unhideWhenUsed/>
    <w:rsid w:val="008A0B55"/>
    <w:pPr>
      <w:spacing w:after="0" w:line="276" w:lineRule="auto"/>
      <w:ind w:left="1320"/>
    </w:pPr>
    <w:rPr>
      <w:rFonts w:ascii="Calibri" w:eastAsia="Calibri" w:hAnsi="Calibri" w:cs="Times New Roman"/>
      <w:sz w:val="20"/>
      <w:szCs w:val="20"/>
    </w:rPr>
  </w:style>
  <w:style w:type="paragraph" w:styleId="91">
    <w:name w:val="toc 9"/>
    <w:basedOn w:val="a8"/>
    <w:next w:val="a8"/>
    <w:autoRedefine/>
    <w:uiPriority w:val="39"/>
    <w:unhideWhenUsed/>
    <w:rsid w:val="008A0B55"/>
    <w:pPr>
      <w:spacing w:after="0" w:line="276" w:lineRule="auto"/>
      <w:ind w:left="1540"/>
    </w:pPr>
    <w:rPr>
      <w:rFonts w:ascii="Calibri" w:eastAsia="Calibri" w:hAnsi="Calibri" w:cs="Times New Roman"/>
      <w:sz w:val="20"/>
      <w:szCs w:val="20"/>
    </w:rPr>
  </w:style>
  <w:style w:type="paragraph" w:customStyle="1" w:styleId="text19">
    <w:name w:val="text19"/>
    <w:basedOn w:val="a8"/>
    <w:rsid w:val="008A0B55"/>
    <w:pPr>
      <w:spacing w:after="216" w:line="312" w:lineRule="auto"/>
    </w:pPr>
    <w:rPr>
      <w:rFonts w:ascii="Arial" w:eastAsia="Times New Roman" w:hAnsi="Arial" w:cs="Arial"/>
      <w:sz w:val="18"/>
      <w:szCs w:val="18"/>
      <w:lang w:eastAsia="ru-RU"/>
    </w:rPr>
  </w:style>
  <w:style w:type="paragraph" w:customStyle="1" w:styleId="121">
    <w:name w:val="Абзац списка12"/>
    <w:basedOn w:val="a8"/>
    <w:link w:val="affffff0"/>
    <w:qFormat/>
    <w:rsid w:val="008A0B55"/>
    <w:pPr>
      <w:suppressAutoHyphens/>
      <w:spacing w:after="200" w:line="276" w:lineRule="auto"/>
    </w:pPr>
    <w:rPr>
      <w:rFonts w:ascii="Calibri" w:eastAsia="DejaVu Sans" w:hAnsi="Calibri" w:cs="Times New Roman"/>
      <w:kern w:val="1"/>
      <w:lang w:val="x-none" w:eastAsia="ar-SA"/>
    </w:rPr>
  </w:style>
  <w:style w:type="character" w:customStyle="1" w:styleId="affffff0">
    <w:name w:val="Абзац списка Знак"/>
    <w:aliases w:val="Второй абзац списка Знак,Абзац списка основной Знак,Список_маркированный Знак,Список_маркированный1 Знак,ПАРАГРАФ Знак,Абзац списка3 Знак,Абзац списка2 Знак,List Paragraph Знак,Варианты ответов Знак,Маркер Знак,Имя рисунка Знак"/>
    <w:link w:val="121"/>
    <w:locked/>
    <w:rsid w:val="008A0B55"/>
    <w:rPr>
      <w:rFonts w:ascii="Calibri" w:eastAsia="DejaVu Sans" w:hAnsi="Calibri" w:cs="Times New Roman"/>
      <w:kern w:val="1"/>
      <w:lang w:val="x-none" w:eastAsia="ar-SA"/>
    </w:rPr>
  </w:style>
  <w:style w:type="paragraph" w:customStyle="1" w:styleId="affffff1">
    <w:name w:val="Основа"/>
    <w:basedOn w:val="a8"/>
    <w:link w:val="affffff2"/>
    <w:rsid w:val="008A0B55"/>
    <w:pPr>
      <w:spacing w:before="120" w:after="0" w:line="360" w:lineRule="auto"/>
      <w:ind w:firstLine="567"/>
      <w:jc w:val="both"/>
    </w:pPr>
    <w:rPr>
      <w:rFonts w:ascii="Times New Roman" w:eastAsia="Times New Roman" w:hAnsi="Times New Roman" w:cs="Times New Roman"/>
      <w:szCs w:val="24"/>
      <w:lang w:val="x-none" w:eastAsia="x-none"/>
    </w:rPr>
  </w:style>
  <w:style w:type="character" w:customStyle="1" w:styleId="affffff2">
    <w:name w:val="Основа Знак"/>
    <w:link w:val="affffff1"/>
    <w:locked/>
    <w:rsid w:val="008A0B55"/>
    <w:rPr>
      <w:rFonts w:ascii="Times New Roman" w:eastAsia="Times New Roman" w:hAnsi="Times New Roman" w:cs="Times New Roman"/>
      <w:szCs w:val="24"/>
      <w:lang w:val="x-none" w:eastAsia="x-none"/>
    </w:rPr>
  </w:style>
  <w:style w:type="character" w:customStyle="1" w:styleId="apple-style-span">
    <w:name w:val="apple-style-span"/>
    <w:basedOn w:val="a9"/>
    <w:rsid w:val="008A0B55"/>
  </w:style>
  <w:style w:type="character" w:customStyle="1" w:styleId="S9">
    <w:name w:val="S_Обычный жирный Знак"/>
    <w:link w:val="S8"/>
    <w:rsid w:val="008A0B55"/>
    <w:rPr>
      <w:rFonts w:ascii="Times New Roman" w:eastAsia="Times New Roman" w:hAnsi="Times New Roman" w:cs="Times New Roman"/>
      <w:sz w:val="28"/>
      <w:szCs w:val="24"/>
      <w:lang w:val="x-none" w:eastAsia="x-none"/>
    </w:rPr>
  </w:style>
  <w:style w:type="character" w:customStyle="1" w:styleId="2f1">
    <w:name w:val="Основной текст (2)_"/>
    <w:link w:val="2f2"/>
    <w:rsid w:val="008A0B55"/>
    <w:rPr>
      <w:rFonts w:eastAsia="Times New Roman"/>
      <w:sz w:val="26"/>
      <w:szCs w:val="26"/>
      <w:shd w:val="clear" w:color="auto" w:fill="FFFFFF"/>
    </w:rPr>
  </w:style>
  <w:style w:type="paragraph" w:customStyle="1" w:styleId="2f2">
    <w:name w:val="Основной текст (2)"/>
    <w:basedOn w:val="a8"/>
    <w:link w:val="2f1"/>
    <w:rsid w:val="008A0B55"/>
    <w:pPr>
      <w:widowControl w:val="0"/>
      <w:shd w:val="clear" w:color="auto" w:fill="FFFFFF"/>
      <w:spacing w:before="960" w:after="360" w:line="0" w:lineRule="atLeast"/>
    </w:pPr>
    <w:rPr>
      <w:rFonts w:eastAsia="Times New Roman"/>
      <w:sz w:val="26"/>
      <w:szCs w:val="26"/>
    </w:rPr>
  </w:style>
  <w:style w:type="character" w:customStyle="1" w:styleId="217pt">
    <w:name w:val="Основной текст (2) + 17 pt"/>
    <w:rsid w:val="008A0B55"/>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1pt">
    <w:name w:val="Основной текст (2) + Интервал 1 pt"/>
    <w:rsid w:val="008A0B55"/>
    <w:rPr>
      <w:rFonts w:ascii="Times New Roman" w:eastAsia="Times New Roman" w:hAnsi="Times New Roman" w:cs="Times New Roman"/>
      <w:b w:val="0"/>
      <w:bCs w:val="0"/>
      <w:i w:val="0"/>
      <w:iCs w:val="0"/>
      <w:smallCaps w:val="0"/>
      <w:strike w:val="0"/>
      <w:color w:val="000000"/>
      <w:spacing w:val="30"/>
      <w:w w:val="100"/>
      <w:position w:val="0"/>
      <w:sz w:val="26"/>
      <w:szCs w:val="26"/>
      <w:u w:val="none"/>
      <w:shd w:val="clear" w:color="auto" w:fill="FFFFFF"/>
      <w:lang w:val="ru-RU" w:eastAsia="ru-RU" w:bidi="ru-RU"/>
    </w:rPr>
  </w:style>
  <w:style w:type="paragraph" w:customStyle="1" w:styleId="1f7">
    <w:name w:val="М1Стиль"/>
    <w:basedOn w:val="a8"/>
    <w:link w:val="1f8"/>
    <w:qFormat/>
    <w:rsid w:val="008A0B55"/>
    <w:pPr>
      <w:spacing w:after="0" w:line="240" w:lineRule="auto"/>
      <w:ind w:firstLine="709"/>
      <w:jc w:val="both"/>
    </w:pPr>
    <w:rPr>
      <w:rFonts w:ascii="Times New Roman" w:eastAsia="Calibri" w:hAnsi="Times New Roman" w:cs="Times New Roman"/>
      <w:sz w:val="28"/>
      <w:szCs w:val="28"/>
      <w:lang w:val="x-none"/>
    </w:rPr>
  </w:style>
  <w:style w:type="character" w:customStyle="1" w:styleId="1f8">
    <w:name w:val="М1Стиль Знак"/>
    <w:link w:val="1f7"/>
    <w:rsid w:val="008A0B55"/>
    <w:rPr>
      <w:rFonts w:ascii="Times New Roman" w:eastAsia="Calibri" w:hAnsi="Times New Roman" w:cs="Times New Roman"/>
      <w:sz w:val="28"/>
      <w:szCs w:val="28"/>
      <w:lang w:val="x-none"/>
    </w:rPr>
  </w:style>
  <w:style w:type="paragraph" w:customStyle="1" w:styleId="s13">
    <w:name w:val="s_1"/>
    <w:basedOn w:val="a8"/>
    <w:rsid w:val="008A0B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0">
    <w:name w:val="s_22"/>
    <w:basedOn w:val="a8"/>
    <w:rsid w:val="008A0B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3">
    <w:name w:val="Основной шрифт"/>
    <w:rsid w:val="008A0B55"/>
  </w:style>
  <w:style w:type="paragraph" w:customStyle="1" w:styleId="bl0">
    <w:name w:val="bl0"/>
    <w:basedOn w:val="a8"/>
    <w:rsid w:val="008A0B55"/>
    <w:pP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affffff4">
    <w:name w:val="Третий уровень"/>
    <w:basedOn w:val="affb"/>
    <w:qFormat/>
    <w:rsid w:val="008A0B55"/>
    <w:pPr>
      <w:spacing w:before="120" w:line="312" w:lineRule="auto"/>
      <w:ind w:left="1224" w:hanging="504"/>
      <w:contextualSpacing w:val="0"/>
      <w:jc w:val="both"/>
    </w:pPr>
    <w:rPr>
      <w:i/>
      <w:szCs w:val="22"/>
      <w:lang w:eastAsia="en-US"/>
    </w:rPr>
  </w:style>
  <w:style w:type="paragraph" w:customStyle="1" w:styleId="affffff5">
    <w:name w:val="Нормальный"/>
    <w:rsid w:val="008A0B55"/>
    <w:pPr>
      <w:spacing w:after="0" w:line="240" w:lineRule="auto"/>
    </w:pPr>
    <w:rPr>
      <w:rFonts w:ascii="Arial" w:eastAsia="Times New Roman" w:hAnsi="Arial" w:cs="Times New Roman"/>
      <w:snapToGrid w:val="0"/>
      <w:sz w:val="20"/>
      <w:szCs w:val="20"/>
      <w:lang w:eastAsia="ru-RU"/>
    </w:rPr>
  </w:style>
  <w:style w:type="character" w:customStyle="1" w:styleId="S34">
    <w:name w:val="S_Заголовок 3 Знак Знак"/>
    <w:rsid w:val="008A0B55"/>
    <w:rPr>
      <w:rFonts w:ascii="Times New Roman" w:eastAsia="Times New Roman" w:hAnsi="Times New Roman" w:cs="Times New Roman"/>
      <w:sz w:val="24"/>
      <w:szCs w:val="24"/>
      <w:u w:val="single"/>
      <w:lang w:eastAsia="ru-RU"/>
    </w:rPr>
  </w:style>
  <w:style w:type="character" w:styleId="affffff6">
    <w:name w:val="line number"/>
    <w:uiPriority w:val="99"/>
    <w:unhideWhenUsed/>
    <w:rsid w:val="008A0B55"/>
  </w:style>
  <w:style w:type="paragraph" w:customStyle="1" w:styleId="affffff7">
    <w:name w:val="Знак Знак Знак Знак Знак Знак Знак Знак Знак Знак Знак Знак Знак Знак Знак Знак Знак Знак Знак Знак"/>
    <w:basedOn w:val="a8"/>
    <w:rsid w:val="008A0B55"/>
    <w:pPr>
      <w:spacing w:line="240" w:lineRule="exact"/>
    </w:pPr>
    <w:rPr>
      <w:rFonts w:ascii="Verdana" w:eastAsia="Times New Roman" w:hAnsi="Verdana" w:cs="Times New Roman"/>
      <w:sz w:val="20"/>
      <w:szCs w:val="20"/>
      <w:lang w:val="en-US"/>
    </w:rPr>
  </w:style>
  <w:style w:type="paragraph" w:customStyle="1" w:styleId="110">
    <w:name w:val="Абзац списка11"/>
    <w:basedOn w:val="a8"/>
    <w:uiPriority w:val="99"/>
    <w:rsid w:val="008A0B55"/>
    <w:pPr>
      <w:suppressAutoHyphens/>
      <w:spacing w:after="200" w:line="276" w:lineRule="auto"/>
    </w:pPr>
    <w:rPr>
      <w:rFonts w:ascii="Calibri" w:eastAsia="DejaVu Sans" w:hAnsi="Calibri" w:cs="font368"/>
      <w:kern w:val="1"/>
      <w:lang w:eastAsia="ar-SA"/>
    </w:rPr>
  </w:style>
  <w:style w:type="numbering" w:customStyle="1" w:styleId="2f3">
    <w:name w:val="Нет списка2"/>
    <w:next w:val="ab"/>
    <w:uiPriority w:val="99"/>
    <w:semiHidden/>
    <w:unhideWhenUsed/>
    <w:rsid w:val="008A0B55"/>
  </w:style>
  <w:style w:type="numbering" w:customStyle="1" w:styleId="38">
    <w:name w:val="Нет списка3"/>
    <w:next w:val="ab"/>
    <w:uiPriority w:val="99"/>
    <w:semiHidden/>
    <w:unhideWhenUsed/>
    <w:rsid w:val="008A0B55"/>
  </w:style>
  <w:style w:type="paragraph" w:customStyle="1" w:styleId="212">
    <w:name w:val="Основной текст (2)1"/>
    <w:basedOn w:val="a8"/>
    <w:uiPriority w:val="99"/>
    <w:rsid w:val="008A0B55"/>
    <w:pPr>
      <w:widowControl w:val="0"/>
      <w:shd w:val="clear" w:color="auto" w:fill="FFFFFF"/>
      <w:spacing w:before="600" w:after="360" w:line="240" w:lineRule="atLeast"/>
      <w:jc w:val="center"/>
    </w:pPr>
    <w:rPr>
      <w:rFonts w:ascii="Times New Roman" w:eastAsia="Arial Unicode MS" w:hAnsi="Times New Roman" w:cs="Times New Roman"/>
      <w:sz w:val="24"/>
      <w:szCs w:val="24"/>
      <w:lang w:eastAsia="ru-RU"/>
    </w:rPr>
  </w:style>
  <w:style w:type="character" w:styleId="affffff8">
    <w:name w:val="Emphasis"/>
    <w:uiPriority w:val="20"/>
    <w:qFormat/>
    <w:rsid w:val="008A0B55"/>
    <w:rPr>
      <w:i/>
      <w:iCs/>
    </w:rPr>
  </w:style>
  <w:style w:type="paragraph" w:customStyle="1" w:styleId="39">
    <w:name w:val="Знак Знак Знак Знак3"/>
    <w:basedOn w:val="a8"/>
    <w:rsid w:val="008A0B55"/>
    <w:pPr>
      <w:spacing w:line="240" w:lineRule="exact"/>
    </w:pPr>
    <w:rPr>
      <w:rFonts w:ascii="Verdana" w:eastAsia="Times New Roman" w:hAnsi="Verdana" w:cs="Verdana"/>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8A0B5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b">
    <w:name w:val="b_обычный"/>
    <w:link w:val="b0"/>
    <w:uiPriority w:val="99"/>
    <w:qFormat/>
    <w:rsid w:val="008A0B55"/>
    <w:pPr>
      <w:spacing w:after="0" w:line="240" w:lineRule="auto"/>
      <w:ind w:firstLine="709"/>
      <w:jc w:val="both"/>
    </w:pPr>
    <w:rPr>
      <w:rFonts w:ascii="Times New Roman" w:eastAsia="Times New Roman" w:hAnsi="Times New Roman" w:cs="Times New Roman"/>
      <w:sz w:val="28"/>
      <w:szCs w:val="24"/>
      <w:lang w:eastAsia="ru-RU"/>
    </w:rPr>
  </w:style>
  <w:style w:type="paragraph" w:customStyle="1" w:styleId="b3">
    <w:name w:val="b_Заголовок_3"/>
    <w:basedOn w:val="b"/>
    <w:next w:val="b"/>
    <w:qFormat/>
    <w:rsid w:val="008A0B55"/>
    <w:pPr>
      <w:ind w:left="1134" w:firstLine="0"/>
    </w:pPr>
    <w:rPr>
      <w:b/>
    </w:rPr>
  </w:style>
  <w:style w:type="paragraph" w:customStyle="1" w:styleId="b1">
    <w:name w:val="b_Заголовок_1"/>
    <w:basedOn w:val="b"/>
    <w:next w:val="b"/>
    <w:qFormat/>
    <w:rsid w:val="008A0B55"/>
    <w:pPr>
      <w:ind w:firstLine="0"/>
      <w:outlineLvl w:val="0"/>
    </w:pPr>
    <w:rPr>
      <w:b/>
    </w:rPr>
  </w:style>
  <w:style w:type="paragraph" w:customStyle="1" w:styleId="b2">
    <w:name w:val="b_Заголовок_2"/>
    <w:basedOn w:val="b"/>
    <w:next w:val="b"/>
    <w:qFormat/>
    <w:rsid w:val="008A0B55"/>
    <w:pPr>
      <w:ind w:left="709" w:firstLine="0"/>
    </w:pPr>
    <w:rPr>
      <w:b/>
    </w:rPr>
  </w:style>
  <w:style w:type="paragraph" w:customStyle="1" w:styleId="xl138">
    <w:name w:val="xl138"/>
    <w:basedOn w:val="a8"/>
    <w:rsid w:val="008A0B55"/>
    <w:pPr>
      <w:pBdr>
        <w:left w:val="single" w:sz="8" w:space="0" w:color="auto"/>
        <w:right w:val="single" w:sz="8" w:space="0" w:color="auto"/>
      </w:pBdr>
      <w:spacing w:before="100" w:beforeAutospacing="1" w:after="100" w:afterAutospacing="1" w:line="240" w:lineRule="auto"/>
    </w:pPr>
    <w:rPr>
      <w:rFonts w:ascii="Times New Roman CYR" w:eastAsia="Times New Roman" w:hAnsi="Times New Roman CYR" w:cs="Times New Roman CYR"/>
      <w:sz w:val="26"/>
      <w:szCs w:val="26"/>
      <w:lang w:eastAsia="ru-RU"/>
    </w:rPr>
  </w:style>
  <w:style w:type="character" w:customStyle="1" w:styleId="affffff9">
    <w:name w:val="Подпись к таблице_"/>
    <w:link w:val="1f9"/>
    <w:rsid w:val="008A0B55"/>
    <w:rPr>
      <w:shd w:val="clear" w:color="auto" w:fill="FFFFFF"/>
    </w:rPr>
  </w:style>
  <w:style w:type="paragraph" w:customStyle="1" w:styleId="1f9">
    <w:name w:val="Подпись к таблице1"/>
    <w:basedOn w:val="a8"/>
    <w:link w:val="affffff9"/>
    <w:rsid w:val="008A0B55"/>
    <w:pPr>
      <w:widowControl w:val="0"/>
      <w:shd w:val="clear" w:color="auto" w:fill="FFFFFF"/>
      <w:spacing w:after="0" w:line="240" w:lineRule="atLeast"/>
    </w:pPr>
  </w:style>
  <w:style w:type="character" w:customStyle="1" w:styleId="2Exact">
    <w:name w:val="Основной текст (2) Exact"/>
    <w:uiPriority w:val="99"/>
    <w:rsid w:val="008A0B55"/>
    <w:rPr>
      <w:rFonts w:ascii="Times New Roman" w:hAnsi="Times New Roman" w:cs="Times New Roman"/>
      <w:u w:val="none"/>
    </w:rPr>
  </w:style>
  <w:style w:type="table" w:customStyle="1" w:styleId="3a">
    <w:name w:val="Сетка таблицы3"/>
    <w:basedOn w:val="aa"/>
    <w:next w:val="ac"/>
    <w:uiPriority w:val="99"/>
    <w:rsid w:val="008A0B5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a"/>
    <w:next w:val="ac"/>
    <w:uiPriority w:val="99"/>
    <w:rsid w:val="008A0B5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a"/>
    <w:next w:val="ac"/>
    <w:uiPriority w:val="99"/>
    <w:rsid w:val="008A0B5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a"/>
    <w:next w:val="ac"/>
    <w:uiPriority w:val="99"/>
    <w:rsid w:val="008A0B5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Базовый"/>
    <w:rsid w:val="008A0B55"/>
    <w:pPr>
      <w:tabs>
        <w:tab w:val="left" w:pos="709"/>
      </w:tabs>
      <w:suppressAutoHyphens/>
      <w:spacing w:after="200" w:line="276" w:lineRule="atLeast"/>
    </w:pPr>
    <w:rPr>
      <w:rFonts w:ascii="Calibri" w:eastAsia="SimSun" w:hAnsi="Calibri" w:cs="Times New Roman"/>
    </w:rPr>
  </w:style>
  <w:style w:type="paragraph" w:customStyle="1" w:styleId="b4">
    <w:name w:val="b_обычный_табл"/>
    <w:basedOn w:val="b"/>
    <w:qFormat/>
    <w:rsid w:val="008A0B55"/>
    <w:pPr>
      <w:ind w:firstLine="0"/>
    </w:pPr>
    <w:rPr>
      <w:sz w:val="24"/>
    </w:rPr>
  </w:style>
  <w:style w:type="paragraph" w:customStyle="1" w:styleId="b5">
    <w:name w:val="b_табл_номер"/>
    <w:basedOn w:val="b"/>
    <w:next w:val="b6"/>
    <w:link w:val="b7"/>
    <w:qFormat/>
    <w:rsid w:val="008A0B55"/>
    <w:pPr>
      <w:ind w:firstLine="0"/>
      <w:jc w:val="right"/>
    </w:pPr>
    <w:rPr>
      <w:i/>
      <w:shd w:val="clear" w:color="auto" w:fill="FFFFFF"/>
    </w:rPr>
  </w:style>
  <w:style w:type="paragraph" w:customStyle="1" w:styleId="b6">
    <w:name w:val="b_табл_назв"/>
    <w:basedOn w:val="a8"/>
    <w:qFormat/>
    <w:rsid w:val="008A0B55"/>
    <w:pPr>
      <w:widowControl w:val="0"/>
      <w:spacing w:after="0" w:line="240" w:lineRule="auto"/>
      <w:jc w:val="center"/>
    </w:pPr>
    <w:rPr>
      <w:rFonts w:ascii="Times New Roman" w:eastAsia="Calibri" w:hAnsi="Times New Roman" w:cs="Times New Roman"/>
      <w:i/>
      <w:sz w:val="28"/>
      <w:shd w:val="clear" w:color="auto" w:fill="FFFFFF"/>
    </w:rPr>
  </w:style>
  <w:style w:type="paragraph" w:customStyle="1" w:styleId="b8">
    <w:name w:val="b_обычный_без_отсупа"/>
    <w:basedOn w:val="b"/>
    <w:qFormat/>
    <w:rsid w:val="008A0B55"/>
    <w:pPr>
      <w:ind w:firstLine="0"/>
    </w:pPr>
    <w:rPr>
      <w:szCs w:val="28"/>
    </w:rPr>
  </w:style>
  <w:style w:type="character" w:customStyle="1" w:styleId="HeaderChar">
    <w:name w:val="Header Char"/>
    <w:locked/>
    <w:rsid w:val="008A0B55"/>
    <w:rPr>
      <w:rFonts w:ascii="Calibri" w:hAnsi="Calibri"/>
    </w:rPr>
  </w:style>
  <w:style w:type="character" w:customStyle="1" w:styleId="FootnoteTextChar">
    <w:name w:val="Footnote Text Char"/>
    <w:aliases w:val="Table_Footnote_last Char,Table_Footnote_last Знак Знак Знак Char,Table_Footnote_last Знак Char,Текст сноски Знак Знак Char,Текст сноски Знак1 Знак Знак Char,Текст сноски Знак Знак Знак Знак Char,single space Char,Текст сноски1 Char"/>
    <w:locked/>
    <w:rsid w:val="008A0B55"/>
    <w:rPr>
      <w:rFonts w:ascii="Times New Roman" w:hAnsi="Times New Roman"/>
      <w:sz w:val="24"/>
    </w:rPr>
  </w:style>
  <w:style w:type="character" w:customStyle="1" w:styleId="FootnoteTextChar1">
    <w:name w:val="Footnote Text Char1"/>
    <w:aliases w:val="Table_Footnote_last Char1,Table_Footnote_last Знак Знак Знак Char1,Table_Footnote_last Знак Char1,Текст сноски Знак Знак Char1,Текст сноски Знак1 Знак Знак Char1,Текст сноски Знак Знак Знак Знак Char1,single space Char1"/>
    <w:semiHidden/>
    <w:locked/>
    <w:rsid w:val="008A0B55"/>
    <w:rPr>
      <w:rFonts w:cs="Times New Roman"/>
      <w:sz w:val="20"/>
      <w:szCs w:val="20"/>
    </w:rPr>
  </w:style>
  <w:style w:type="paragraph" w:customStyle="1" w:styleId="a6">
    <w:name w:val="перечисление"/>
    <w:basedOn w:val="a8"/>
    <w:rsid w:val="008A0B55"/>
    <w:pPr>
      <w:numPr>
        <w:numId w:val="4"/>
      </w:numPr>
      <w:spacing w:after="0" w:line="240" w:lineRule="auto"/>
      <w:jc w:val="both"/>
    </w:pPr>
    <w:rPr>
      <w:rFonts w:ascii="Calibri" w:eastAsia="Times New Roman" w:hAnsi="Calibri" w:cs="Calibri"/>
      <w:spacing w:val="-2"/>
      <w:sz w:val="24"/>
      <w:szCs w:val="24"/>
      <w:lang w:eastAsia="ru-RU"/>
    </w:rPr>
  </w:style>
  <w:style w:type="paragraph" w:customStyle="1" w:styleId="affffffb">
    <w:name w:val="текст таблицы"/>
    <w:basedOn w:val="a8"/>
    <w:semiHidden/>
    <w:rsid w:val="008A0B55"/>
    <w:pPr>
      <w:spacing w:after="0" w:line="360" w:lineRule="auto"/>
      <w:ind w:left="-108" w:right="-108" w:firstLine="709"/>
      <w:jc w:val="both"/>
    </w:pPr>
    <w:rPr>
      <w:rFonts w:ascii="Calibri" w:eastAsia="Times New Roman" w:hAnsi="Calibri" w:cs="Calibri"/>
      <w:sz w:val="24"/>
      <w:szCs w:val="24"/>
      <w:lang w:eastAsia="ru-RU"/>
    </w:rPr>
  </w:style>
  <w:style w:type="paragraph" w:customStyle="1" w:styleId="a7">
    <w:name w:val="название таблицы"/>
    <w:basedOn w:val="a8"/>
    <w:semiHidden/>
    <w:rsid w:val="008A0B55"/>
    <w:pPr>
      <w:numPr>
        <w:numId w:val="5"/>
      </w:numPr>
      <w:spacing w:after="0" w:line="240" w:lineRule="auto"/>
      <w:ind w:right="-108"/>
      <w:jc w:val="both"/>
    </w:pPr>
    <w:rPr>
      <w:rFonts w:ascii="Calibri" w:eastAsia="Times New Roman" w:hAnsi="Calibri" w:cs="Calibri"/>
      <w:sz w:val="24"/>
      <w:szCs w:val="24"/>
      <w:lang w:eastAsia="ru-RU"/>
    </w:rPr>
  </w:style>
  <w:style w:type="paragraph" w:customStyle="1" w:styleId="213">
    <w:name w:val="Основной текст 21"/>
    <w:basedOn w:val="a8"/>
    <w:rsid w:val="008A0B55"/>
    <w:pPr>
      <w:framePr w:w="5691" w:h="3037" w:hSpace="181" w:wrap="auto" w:vAnchor="text" w:hAnchor="page" w:x="8988" w:y="-719"/>
      <w:pBdr>
        <w:left w:val="single" w:sz="6" w:space="1" w:color="auto"/>
        <w:bottom w:val="single" w:sz="6" w:space="1" w:color="auto"/>
      </w:pBdr>
      <w:spacing w:after="0" w:line="240" w:lineRule="auto"/>
      <w:ind w:firstLine="709"/>
      <w:jc w:val="both"/>
    </w:pPr>
    <w:rPr>
      <w:rFonts w:ascii="Calibri" w:eastAsia="Times New Roman" w:hAnsi="Calibri" w:cs="Calibri"/>
      <w:sz w:val="24"/>
      <w:szCs w:val="24"/>
      <w:lang w:eastAsia="ru-RU"/>
    </w:rPr>
  </w:style>
  <w:style w:type="paragraph" w:customStyle="1" w:styleId="affffffc">
    <w:name w:val="подзаг таб"/>
    <w:basedOn w:val="a8"/>
    <w:rsid w:val="008A0B55"/>
    <w:pPr>
      <w:spacing w:after="0" w:line="288" w:lineRule="auto"/>
      <w:ind w:firstLine="709"/>
      <w:jc w:val="center"/>
    </w:pPr>
    <w:rPr>
      <w:rFonts w:ascii="Arial" w:eastAsia="Times New Roman" w:hAnsi="Arial" w:cs="Arial"/>
      <w:lang w:eastAsia="ru-RU"/>
    </w:rPr>
  </w:style>
  <w:style w:type="paragraph" w:customStyle="1" w:styleId="affffffd">
    <w:name w:val="Список маркир"/>
    <w:basedOn w:val="a8"/>
    <w:link w:val="affffffe"/>
    <w:semiHidden/>
    <w:rsid w:val="008A0B55"/>
    <w:pPr>
      <w:spacing w:after="0" w:line="360" w:lineRule="auto"/>
      <w:ind w:firstLine="540"/>
      <w:jc w:val="both"/>
    </w:pPr>
    <w:rPr>
      <w:rFonts w:ascii="Calibri" w:eastAsia="Times New Roman" w:hAnsi="Calibri" w:cs="Times New Roman"/>
      <w:sz w:val="24"/>
      <w:szCs w:val="24"/>
      <w:lang w:val="x-none" w:eastAsia="x-none"/>
    </w:rPr>
  </w:style>
  <w:style w:type="character" w:customStyle="1" w:styleId="affffffe">
    <w:name w:val="Список маркир Знак"/>
    <w:link w:val="affffffd"/>
    <w:semiHidden/>
    <w:locked/>
    <w:rsid w:val="008A0B55"/>
    <w:rPr>
      <w:rFonts w:ascii="Calibri" w:eastAsia="Times New Roman" w:hAnsi="Calibri" w:cs="Times New Roman"/>
      <w:sz w:val="24"/>
      <w:szCs w:val="24"/>
      <w:lang w:val="x-none" w:eastAsia="x-none"/>
    </w:rPr>
  </w:style>
  <w:style w:type="paragraph" w:customStyle="1" w:styleId="a3">
    <w:name w:val="Список нумерованный Знак"/>
    <w:basedOn w:val="a8"/>
    <w:semiHidden/>
    <w:rsid w:val="008A0B55"/>
    <w:pPr>
      <w:numPr>
        <w:numId w:val="6"/>
      </w:numPr>
      <w:tabs>
        <w:tab w:val="left" w:pos="1260"/>
      </w:tabs>
      <w:spacing w:after="0" w:line="360" w:lineRule="auto"/>
      <w:jc w:val="both"/>
    </w:pPr>
    <w:rPr>
      <w:rFonts w:ascii="Calibri" w:eastAsia="Times New Roman" w:hAnsi="Calibri" w:cs="Calibri"/>
      <w:sz w:val="24"/>
      <w:szCs w:val="24"/>
      <w:lang w:eastAsia="ru-RU"/>
    </w:rPr>
  </w:style>
  <w:style w:type="paragraph" w:customStyle="1" w:styleId="afffffff">
    <w:name w:val="Список нумерованный"/>
    <w:basedOn w:val="a8"/>
    <w:semiHidden/>
    <w:rsid w:val="008A0B55"/>
    <w:pPr>
      <w:tabs>
        <w:tab w:val="num" w:pos="153"/>
        <w:tab w:val="left" w:pos="1260"/>
      </w:tabs>
      <w:spacing w:after="0" w:line="360" w:lineRule="auto"/>
      <w:ind w:left="153" w:hanging="153"/>
      <w:jc w:val="both"/>
    </w:pPr>
    <w:rPr>
      <w:rFonts w:ascii="Calibri" w:eastAsia="Times New Roman" w:hAnsi="Calibri" w:cs="Calibri"/>
      <w:sz w:val="24"/>
      <w:szCs w:val="24"/>
      <w:lang w:eastAsia="ru-RU"/>
    </w:rPr>
  </w:style>
  <w:style w:type="character" w:customStyle="1" w:styleId="ConsNonformat0">
    <w:name w:val="ConsNonformat Знак"/>
    <w:link w:val="ConsNonformat"/>
    <w:locked/>
    <w:rsid w:val="008A0B55"/>
    <w:rPr>
      <w:rFonts w:ascii="Courier New" w:eastAsia="Times New Roman" w:hAnsi="Courier New" w:cs="Courier New"/>
      <w:sz w:val="20"/>
      <w:szCs w:val="20"/>
      <w:lang w:eastAsia="ru-RU"/>
    </w:rPr>
  </w:style>
  <w:style w:type="paragraph" w:customStyle="1" w:styleId="afffffff0">
    <w:name w:val="том"/>
    <w:basedOn w:val="ConsNonformat"/>
    <w:semiHidden/>
    <w:rsid w:val="008A0B55"/>
    <w:pPr>
      <w:widowControl/>
      <w:spacing w:line="360" w:lineRule="auto"/>
      <w:ind w:firstLine="720"/>
      <w:jc w:val="both"/>
    </w:pPr>
    <w:rPr>
      <w:rFonts w:ascii="Calibri" w:hAnsi="Calibri" w:cs="Calibri"/>
      <w:b/>
      <w:bCs/>
      <w:sz w:val="28"/>
      <w:szCs w:val="28"/>
    </w:rPr>
  </w:style>
  <w:style w:type="paragraph" w:customStyle="1" w:styleId="112">
    <w:name w:val="Заголовок 1.1"/>
    <w:basedOn w:val="a8"/>
    <w:semiHidden/>
    <w:rsid w:val="008A0B55"/>
    <w:pPr>
      <w:keepNext/>
      <w:keepLines/>
      <w:spacing w:before="40" w:after="40" w:line="360" w:lineRule="auto"/>
      <w:ind w:firstLine="709"/>
      <w:jc w:val="center"/>
    </w:pPr>
    <w:rPr>
      <w:rFonts w:ascii="Calibri" w:eastAsia="Times New Roman" w:hAnsi="Calibri" w:cs="Calibri"/>
      <w:b/>
      <w:bCs/>
      <w:sz w:val="26"/>
      <w:szCs w:val="26"/>
      <w:lang w:eastAsia="ru-RU"/>
    </w:rPr>
  </w:style>
  <w:style w:type="paragraph" w:customStyle="1" w:styleId="afffffff1">
    <w:name w:val="Статья"/>
    <w:basedOn w:val="a8"/>
    <w:link w:val="afffffff2"/>
    <w:semiHidden/>
    <w:rsid w:val="008A0B55"/>
    <w:pPr>
      <w:spacing w:after="0" w:line="360" w:lineRule="auto"/>
      <w:ind w:firstLine="567"/>
      <w:jc w:val="both"/>
    </w:pPr>
    <w:rPr>
      <w:rFonts w:ascii="Calibri" w:eastAsia="Times New Roman" w:hAnsi="Calibri" w:cs="Times New Roman"/>
      <w:sz w:val="24"/>
      <w:szCs w:val="24"/>
      <w:lang w:val="x-none" w:eastAsia="x-none"/>
    </w:rPr>
  </w:style>
  <w:style w:type="character" w:customStyle="1" w:styleId="afffffff2">
    <w:name w:val="Статья Знак"/>
    <w:link w:val="afffffff1"/>
    <w:semiHidden/>
    <w:locked/>
    <w:rsid w:val="008A0B55"/>
    <w:rPr>
      <w:rFonts w:ascii="Calibri" w:eastAsia="Times New Roman" w:hAnsi="Calibri" w:cs="Times New Roman"/>
      <w:sz w:val="24"/>
      <w:szCs w:val="24"/>
      <w:lang w:val="x-none" w:eastAsia="x-none"/>
    </w:rPr>
  </w:style>
  <w:style w:type="paragraph" w:customStyle="1" w:styleId="xl22">
    <w:name w:val="xl22"/>
    <w:basedOn w:val="a8"/>
    <w:semiHidden/>
    <w:rsid w:val="008A0B55"/>
    <w:pPr>
      <w:spacing w:before="100" w:beforeAutospacing="1" w:after="100" w:afterAutospacing="1" w:line="360" w:lineRule="auto"/>
      <w:ind w:firstLine="709"/>
      <w:jc w:val="center"/>
    </w:pPr>
    <w:rPr>
      <w:rFonts w:ascii="Times New Roman CYR" w:eastAsia="Times New Roman" w:hAnsi="Times New Roman CYR" w:cs="Times New Roman CYR"/>
      <w:sz w:val="24"/>
      <w:szCs w:val="24"/>
      <w:lang w:eastAsia="ru-RU"/>
    </w:rPr>
  </w:style>
  <w:style w:type="character" w:customStyle="1" w:styleId="122">
    <w:name w:val="Заголовок_12"/>
    <w:semiHidden/>
    <w:rsid w:val="008A0B55"/>
    <w:rPr>
      <w:b/>
    </w:rPr>
  </w:style>
  <w:style w:type="paragraph" w:customStyle="1" w:styleId="afffffff3">
    <w:name w:val="Обычный в таблице"/>
    <w:basedOn w:val="a8"/>
    <w:link w:val="afffffff4"/>
    <w:rsid w:val="008A0B55"/>
    <w:pPr>
      <w:spacing w:after="0" w:line="360" w:lineRule="auto"/>
      <w:ind w:hanging="6"/>
      <w:jc w:val="center"/>
    </w:pPr>
    <w:rPr>
      <w:rFonts w:ascii="Calibri" w:eastAsia="Times New Roman" w:hAnsi="Calibri" w:cs="Times New Roman"/>
      <w:sz w:val="24"/>
      <w:szCs w:val="24"/>
      <w:lang w:val="x-none" w:eastAsia="x-none"/>
    </w:rPr>
  </w:style>
  <w:style w:type="character" w:customStyle="1" w:styleId="Se">
    <w:name w:val="S_Обычный в таблице Знак"/>
    <w:link w:val="Sd"/>
    <w:locked/>
    <w:rsid w:val="008A0B55"/>
    <w:rPr>
      <w:rFonts w:ascii="Times New Roman" w:eastAsia="Times New Roman" w:hAnsi="Times New Roman" w:cs="Times New Roman"/>
      <w:sz w:val="20"/>
      <w:szCs w:val="20"/>
      <w:lang w:val="x-none" w:eastAsia="x-none"/>
    </w:rPr>
  </w:style>
  <w:style w:type="character" w:customStyle="1" w:styleId="afffffff4">
    <w:name w:val="Обычный в таблице Знак"/>
    <w:link w:val="afffffff3"/>
    <w:locked/>
    <w:rsid w:val="008A0B55"/>
    <w:rPr>
      <w:rFonts w:ascii="Calibri" w:eastAsia="Times New Roman" w:hAnsi="Calibri" w:cs="Times New Roman"/>
      <w:sz w:val="24"/>
      <w:szCs w:val="24"/>
      <w:lang w:val="x-none" w:eastAsia="x-none"/>
    </w:rPr>
  </w:style>
  <w:style w:type="character" w:customStyle="1" w:styleId="1fa">
    <w:name w:val="Заголовок 1 Знак Знак Знак Знак"/>
    <w:semiHidden/>
    <w:rsid w:val="008A0B55"/>
    <w:rPr>
      <w:rFonts w:cs="Times New Roman"/>
      <w:sz w:val="28"/>
      <w:szCs w:val="28"/>
      <w:lang w:val="ru-RU" w:eastAsia="ru-RU"/>
    </w:rPr>
  </w:style>
  <w:style w:type="paragraph" w:customStyle="1" w:styleId="afffffff5">
    <w:name w:val="Заглавие раздела"/>
    <w:basedOn w:val="20"/>
    <w:semiHidden/>
    <w:rsid w:val="008A0B55"/>
    <w:pPr>
      <w:keepNext w:val="0"/>
      <w:numPr>
        <w:ilvl w:val="0"/>
        <w:numId w:val="0"/>
      </w:numPr>
      <w:tabs>
        <w:tab w:val="num" w:pos="555"/>
        <w:tab w:val="num" w:pos="1789"/>
      </w:tabs>
      <w:spacing w:before="0" w:after="240" w:line="360" w:lineRule="auto"/>
      <w:ind w:left="1789" w:hanging="360"/>
      <w:jc w:val="center"/>
    </w:pPr>
    <w:rPr>
      <w:rFonts w:ascii="Calibri" w:hAnsi="Calibri" w:cs="Calibri"/>
      <w:sz w:val="24"/>
      <w:szCs w:val="24"/>
      <w:lang w:val="x-none"/>
    </w:rPr>
  </w:style>
  <w:style w:type="paragraph" w:customStyle="1" w:styleId="1fb">
    <w:name w:val="Заголовок_1 Знак"/>
    <w:basedOn w:val="a8"/>
    <w:link w:val="1fc"/>
    <w:semiHidden/>
    <w:rsid w:val="008A0B55"/>
    <w:pPr>
      <w:spacing w:after="0" w:line="360" w:lineRule="auto"/>
      <w:ind w:firstLine="709"/>
      <w:jc w:val="center"/>
    </w:pPr>
    <w:rPr>
      <w:rFonts w:ascii="Calibri" w:eastAsia="Times New Roman" w:hAnsi="Calibri" w:cs="Times New Roman"/>
      <w:b/>
      <w:bCs/>
      <w:caps/>
      <w:sz w:val="24"/>
      <w:szCs w:val="24"/>
      <w:lang w:val="x-none" w:eastAsia="x-none"/>
    </w:rPr>
  </w:style>
  <w:style w:type="character" w:customStyle="1" w:styleId="1fc">
    <w:name w:val="Заголовок_1 Знак Знак"/>
    <w:link w:val="1fb"/>
    <w:semiHidden/>
    <w:locked/>
    <w:rsid w:val="008A0B55"/>
    <w:rPr>
      <w:rFonts w:ascii="Calibri" w:eastAsia="Times New Roman" w:hAnsi="Calibri" w:cs="Times New Roman"/>
      <w:b/>
      <w:bCs/>
      <w:caps/>
      <w:sz w:val="24"/>
      <w:szCs w:val="24"/>
      <w:lang w:val="x-none" w:eastAsia="x-none"/>
    </w:rPr>
  </w:style>
  <w:style w:type="paragraph" w:customStyle="1" w:styleId="afffffff6">
    <w:name w:val="Неразрывный основной текст"/>
    <w:basedOn w:val="ad"/>
    <w:semiHidden/>
    <w:rsid w:val="008A0B55"/>
    <w:pPr>
      <w:keepNext/>
      <w:spacing w:after="240" w:line="240" w:lineRule="atLeast"/>
      <w:ind w:left="1080" w:firstLine="709"/>
      <w:jc w:val="both"/>
    </w:pPr>
    <w:rPr>
      <w:rFonts w:ascii="Arial" w:hAnsi="Arial" w:cs="Arial"/>
      <w:b w:val="0"/>
      <w:spacing w:val="-5"/>
      <w:sz w:val="20"/>
      <w:lang w:val="x-none" w:eastAsia="en-US"/>
    </w:rPr>
  </w:style>
  <w:style w:type="paragraph" w:customStyle="1" w:styleId="afffffff7">
    <w:name w:val="Рисунок"/>
    <w:basedOn w:val="a8"/>
    <w:next w:val="afffffb"/>
    <w:semiHidden/>
    <w:rsid w:val="008A0B55"/>
    <w:pPr>
      <w:keepNext/>
      <w:spacing w:after="0" w:line="360" w:lineRule="auto"/>
      <w:ind w:left="1080" w:firstLine="709"/>
      <w:jc w:val="both"/>
    </w:pPr>
    <w:rPr>
      <w:rFonts w:ascii="Arial" w:eastAsia="Times New Roman" w:hAnsi="Arial" w:cs="Arial"/>
      <w:spacing w:val="-5"/>
      <w:sz w:val="20"/>
      <w:szCs w:val="20"/>
    </w:rPr>
  </w:style>
  <w:style w:type="paragraph" w:customStyle="1" w:styleId="afffffff8">
    <w:name w:val="Название части"/>
    <w:basedOn w:val="a8"/>
    <w:semiHidden/>
    <w:rsid w:val="008A0B55"/>
    <w:pPr>
      <w:shd w:val="solid" w:color="auto" w:fill="auto"/>
      <w:spacing w:after="0" w:line="360" w:lineRule="exact"/>
      <w:ind w:firstLine="709"/>
      <w:jc w:val="center"/>
    </w:pPr>
    <w:rPr>
      <w:rFonts w:ascii="Arial" w:eastAsia="Times New Roman" w:hAnsi="Arial" w:cs="Arial"/>
      <w:color w:val="FFFFFF"/>
      <w:spacing w:val="-16"/>
      <w:sz w:val="26"/>
      <w:szCs w:val="26"/>
    </w:rPr>
  </w:style>
  <w:style w:type="paragraph" w:customStyle="1" w:styleId="afffffff9">
    <w:name w:val="Подзаголовок главы"/>
    <w:basedOn w:val="affff2"/>
    <w:semiHidden/>
    <w:rsid w:val="008A0B55"/>
    <w:pPr>
      <w:keepNext/>
      <w:keepLines/>
      <w:spacing w:before="60" w:line="340" w:lineRule="atLeast"/>
      <w:ind w:left="0" w:right="0" w:firstLine="709"/>
      <w:jc w:val="left"/>
    </w:pPr>
    <w:rPr>
      <w:rFonts w:ascii="Arial" w:eastAsia="Times New Roman" w:hAnsi="Arial" w:cs="Arial"/>
      <w:b w:val="0"/>
      <w:spacing w:val="-16"/>
      <w:kern w:val="28"/>
      <w:sz w:val="32"/>
      <w:szCs w:val="32"/>
    </w:rPr>
  </w:style>
  <w:style w:type="paragraph" w:customStyle="1" w:styleId="afffffffa">
    <w:name w:val="Название предприятия"/>
    <w:basedOn w:val="a8"/>
    <w:semiHidden/>
    <w:rsid w:val="008A0B55"/>
    <w:pPr>
      <w:keepNext/>
      <w:keepLines/>
      <w:spacing w:after="0" w:line="220" w:lineRule="atLeast"/>
      <w:ind w:firstLine="709"/>
      <w:jc w:val="both"/>
    </w:pPr>
    <w:rPr>
      <w:rFonts w:ascii="Arial Black" w:eastAsia="Times New Roman" w:hAnsi="Arial Black" w:cs="Arial Black"/>
      <w:spacing w:val="-25"/>
      <w:kern w:val="28"/>
      <w:sz w:val="32"/>
      <w:szCs w:val="32"/>
    </w:rPr>
  </w:style>
  <w:style w:type="paragraph" w:customStyle="1" w:styleId="13">
    <w:name w:val="Маркированный_1"/>
    <w:basedOn w:val="a8"/>
    <w:link w:val="1fd"/>
    <w:semiHidden/>
    <w:rsid w:val="008A0B55"/>
    <w:pPr>
      <w:numPr>
        <w:ilvl w:val="1"/>
        <w:numId w:val="9"/>
      </w:numPr>
      <w:tabs>
        <w:tab w:val="clear" w:pos="2149"/>
        <w:tab w:val="left" w:pos="900"/>
      </w:tabs>
      <w:spacing w:after="0" w:line="360" w:lineRule="auto"/>
      <w:ind w:left="0" w:firstLine="720"/>
      <w:jc w:val="both"/>
    </w:pPr>
    <w:rPr>
      <w:rFonts w:ascii="Calibri" w:eastAsia="Times New Roman" w:hAnsi="Calibri" w:cs="Times New Roman"/>
      <w:sz w:val="24"/>
      <w:szCs w:val="24"/>
      <w:lang w:val="x-none"/>
    </w:rPr>
  </w:style>
  <w:style w:type="character" w:customStyle="1" w:styleId="1fd">
    <w:name w:val="Маркированный_1 Знак"/>
    <w:link w:val="13"/>
    <w:semiHidden/>
    <w:locked/>
    <w:rsid w:val="008A0B55"/>
    <w:rPr>
      <w:rFonts w:ascii="Calibri" w:eastAsia="Times New Roman" w:hAnsi="Calibri" w:cs="Times New Roman"/>
      <w:sz w:val="24"/>
      <w:szCs w:val="24"/>
      <w:lang w:val="x-none"/>
    </w:rPr>
  </w:style>
  <w:style w:type="paragraph" w:customStyle="1" w:styleId="afffffffb">
    <w:name w:val="Название документа"/>
    <w:basedOn w:val="a8"/>
    <w:semiHidden/>
    <w:rsid w:val="008A0B55"/>
    <w:pPr>
      <w:keepNext/>
      <w:keepLines/>
      <w:pBdr>
        <w:top w:val="single" w:sz="48" w:space="31" w:color="auto"/>
      </w:pBdr>
      <w:tabs>
        <w:tab w:val="left" w:pos="0"/>
      </w:tabs>
      <w:spacing w:before="240" w:after="500" w:line="640" w:lineRule="exact"/>
      <w:ind w:firstLine="709"/>
      <w:jc w:val="both"/>
    </w:pPr>
    <w:rPr>
      <w:rFonts w:ascii="Arial Black" w:eastAsia="Times New Roman" w:hAnsi="Arial Black" w:cs="Arial Black"/>
      <w:b/>
      <w:bCs/>
      <w:spacing w:val="-48"/>
      <w:kern w:val="28"/>
      <w:sz w:val="64"/>
      <w:szCs w:val="64"/>
    </w:rPr>
  </w:style>
  <w:style w:type="paragraph" w:customStyle="1" w:styleId="afffffffc">
    <w:name w:val="Нижний колонтитул (четный)"/>
    <w:basedOn w:val="afe"/>
    <w:semiHidden/>
    <w:rsid w:val="008A0B55"/>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val="x-none" w:eastAsia="x-none"/>
    </w:rPr>
  </w:style>
  <w:style w:type="paragraph" w:customStyle="1" w:styleId="afffffffd">
    <w:name w:val="Нижний колонтитул (первый)"/>
    <w:basedOn w:val="afe"/>
    <w:semiHidden/>
    <w:rsid w:val="008A0B55"/>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val="x-none" w:eastAsia="x-none"/>
    </w:rPr>
  </w:style>
  <w:style w:type="paragraph" w:customStyle="1" w:styleId="afffffffe">
    <w:name w:val="Нижний колонтитул (нечетный)"/>
    <w:basedOn w:val="afe"/>
    <w:semiHidden/>
    <w:rsid w:val="008A0B55"/>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val="x-none" w:eastAsia="x-none"/>
    </w:rPr>
  </w:style>
  <w:style w:type="paragraph" w:styleId="2f4">
    <w:name w:val="List 2"/>
    <w:basedOn w:val="afff"/>
    <w:semiHidden/>
    <w:rsid w:val="008A0B55"/>
    <w:pPr>
      <w:spacing w:after="240" w:line="240" w:lineRule="atLeast"/>
      <w:ind w:left="1800" w:hanging="360"/>
      <w:contextualSpacing w:val="0"/>
      <w:jc w:val="both"/>
    </w:pPr>
    <w:rPr>
      <w:rFonts w:ascii="Arial" w:hAnsi="Arial" w:cs="Arial"/>
      <w:spacing w:val="-5"/>
      <w:sz w:val="20"/>
      <w:szCs w:val="20"/>
      <w:lang w:val="x-none" w:eastAsia="en-US"/>
    </w:rPr>
  </w:style>
  <w:style w:type="paragraph" w:styleId="3b">
    <w:name w:val="List 3"/>
    <w:basedOn w:val="afff"/>
    <w:semiHidden/>
    <w:rsid w:val="008A0B55"/>
    <w:pPr>
      <w:spacing w:after="240" w:line="240" w:lineRule="atLeast"/>
      <w:ind w:left="2160" w:hanging="360"/>
      <w:contextualSpacing w:val="0"/>
      <w:jc w:val="both"/>
    </w:pPr>
    <w:rPr>
      <w:rFonts w:ascii="Arial" w:hAnsi="Arial" w:cs="Arial"/>
      <w:spacing w:val="-5"/>
      <w:sz w:val="20"/>
      <w:szCs w:val="20"/>
      <w:lang w:val="x-none" w:eastAsia="en-US"/>
    </w:rPr>
  </w:style>
  <w:style w:type="paragraph" w:styleId="44">
    <w:name w:val="List 4"/>
    <w:basedOn w:val="afff"/>
    <w:semiHidden/>
    <w:rsid w:val="008A0B55"/>
    <w:pPr>
      <w:spacing w:after="240" w:line="240" w:lineRule="atLeast"/>
      <w:ind w:left="2520" w:hanging="360"/>
      <w:contextualSpacing w:val="0"/>
      <w:jc w:val="both"/>
    </w:pPr>
    <w:rPr>
      <w:rFonts w:ascii="Arial" w:hAnsi="Arial" w:cs="Arial"/>
      <w:spacing w:val="-5"/>
      <w:sz w:val="20"/>
      <w:szCs w:val="20"/>
      <w:lang w:val="x-none" w:eastAsia="en-US"/>
    </w:rPr>
  </w:style>
  <w:style w:type="paragraph" w:styleId="56">
    <w:name w:val="List 5"/>
    <w:basedOn w:val="afff"/>
    <w:semiHidden/>
    <w:rsid w:val="008A0B55"/>
    <w:pPr>
      <w:spacing w:after="240" w:line="240" w:lineRule="atLeast"/>
      <w:ind w:left="2880" w:hanging="360"/>
      <w:contextualSpacing w:val="0"/>
      <w:jc w:val="both"/>
    </w:pPr>
    <w:rPr>
      <w:rFonts w:ascii="Arial" w:hAnsi="Arial" w:cs="Arial"/>
      <w:spacing w:val="-5"/>
      <w:sz w:val="20"/>
      <w:szCs w:val="20"/>
      <w:lang w:val="x-none" w:eastAsia="en-US"/>
    </w:rPr>
  </w:style>
  <w:style w:type="paragraph" w:styleId="2f5">
    <w:name w:val="List Bullet 2"/>
    <w:basedOn w:val="a8"/>
    <w:autoRedefine/>
    <w:semiHidden/>
    <w:rsid w:val="008A0B55"/>
    <w:pPr>
      <w:tabs>
        <w:tab w:val="num" w:pos="552"/>
      </w:tabs>
      <w:spacing w:after="240" w:line="240" w:lineRule="atLeast"/>
      <w:ind w:left="1800" w:hanging="552"/>
      <w:jc w:val="both"/>
    </w:pPr>
    <w:rPr>
      <w:rFonts w:ascii="Arial" w:eastAsia="Times New Roman" w:hAnsi="Arial" w:cs="Arial"/>
      <w:spacing w:val="-5"/>
      <w:sz w:val="20"/>
      <w:szCs w:val="20"/>
    </w:rPr>
  </w:style>
  <w:style w:type="paragraph" w:styleId="45">
    <w:name w:val="List Bullet 4"/>
    <w:basedOn w:val="a8"/>
    <w:autoRedefine/>
    <w:semiHidden/>
    <w:rsid w:val="008A0B55"/>
    <w:pPr>
      <w:tabs>
        <w:tab w:val="num" w:pos="552"/>
      </w:tabs>
      <w:spacing w:after="240" w:line="240" w:lineRule="atLeast"/>
      <w:ind w:left="2520" w:hanging="552"/>
      <w:jc w:val="both"/>
    </w:pPr>
    <w:rPr>
      <w:rFonts w:ascii="Arial" w:eastAsia="Times New Roman" w:hAnsi="Arial" w:cs="Arial"/>
      <w:spacing w:val="-5"/>
      <w:sz w:val="20"/>
      <w:szCs w:val="20"/>
    </w:rPr>
  </w:style>
  <w:style w:type="paragraph" w:styleId="57">
    <w:name w:val="List Bullet 5"/>
    <w:basedOn w:val="a8"/>
    <w:autoRedefine/>
    <w:semiHidden/>
    <w:rsid w:val="008A0B55"/>
    <w:pPr>
      <w:tabs>
        <w:tab w:val="num" w:pos="552"/>
      </w:tabs>
      <w:spacing w:after="240" w:line="240" w:lineRule="atLeast"/>
      <w:ind w:left="2880" w:hanging="552"/>
      <w:jc w:val="both"/>
    </w:pPr>
    <w:rPr>
      <w:rFonts w:ascii="Arial" w:eastAsia="Times New Roman" w:hAnsi="Arial" w:cs="Arial"/>
      <w:spacing w:val="-5"/>
      <w:sz w:val="20"/>
      <w:szCs w:val="20"/>
    </w:rPr>
  </w:style>
  <w:style w:type="paragraph" w:styleId="affffffff">
    <w:name w:val="List Continue"/>
    <w:basedOn w:val="afff"/>
    <w:semiHidden/>
    <w:rsid w:val="008A0B55"/>
    <w:pPr>
      <w:spacing w:after="240" w:line="240" w:lineRule="atLeast"/>
      <w:ind w:left="1440" w:firstLine="0"/>
      <w:contextualSpacing w:val="0"/>
      <w:jc w:val="both"/>
    </w:pPr>
    <w:rPr>
      <w:rFonts w:ascii="Arial" w:hAnsi="Arial" w:cs="Arial"/>
      <w:spacing w:val="-5"/>
      <w:sz w:val="20"/>
      <w:szCs w:val="20"/>
      <w:lang w:val="x-none" w:eastAsia="en-US"/>
    </w:rPr>
  </w:style>
  <w:style w:type="paragraph" w:styleId="3c">
    <w:name w:val="List Continue 3"/>
    <w:basedOn w:val="affffffff"/>
    <w:semiHidden/>
    <w:rsid w:val="008A0B55"/>
    <w:pPr>
      <w:ind w:left="2520"/>
    </w:pPr>
  </w:style>
  <w:style w:type="paragraph" w:styleId="46">
    <w:name w:val="List Continue 4"/>
    <w:basedOn w:val="affffffff"/>
    <w:semiHidden/>
    <w:rsid w:val="008A0B55"/>
    <w:pPr>
      <w:ind w:left="2880"/>
    </w:pPr>
  </w:style>
  <w:style w:type="paragraph" w:styleId="58">
    <w:name w:val="List Continue 5"/>
    <w:basedOn w:val="affffffff"/>
    <w:semiHidden/>
    <w:rsid w:val="008A0B55"/>
    <w:pPr>
      <w:ind w:left="3240"/>
    </w:pPr>
  </w:style>
  <w:style w:type="paragraph" w:styleId="affffffff0">
    <w:name w:val="List Number"/>
    <w:basedOn w:val="a8"/>
    <w:semiHidden/>
    <w:rsid w:val="008A0B55"/>
    <w:pPr>
      <w:spacing w:before="100" w:beforeAutospacing="1" w:after="100" w:afterAutospacing="1" w:line="360" w:lineRule="auto"/>
      <w:ind w:firstLine="709"/>
      <w:jc w:val="both"/>
    </w:pPr>
    <w:rPr>
      <w:rFonts w:ascii="Calibri" w:eastAsia="Times New Roman" w:hAnsi="Calibri" w:cs="Calibri"/>
      <w:sz w:val="28"/>
      <w:szCs w:val="28"/>
      <w:lang w:eastAsia="ru-RU"/>
    </w:rPr>
  </w:style>
  <w:style w:type="paragraph" w:styleId="2f6">
    <w:name w:val="List Number 2"/>
    <w:basedOn w:val="affffffff0"/>
    <w:semiHidden/>
    <w:rsid w:val="008A0B55"/>
    <w:pPr>
      <w:spacing w:before="0" w:beforeAutospacing="0" w:after="240" w:afterAutospacing="0" w:line="240" w:lineRule="atLeast"/>
      <w:ind w:left="1800" w:hanging="360"/>
    </w:pPr>
    <w:rPr>
      <w:rFonts w:ascii="Arial" w:hAnsi="Arial" w:cs="Arial"/>
      <w:spacing w:val="-5"/>
      <w:sz w:val="20"/>
      <w:szCs w:val="20"/>
      <w:lang w:eastAsia="en-US"/>
    </w:rPr>
  </w:style>
  <w:style w:type="paragraph" w:styleId="3d">
    <w:name w:val="List Number 3"/>
    <w:basedOn w:val="affffffff0"/>
    <w:semiHidden/>
    <w:rsid w:val="008A0B55"/>
    <w:pPr>
      <w:tabs>
        <w:tab w:val="num" w:pos="720"/>
      </w:tabs>
      <w:spacing w:before="0" w:beforeAutospacing="0" w:after="240" w:afterAutospacing="0" w:line="240" w:lineRule="atLeast"/>
      <w:ind w:left="2160" w:hanging="360"/>
    </w:pPr>
    <w:rPr>
      <w:rFonts w:ascii="Arial" w:hAnsi="Arial" w:cs="Arial"/>
      <w:spacing w:val="-5"/>
      <w:sz w:val="20"/>
      <w:szCs w:val="20"/>
      <w:lang w:eastAsia="en-US"/>
    </w:rPr>
  </w:style>
  <w:style w:type="paragraph" w:styleId="47">
    <w:name w:val="List Number 4"/>
    <w:basedOn w:val="affffffff0"/>
    <w:semiHidden/>
    <w:rsid w:val="008A0B55"/>
    <w:pPr>
      <w:spacing w:before="0" w:beforeAutospacing="0" w:after="240" w:afterAutospacing="0" w:line="240" w:lineRule="atLeast"/>
      <w:ind w:left="2520" w:hanging="360"/>
    </w:pPr>
    <w:rPr>
      <w:rFonts w:ascii="Arial" w:hAnsi="Arial" w:cs="Arial"/>
      <w:spacing w:val="-5"/>
      <w:sz w:val="20"/>
      <w:szCs w:val="20"/>
      <w:lang w:eastAsia="en-US"/>
    </w:rPr>
  </w:style>
  <w:style w:type="paragraph" w:styleId="59">
    <w:name w:val="List Number 5"/>
    <w:basedOn w:val="affffffff0"/>
    <w:semiHidden/>
    <w:rsid w:val="008A0B55"/>
    <w:pPr>
      <w:spacing w:before="0" w:beforeAutospacing="0" w:after="240" w:afterAutospacing="0" w:line="240" w:lineRule="atLeast"/>
      <w:ind w:left="2880" w:hanging="360"/>
    </w:pPr>
    <w:rPr>
      <w:rFonts w:ascii="Arial" w:hAnsi="Arial" w:cs="Arial"/>
      <w:spacing w:val="-5"/>
      <w:sz w:val="20"/>
      <w:szCs w:val="20"/>
      <w:lang w:eastAsia="en-US"/>
    </w:rPr>
  </w:style>
  <w:style w:type="paragraph" w:customStyle="1" w:styleId="affffffff1">
    <w:name w:val="Подзаголовок части"/>
    <w:basedOn w:val="a8"/>
    <w:next w:val="ad"/>
    <w:semiHidden/>
    <w:rsid w:val="008A0B55"/>
    <w:pPr>
      <w:keepNext/>
      <w:spacing w:before="360" w:after="120" w:line="360" w:lineRule="auto"/>
      <w:ind w:left="1080" w:firstLine="709"/>
      <w:jc w:val="both"/>
    </w:pPr>
    <w:rPr>
      <w:rFonts w:ascii="Arial" w:eastAsia="Times New Roman" w:hAnsi="Arial" w:cs="Arial"/>
      <w:i/>
      <w:iCs/>
      <w:spacing w:val="-5"/>
      <w:kern w:val="28"/>
      <w:sz w:val="26"/>
      <w:szCs w:val="26"/>
    </w:rPr>
  </w:style>
  <w:style w:type="paragraph" w:customStyle="1" w:styleId="affffffff2">
    <w:name w:val="Обратный адрес"/>
    <w:basedOn w:val="a8"/>
    <w:semiHidden/>
    <w:rsid w:val="008A0B55"/>
    <w:pPr>
      <w:keepLines/>
      <w:framePr w:w="5160" w:h="840" w:wrap="notBeside" w:vAnchor="page" w:hAnchor="page" w:x="6121" w:y="915" w:anchorLock="1"/>
      <w:tabs>
        <w:tab w:val="left" w:pos="2160"/>
      </w:tabs>
      <w:spacing w:after="0" w:line="160" w:lineRule="atLeast"/>
      <w:ind w:firstLine="709"/>
      <w:jc w:val="both"/>
    </w:pPr>
    <w:rPr>
      <w:rFonts w:ascii="Arial" w:eastAsia="Times New Roman" w:hAnsi="Arial" w:cs="Arial"/>
      <w:sz w:val="14"/>
      <w:szCs w:val="14"/>
    </w:rPr>
  </w:style>
  <w:style w:type="paragraph" w:customStyle="1" w:styleId="affffffff3">
    <w:name w:val="Название раздела"/>
    <w:basedOn w:val="a8"/>
    <w:next w:val="ad"/>
    <w:semiHidden/>
    <w:rsid w:val="008A0B55"/>
    <w:pPr>
      <w:pBdr>
        <w:bottom w:val="single" w:sz="6" w:space="2" w:color="auto"/>
      </w:pBdr>
      <w:spacing w:before="360" w:after="960" w:line="360" w:lineRule="auto"/>
      <w:ind w:firstLine="709"/>
      <w:jc w:val="both"/>
    </w:pPr>
    <w:rPr>
      <w:rFonts w:ascii="Arial Black" w:eastAsia="Times New Roman" w:hAnsi="Arial Black" w:cs="Arial Black"/>
      <w:spacing w:val="-35"/>
      <w:sz w:val="54"/>
      <w:szCs w:val="54"/>
      <w:lang w:eastAsia="ru-RU"/>
    </w:rPr>
  </w:style>
  <w:style w:type="paragraph" w:customStyle="1" w:styleId="affffffff4">
    <w:name w:val="Подзаголовок титульного листа"/>
    <w:basedOn w:val="a8"/>
    <w:next w:val="ad"/>
    <w:semiHidden/>
    <w:rsid w:val="008A0B55"/>
    <w:pPr>
      <w:pBdr>
        <w:top w:val="single" w:sz="6" w:space="24" w:color="auto"/>
      </w:pBdr>
      <w:spacing w:after="0" w:line="480" w:lineRule="atLeast"/>
      <w:ind w:left="835" w:right="835" w:firstLine="709"/>
      <w:jc w:val="both"/>
    </w:pPr>
    <w:rPr>
      <w:rFonts w:ascii="Arial" w:eastAsia="Times New Roman" w:hAnsi="Arial" w:cs="Arial"/>
      <w:b/>
      <w:bCs/>
      <w:spacing w:val="-30"/>
      <w:sz w:val="48"/>
      <w:szCs w:val="48"/>
      <w:lang w:eastAsia="ru-RU"/>
    </w:rPr>
  </w:style>
  <w:style w:type="character" w:customStyle="1" w:styleId="affffffff5">
    <w:name w:val="Надстрочный"/>
    <w:semiHidden/>
    <w:rsid w:val="008A0B55"/>
    <w:rPr>
      <w:b/>
      <w:vertAlign w:val="superscript"/>
    </w:rPr>
  </w:style>
  <w:style w:type="character" w:styleId="HTML">
    <w:name w:val="HTML Sample"/>
    <w:semiHidden/>
    <w:rsid w:val="008A0B55"/>
    <w:rPr>
      <w:rFonts w:ascii="Courier New" w:hAnsi="Courier New" w:cs="Courier New"/>
      <w:lang w:val="ru-RU"/>
    </w:rPr>
  </w:style>
  <w:style w:type="paragraph" w:styleId="2f7">
    <w:name w:val="envelope return"/>
    <w:basedOn w:val="a8"/>
    <w:rsid w:val="008A0B55"/>
    <w:pPr>
      <w:spacing w:after="0" w:line="360" w:lineRule="auto"/>
      <w:ind w:left="1080" w:firstLine="709"/>
      <w:jc w:val="both"/>
    </w:pPr>
    <w:rPr>
      <w:rFonts w:ascii="Arial" w:eastAsia="Times New Roman" w:hAnsi="Arial" w:cs="Arial"/>
      <w:spacing w:val="-5"/>
      <w:sz w:val="20"/>
      <w:szCs w:val="20"/>
    </w:rPr>
  </w:style>
  <w:style w:type="character" w:styleId="HTML0">
    <w:name w:val="HTML Definition"/>
    <w:semiHidden/>
    <w:rsid w:val="008A0B55"/>
    <w:rPr>
      <w:rFonts w:cs="Times New Roman"/>
      <w:i/>
      <w:iCs/>
      <w:lang w:val="ru-RU"/>
    </w:rPr>
  </w:style>
  <w:style w:type="character" w:styleId="HTML1">
    <w:name w:val="HTML Variable"/>
    <w:semiHidden/>
    <w:rsid w:val="008A0B55"/>
    <w:rPr>
      <w:rFonts w:cs="Times New Roman"/>
      <w:i/>
      <w:iCs/>
      <w:lang w:val="ru-RU"/>
    </w:rPr>
  </w:style>
  <w:style w:type="character" w:styleId="HTML2">
    <w:name w:val="HTML Typewriter"/>
    <w:semiHidden/>
    <w:rsid w:val="008A0B55"/>
    <w:rPr>
      <w:rFonts w:ascii="Courier New" w:hAnsi="Courier New" w:cs="Courier New"/>
      <w:sz w:val="20"/>
      <w:szCs w:val="20"/>
      <w:lang w:val="ru-RU"/>
    </w:rPr>
  </w:style>
  <w:style w:type="paragraph" w:styleId="affffffff6">
    <w:name w:val="Signature"/>
    <w:basedOn w:val="a8"/>
    <w:link w:val="affffffff7"/>
    <w:semiHidden/>
    <w:rsid w:val="008A0B55"/>
    <w:pPr>
      <w:spacing w:after="0" w:line="360" w:lineRule="auto"/>
      <w:ind w:left="4252" w:firstLine="709"/>
      <w:jc w:val="both"/>
    </w:pPr>
    <w:rPr>
      <w:rFonts w:ascii="Arial" w:eastAsia="Times New Roman" w:hAnsi="Arial" w:cs="Times New Roman"/>
      <w:spacing w:val="-5"/>
      <w:sz w:val="20"/>
      <w:szCs w:val="20"/>
      <w:lang w:val="x-none"/>
    </w:rPr>
  </w:style>
  <w:style w:type="character" w:customStyle="1" w:styleId="affffffff7">
    <w:name w:val="Подпись Знак"/>
    <w:basedOn w:val="a9"/>
    <w:link w:val="affffffff6"/>
    <w:semiHidden/>
    <w:rsid w:val="008A0B55"/>
    <w:rPr>
      <w:rFonts w:ascii="Arial" w:eastAsia="Times New Roman" w:hAnsi="Arial" w:cs="Times New Roman"/>
      <w:spacing w:val="-5"/>
      <w:sz w:val="20"/>
      <w:szCs w:val="20"/>
      <w:lang w:val="x-none"/>
    </w:rPr>
  </w:style>
  <w:style w:type="paragraph" w:styleId="affffffff8">
    <w:name w:val="Salutation"/>
    <w:basedOn w:val="a8"/>
    <w:next w:val="a8"/>
    <w:link w:val="affffffff9"/>
    <w:semiHidden/>
    <w:rsid w:val="008A0B55"/>
    <w:pPr>
      <w:spacing w:after="0" w:line="360" w:lineRule="auto"/>
      <w:ind w:left="1080" w:firstLine="709"/>
      <w:jc w:val="both"/>
    </w:pPr>
    <w:rPr>
      <w:rFonts w:ascii="Arial" w:eastAsia="Times New Roman" w:hAnsi="Arial" w:cs="Times New Roman"/>
      <w:spacing w:val="-5"/>
      <w:sz w:val="20"/>
      <w:szCs w:val="20"/>
      <w:lang w:val="x-none"/>
    </w:rPr>
  </w:style>
  <w:style w:type="character" w:customStyle="1" w:styleId="affffffff9">
    <w:name w:val="Приветствие Знак"/>
    <w:basedOn w:val="a9"/>
    <w:link w:val="affffffff8"/>
    <w:semiHidden/>
    <w:rsid w:val="008A0B55"/>
    <w:rPr>
      <w:rFonts w:ascii="Arial" w:eastAsia="Times New Roman" w:hAnsi="Arial" w:cs="Times New Roman"/>
      <w:spacing w:val="-5"/>
      <w:sz w:val="20"/>
      <w:szCs w:val="20"/>
      <w:lang w:val="x-none"/>
    </w:rPr>
  </w:style>
  <w:style w:type="paragraph" w:styleId="affffffffa">
    <w:name w:val="Closing"/>
    <w:basedOn w:val="a8"/>
    <w:link w:val="affffffffb"/>
    <w:semiHidden/>
    <w:rsid w:val="008A0B55"/>
    <w:pPr>
      <w:spacing w:after="0" w:line="360" w:lineRule="auto"/>
      <w:ind w:left="4252" w:firstLine="709"/>
      <w:jc w:val="both"/>
    </w:pPr>
    <w:rPr>
      <w:rFonts w:ascii="Arial" w:eastAsia="Times New Roman" w:hAnsi="Arial" w:cs="Times New Roman"/>
      <w:spacing w:val="-5"/>
      <w:sz w:val="20"/>
      <w:szCs w:val="20"/>
      <w:lang w:val="x-none"/>
    </w:rPr>
  </w:style>
  <w:style w:type="character" w:customStyle="1" w:styleId="affffffffb">
    <w:name w:val="Прощание Знак"/>
    <w:basedOn w:val="a9"/>
    <w:link w:val="affffffffa"/>
    <w:semiHidden/>
    <w:rsid w:val="008A0B55"/>
    <w:rPr>
      <w:rFonts w:ascii="Arial" w:eastAsia="Times New Roman" w:hAnsi="Arial" w:cs="Times New Roman"/>
      <w:spacing w:val="-5"/>
      <w:sz w:val="20"/>
      <w:szCs w:val="20"/>
      <w:lang w:val="x-none"/>
    </w:rPr>
  </w:style>
  <w:style w:type="paragraph" w:styleId="HTML3">
    <w:name w:val="HTML Preformatted"/>
    <w:basedOn w:val="a8"/>
    <w:link w:val="HTML4"/>
    <w:semiHidden/>
    <w:rsid w:val="008A0B55"/>
    <w:pPr>
      <w:spacing w:after="0" w:line="360" w:lineRule="auto"/>
      <w:ind w:left="1080" w:firstLine="709"/>
      <w:jc w:val="both"/>
    </w:pPr>
    <w:rPr>
      <w:rFonts w:ascii="Courier New" w:eastAsia="Times New Roman" w:hAnsi="Courier New" w:cs="Times New Roman"/>
      <w:spacing w:val="-5"/>
      <w:sz w:val="20"/>
      <w:szCs w:val="20"/>
      <w:lang w:val="x-none"/>
    </w:rPr>
  </w:style>
  <w:style w:type="character" w:customStyle="1" w:styleId="HTML4">
    <w:name w:val="Стандартный HTML Знак"/>
    <w:basedOn w:val="a9"/>
    <w:link w:val="HTML3"/>
    <w:semiHidden/>
    <w:rsid w:val="008A0B55"/>
    <w:rPr>
      <w:rFonts w:ascii="Courier New" w:eastAsia="Times New Roman" w:hAnsi="Courier New" w:cs="Times New Roman"/>
      <w:spacing w:val="-5"/>
      <w:sz w:val="20"/>
      <w:szCs w:val="20"/>
      <w:lang w:val="x-none"/>
    </w:rPr>
  </w:style>
  <w:style w:type="paragraph" w:styleId="affffffffc">
    <w:name w:val="E-mail Signature"/>
    <w:basedOn w:val="a8"/>
    <w:link w:val="affffffffd"/>
    <w:semiHidden/>
    <w:rsid w:val="008A0B55"/>
    <w:pPr>
      <w:spacing w:after="0" w:line="360" w:lineRule="auto"/>
      <w:ind w:left="1080" w:firstLine="709"/>
      <w:jc w:val="both"/>
    </w:pPr>
    <w:rPr>
      <w:rFonts w:ascii="Arial" w:eastAsia="Times New Roman" w:hAnsi="Arial" w:cs="Times New Roman"/>
      <w:spacing w:val="-5"/>
      <w:sz w:val="20"/>
      <w:szCs w:val="20"/>
      <w:lang w:val="x-none"/>
    </w:rPr>
  </w:style>
  <w:style w:type="character" w:customStyle="1" w:styleId="affffffffd">
    <w:name w:val="Электронная подпись Знак"/>
    <w:basedOn w:val="a9"/>
    <w:link w:val="affffffffc"/>
    <w:semiHidden/>
    <w:rsid w:val="008A0B55"/>
    <w:rPr>
      <w:rFonts w:ascii="Arial" w:eastAsia="Times New Roman" w:hAnsi="Arial" w:cs="Times New Roman"/>
      <w:spacing w:val="-5"/>
      <w:sz w:val="20"/>
      <w:szCs w:val="20"/>
      <w:lang w:val="x-none"/>
    </w:rPr>
  </w:style>
  <w:style w:type="character" w:customStyle="1" w:styleId="1fe">
    <w:name w:val="Заголовок_1 Знак Знак Знак"/>
    <w:semiHidden/>
    <w:rsid w:val="008A0B55"/>
    <w:rPr>
      <w:rFonts w:cs="Times New Roman"/>
      <w:b/>
      <w:bCs/>
      <w:caps/>
      <w:sz w:val="24"/>
      <w:szCs w:val="24"/>
      <w:lang w:val="ru-RU" w:eastAsia="ru-RU"/>
    </w:rPr>
  </w:style>
  <w:style w:type="paragraph" w:customStyle="1" w:styleId="1ff">
    <w:name w:val="Стиль1"/>
    <w:basedOn w:val="a8"/>
    <w:link w:val="1ff0"/>
    <w:qFormat/>
    <w:rsid w:val="008A0B55"/>
    <w:pPr>
      <w:spacing w:after="0" w:line="360" w:lineRule="auto"/>
      <w:ind w:firstLine="540"/>
      <w:jc w:val="center"/>
    </w:pPr>
    <w:rPr>
      <w:rFonts w:ascii="Calibri" w:eastAsia="Times New Roman" w:hAnsi="Calibri" w:cs="Times New Roman"/>
      <w:b/>
      <w:bCs/>
      <w:sz w:val="24"/>
      <w:szCs w:val="24"/>
      <w:lang w:val="x-none" w:eastAsia="x-none"/>
    </w:rPr>
  </w:style>
  <w:style w:type="paragraph" w:customStyle="1" w:styleId="2f8">
    <w:name w:val="Стиль2"/>
    <w:basedOn w:val="a8"/>
    <w:next w:val="1ff"/>
    <w:link w:val="2f9"/>
    <w:semiHidden/>
    <w:rsid w:val="008A0B55"/>
    <w:pPr>
      <w:spacing w:after="0" w:line="360" w:lineRule="auto"/>
      <w:ind w:right="-8" w:firstLine="720"/>
      <w:jc w:val="center"/>
    </w:pPr>
    <w:rPr>
      <w:rFonts w:ascii="Calibri" w:eastAsia="Times New Roman" w:hAnsi="Calibri" w:cs="Times New Roman"/>
      <w:b/>
      <w:bCs/>
      <w:caps/>
      <w:sz w:val="24"/>
      <w:szCs w:val="24"/>
      <w:lang w:val="x-none" w:eastAsia="x-none"/>
    </w:rPr>
  </w:style>
  <w:style w:type="character" w:styleId="affffffffe">
    <w:name w:val="annotation reference"/>
    <w:rsid w:val="008A0B55"/>
    <w:rPr>
      <w:rFonts w:cs="Times New Roman"/>
      <w:sz w:val="16"/>
      <w:szCs w:val="16"/>
    </w:rPr>
  </w:style>
  <w:style w:type="paragraph" w:styleId="afffffffff">
    <w:name w:val="annotation text"/>
    <w:basedOn w:val="a8"/>
    <w:link w:val="afffffffff0"/>
    <w:rsid w:val="008A0B55"/>
    <w:pPr>
      <w:spacing w:after="0" w:line="360" w:lineRule="auto"/>
      <w:ind w:firstLine="680"/>
      <w:jc w:val="both"/>
    </w:pPr>
    <w:rPr>
      <w:rFonts w:ascii="Calibri" w:eastAsia="Times New Roman" w:hAnsi="Calibri" w:cs="Times New Roman"/>
      <w:sz w:val="20"/>
      <w:szCs w:val="20"/>
      <w:lang w:val="x-none" w:eastAsia="x-none"/>
    </w:rPr>
  </w:style>
  <w:style w:type="character" w:customStyle="1" w:styleId="afffffffff0">
    <w:name w:val="Текст примечания Знак"/>
    <w:basedOn w:val="a9"/>
    <w:link w:val="afffffffff"/>
    <w:rsid w:val="008A0B55"/>
    <w:rPr>
      <w:rFonts w:ascii="Calibri" w:eastAsia="Times New Roman" w:hAnsi="Calibri" w:cs="Times New Roman"/>
      <w:sz w:val="20"/>
      <w:szCs w:val="20"/>
      <w:lang w:val="x-none" w:eastAsia="x-none"/>
    </w:rPr>
  </w:style>
  <w:style w:type="paragraph" w:styleId="afffffffff1">
    <w:name w:val="annotation subject"/>
    <w:basedOn w:val="afffffffff"/>
    <w:next w:val="afffffffff"/>
    <w:link w:val="afffffffff2"/>
    <w:rsid w:val="008A0B55"/>
    <w:rPr>
      <w:b/>
      <w:bCs/>
    </w:rPr>
  </w:style>
  <w:style w:type="character" w:customStyle="1" w:styleId="afffffffff2">
    <w:name w:val="Тема примечания Знак"/>
    <w:basedOn w:val="afffffffff0"/>
    <w:link w:val="afffffffff1"/>
    <w:rsid w:val="008A0B55"/>
    <w:rPr>
      <w:rFonts w:ascii="Calibri" w:eastAsia="Times New Roman" w:hAnsi="Calibri" w:cs="Times New Roman"/>
      <w:b/>
      <w:bCs/>
      <w:sz w:val="20"/>
      <w:szCs w:val="20"/>
      <w:lang w:val="x-none" w:eastAsia="x-none"/>
    </w:rPr>
  </w:style>
  <w:style w:type="paragraph" w:customStyle="1" w:styleId="afffffffff3">
    <w:name w:val="База заголовка"/>
    <w:basedOn w:val="a8"/>
    <w:next w:val="ad"/>
    <w:semiHidden/>
    <w:rsid w:val="008A0B55"/>
    <w:pPr>
      <w:keepNext/>
      <w:keepLines/>
      <w:spacing w:before="140" w:after="0" w:line="220" w:lineRule="atLeast"/>
      <w:ind w:left="1080" w:firstLine="709"/>
      <w:jc w:val="both"/>
    </w:pPr>
    <w:rPr>
      <w:rFonts w:ascii="Arial" w:eastAsia="Times New Roman" w:hAnsi="Arial" w:cs="Arial"/>
      <w:spacing w:val="-4"/>
      <w:kern w:val="28"/>
    </w:rPr>
  </w:style>
  <w:style w:type="paragraph" w:customStyle="1" w:styleId="afffffffff4">
    <w:name w:val="Цитаты"/>
    <w:basedOn w:val="a8"/>
    <w:semiHidden/>
    <w:rsid w:val="008A0B55"/>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eastAsia="Times New Roman" w:hAnsi="Arial Narrow" w:cs="Arial Narrow"/>
      <w:spacing w:val="-5"/>
      <w:sz w:val="20"/>
      <w:szCs w:val="20"/>
    </w:rPr>
  </w:style>
  <w:style w:type="paragraph" w:customStyle="1" w:styleId="afffffffff5">
    <w:name w:val="Заголовок части"/>
    <w:basedOn w:val="a8"/>
    <w:semiHidden/>
    <w:rsid w:val="008A0B55"/>
    <w:pPr>
      <w:shd w:val="solid" w:color="auto" w:fill="auto"/>
      <w:spacing w:after="0" w:line="660" w:lineRule="exact"/>
      <w:ind w:firstLine="709"/>
      <w:jc w:val="center"/>
    </w:pPr>
    <w:rPr>
      <w:rFonts w:ascii="Arial Black" w:eastAsia="Times New Roman" w:hAnsi="Arial Black" w:cs="Arial Black"/>
      <w:color w:val="FFFFFF"/>
      <w:spacing w:val="-40"/>
      <w:sz w:val="84"/>
      <w:szCs w:val="84"/>
    </w:rPr>
  </w:style>
  <w:style w:type="paragraph" w:customStyle="1" w:styleId="afffffffff6">
    <w:name w:val="Заголовок главы"/>
    <w:basedOn w:val="a8"/>
    <w:semiHidden/>
    <w:rsid w:val="008A0B55"/>
    <w:pPr>
      <w:spacing w:after="0" w:line="360" w:lineRule="auto"/>
      <w:ind w:firstLine="709"/>
      <w:jc w:val="center"/>
    </w:pPr>
    <w:rPr>
      <w:rFonts w:ascii="Calibri" w:eastAsia="Times New Roman" w:hAnsi="Calibri" w:cs="Calibri"/>
      <w:caps/>
      <w:sz w:val="24"/>
      <w:szCs w:val="24"/>
      <w:lang w:eastAsia="ru-RU"/>
    </w:rPr>
  </w:style>
  <w:style w:type="paragraph" w:customStyle="1" w:styleId="afffffffff7">
    <w:name w:val="База сноски"/>
    <w:basedOn w:val="a8"/>
    <w:semiHidden/>
    <w:rsid w:val="008A0B55"/>
    <w:pPr>
      <w:keepLines/>
      <w:spacing w:after="0" w:line="200" w:lineRule="atLeast"/>
      <w:ind w:left="1080" w:firstLine="709"/>
      <w:jc w:val="both"/>
    </w:pPr>
    <w:rPr>
      <w:rFonts w:ascii="Arial" w:eastAsia="Times New Roman" w:hAnsi="Arial" w:cs="Arial"/>
      <w:spacing w:val="-5"/>
      <w:sz w:val="16"/>
      <w:szCs w:val="16"/>
    </w:rPr>
  </w:style>
  <w:style w:type="paragraph" w:customStyle="1" w:styleId="afffffffff8">
    <w:name w:val="Заголовок титульного листа"/>
    <w:basedOn w:val="afffffffff3"/>
    <w:next w:val="a8"/>
    <w:semiHidden/>
    <w:rsid w:val="008A0B55"/>
    <w:pPr>
      <w:pBdr>
        <w:top w:val="single" w:sz="48" w:space="31" w:color="auto"/>
      </w:pBdr>
      <w:tabs>
        <w:tab w:val="left" w:pos="0"/>
      </w:tabs>
      <w:spacing w:before="240" w:after="500" w:line="640" w:lineRule="exact"/>
      <w:ind w:left="0"/>
    </w:pPr>
    <w:rPr>
      <w:rFonts w:ascii="Arial Black" w:hAnsi="Arial Black" w:cs="Arial Black"/>
      <w:b/>
      <w:bCs/>
      <w:spacing w:val="-48"/>
      <w:sz w:val="64"/>
      <w:szCs w:val="64"/>
    </w:rPr>
  </w:style>
  <w:style w:type="paragraph" w:customStyle="1" w:styleId="afffffffff9">
    <w:name w:val="База верхнего колонтитула"/>
    <w:basedOn w:val="a8"/>
    <w:semiHidden/>
    <w:rsid w:val="008A0B55"/>
    <w:pPr>
      <w:keepLines/>
      <w:tabs>
        <w:tab w:val="center" w:pos="4320"/>
        <w:tab w:val="right" w:pos="8640"/>
      </w:tabs>
      <w:spacing w:after="0" w:line="190" w:lineRule="atLeast"/>
      <w:ind w:left="1080" w:firstLine="709"/>
      <w:jc w:val="both"/>
    </w:pPr>
    <w:rPr>
      <w:rFonts w:ascii="Arial" w:eastAsia="Times New Roman" w:hAnsi="Arial" w:cs="Arial"/>
      <w:caps/>
      <w:spacing w:val="-5"/>
      <w:sz w:val="15"/>
      <w:szCs w:val="15"/>
    </w:rPr>
  </w:style>
  <w:style w:type="paragraph" w:customStyle="1" w:styleId="afffffffffa">
    <w:name w:val="Верхний колонтитул (четный)"/>
    <w:basedOn w:val="af2"/>
    <w:semiHidden/>
    <w:rsid w:val="008A0B55"/>
    <w:pPr>
      <w:keepLines/>
      <w:pBdr>
        <w:bottom w:val="single" w:sz="6" w:space="1" w:color="auto"/>
      </w:pBdr>
      <w:tabs>
        <w:tab w:val="clear" w:pos="4677"/>
        <w:tab w:val="clear" w:pos="9355"/>
        <w:tab w:val="center" w:pos="4320"/>
        <w:tab w:val="right" w:pos="8640"/>
      </w:tabs>
      <w:spacing w:after="600" w:line="190" w:lineRule="atLeast"/>
      <w:ind w:left="1080" w:firstLine="709"/>
      <w:jc w:val="both"/>
    </w:pPr>
    <w:rPr>
      <w:rFonts w:ascii="Arial" w:hAnsi="Arial" w:cs="Arial"/>
      <w:caps/>
      <w:spacing w:val="-5"/>
      <w:sz w:val="15"/>
      <w:szCs w:val="15"/>
      <w:lang w:val="x-none" w:eastAsia="x-none"/>
    </w:rPr>
  </w:style>
  <w:style w:type="paragraph" w:customStyle="1" w:styleId="afffffffffb">
    <w:name w:val="Верхний колонтитул (первый)"/>
    <w:basedOn w:val="af2"/>
    <w:semiHidden/>
    <w:rsid w:val="008A0B55"/>
    <w:pPr>
      <w:keepLines/>
      <w:pBdr>
        <w:top w:val="single" w:sz="6" w:space="2" w:color="auto"/>
      </w:pBdr>
      <w:tabs>
        <w:tab w:val="clear" w:pos="4677"/>
        <w:tab w:val="clear" w:pos="9355"/>
        <w:tab w:val="center" w:pos="4320"/>
        <w:tab w:val="right" w:pos="8640"/>
      </w:tabs>
      <w:spacing w:line="190" w:lineRule="atLeast"/>
      <w:ind w:left="1080" w:firstLine="709"/>
      <w:jc w:val="right"/>
    </w:pPr>
    <w:rPr>
      <w:rFonts w:ascii="Arial" w:hAnsi="Arial" w:cs="Arial"/>
      <w:caps/>
      <w:spacing w:val="-5"/>
      <w:sz w:val="15"/>
      <w:szCs w:val="15"/>
      <w:lang w:val="x-none" w:eastAsia="x-none"/>
    </w:rPr>
  </w:style>
  <w:style w:type="paragraph" w:customStyle="1" w:styleId="afffffffffc">
    <w:name w:val="Верхний колонтитул (нечетный)"/>
    <w:basedOn w:val="af2"/>
    <w:semiHidden/>
    <w:rsid w:val="008A0B55"/>
    <w:pPr>
      <w:keepLines/>
      <w:pBdr>
        <w:bottom w:val="single" w:sz="6" w:space="1" w:color="auto"/>
      </w:pBdr>
      <w:tabs>
        <w:tab w:val="clear" w:pos="4677"/>
        <w:tab w:val="clear" w:pos="9355"/>
        <w:tab w:val="center" w:pos="4320"/>
        <w:tab w:val="right" w:pos="8640"/>
      </w:tabs>
      <w:spacing w:after="600" w:line="190" w:lineRule="atLeast"/>
      <w:ind w:left="1080" w:firstLine="709"/>
      <w:jc w:val="both"/>
    </w:pPr>
    <w:rPr>
      <w:rFonts w:ascii="Arial" w:hAnsi="Arial" w:cs="Arial"/>
      <w:caps/>
      <w:spacing w:val="-5"/>
      <w:sz w:val="15"/>
      <w:szCs w:val="15"/>
      <w:lang w:val="x-none" w:eastAsia="x-none"/>
    </w:rPr>
  </w:style>
  <w:style w:type="paragraph" w:customStyle="1" w:styleId="afffffffffd">
    <w:name w:val="База указателя"/>
    <w:basedOn w:val="a8"/>
    <w:semiHidden/>
    <w:rsid w:val="008A0B55"/>
    <w:pPr>
      <w:spacing w:after="0" w:line="240" w:lineRule="atLeast"/>
      <w:ind w:left="360" w:hanging="360"/>
      <w:jc w:val="both"/>
    </w:pPr>
    <w:rPr>
      <w:rFonts w:ascii="Arial" w:eastAsia="Times New Roman" w:hAnsi="Arial" w:cs="Arial"/>
      <w:spacing w:val="-5"/>
      <w:sz w:val="18"/>
      <w:szCs w:val="18"/>
    </w:rPr>
  </w:style>
  <w:style w:type="character" w:customStyle="1" w:styleId="afffffffffe">
    <w:name w:val="Вступление"/>
    <w:semiHidden/>
    <w:rsid w:val="008A0B55"/>
    <w:rPr>
      <w:rFonts w:ascii="Arial Black" w:hAnsi="Arial Black"/>
      <w:spacing w:val="-4"/>
      <w:sz w:val="18"/>
    </w:rPr>
  </w:style>
  <w:style w:type="paragraph" w:customStyle="1" w:styleId="affffffffff">
    <w:name w:val="Заголовок таблицы"/>
    <w:basedOn w:val="a8"/>
    <w:rsid w:val="008A0B55"/>
    <w:pPr>
      <w:spacing w:before="60" w:after="0" w:line="360" w:lineRule="auto"/>
      <w:ind w:firstLine="709"/>
      <w:jc w:val="center"/>
    </w:pPr>
    <w:rPr>
      <w:rFonts w:ascii="Arial Black" w:eastAsia="Times New Roman" w:hAnsi="Arial Black" w:cs="Arial Black"/>
      <w:spacing w:val="-5"/>
      <w:sz w:val="16"/>
      <w:szCs w:val="16"/>
    </w:rPr>
  </w:style>
  <w:style w:type="paragraph" w:styleId="affffffffff0">
    <w:name w:val="Message Header"/>
    <w:basedOn w:val="ad"/>
    <w:link w:val="affffffffff1"/>
    <w:semiHidden/>
    <w:rsid w:val="008A0B55"/>
    <w:pPr>
      <w:keepLines/>
      <w:tabs>
        <w:tab w:val="left" w:pos="3600"/>
        <w:tab w:val="left" w:pos="4680"/>
      </w:tabs>
      <w:spacing w:after="120" w:line="280" w:lineRule="exact"/>
      <w:ind w:left="1080" w:right="2160" w:hanging="1080"/>
      <w:jc w:val="both"/>
    </w:pPr>
    <w:rPr>
      <w:rFonts w:ascii="Arial" w:hAnsi="Arial"/>
      <w:b w:val="0"/>
      <w:sz w:val="22"/>
      <w:szCs w:val="22"/>
      <w:lang w:val="x-none" w:eastAsia="en-US"/>
    </w:rPr>
  </w:style>
  <w:style w:type="character" w:customStyle="1" w:styleId="affffffffff1">
    <w:name w:val="Шапка Знак"/>
    <w:basedOn w:val="a9"/>
    <w:link w:val="affffffffff0"/>
    <w:semiHidden/>
    <w:rsid w:val="008A0B55"/>
    <w:rPr>
      <w:rFonts w:ascii="Arial" w:eastAsia="Times New Roman" w:hAnsi="Arial" w:cs="Times New Roman"/>
      <w:lang w:val="x-none"/>
    </w:rPr>
  </w:style>
  <w:style w:type="character" w:customStyle="1" w:styleId="affffffffff2">
    <w:name w:val="Девиз"/>
    <w:semiHidden/>
    <w:rsid w:val="008A0B55"/>
    <w:rPr>
      <w:rFonts w:cs="Times New Roman"/>
      <w:i/>
      <w:iCs/>
      <w:spacing w:val="-6"/>
      <w:sz w:val="24"/>
      <w:szCs w:val="24"/>
      <w:lang w:val="ru-RU"/>
    </w:rPr>
  </w:style>
  <w:style w:type="paragraph" w:customStyle="1" w:styleId="affffffffff3">
    <w:name w:val="База оглавления"/>
    <w:basedOn w:val="a8"/>
    <w:semiHidden/>
    <w:rsid w:val="008A0B55"/>
    <w:pPr>
      <w:tabs>
        <w:tab w:val="right" w:leader="dot" w:pos="6480"/>
      </w:tabs>
      <w:spacing w:after="240" w:line="240" w:lineRule="atLeast"/>
      <w:ind w:firstLine="709"/>
      <w:jc w:val="both"/>
    </w:pPr>
    <w:rPr>
      <w:rFonts w:ascii="Arial" w:eastAsia="Times New Roman" w:hAnsi="Arial" w:cs="Arial"/>
      <w:spacing w:val="-5"/>
      <w:sz w:val="20"/>
      <w:szCs w:val="20"/>
    </w:rPr>
  </w:style>
  <w:style w:type="paragraph" w:styleId="HTML5">
    <w:name w:val="HTML Address"/>
    <w:basedOn w:val="a8"/>
    <w:link w:val="HTML6"/>
    <w:semiHidden/>
    <w:rsid w:val="008A0B55"/>
    <w:pPr>
      <w:spacing w:after="0" w:line="360" w:lineRule="auto"/>
      <w:ind w:left="1080" w:firstLine="709"/>
      <w:jc w:val="both"/>
    </w:pPr>
    <w:rPr>
      <w:rFonts w:ascii="Arial" w:eastAsia="Times New Roman" w:hAnsi="Arial" w:cs="Times New Roman"/>
      <w:i/>
      <w:iCs/>
      <w:spacing w:val="-5"/>
      <w:sz w:val="20"/>
      <w:szCs w:val="20"/>
      <w:lang w:val="x-none"/>
    </w:rPr>
  </w:style>
  <w:style w:type="character" w:customStyle="1" w:styleId="HTML6">
    <w:name w:val="Адрес HTML Знак"/>
    <w:basedOn w:val="a9"/>
    <w:link w:val="HTML5"/>
    <w:semiHidden/>
    <w:rsid w:val="008A0B55"/>
    <w:rPr>
      <w:rFonts w:ascii="Arial" w:eastAsia="Times New Roman" w:hAnsi="Arial" w:cs="Times New Roman"/>
      <w:i/>
      <w:iCs/>
      <w:spacing w:val="-5"/>
      <w:sz w:val="20"/>
      <w:szCs w:val="20"/>
      <w:lang w:val="x-none"/>
    </w:rPr>
  </w:style>
  <w:style w:type="paragraph" w:styleId="affffffffff4">
    <w:name w:val="envelope address"/>
    <w:basedOn w:val="a8"/>
    <w:semiHidden/>
    <w:rsid w:val="008A0B55"/>
    <w:pPr>
      <w:framePr w:w="7920" w:h="1980" w:hRule="exact" w:hSpace="180" w:wrap="auto" w:hAnchor="page" w:xAlign="center" w:yAlign="bottom"/>
      <w:spacing w:after="0" w:line="360" w:lineRule="auto"/>
      <w:ind w:left="2880" w:firstLine="709"/>
      <w:jc w:val="both"/>
    </w:pPr>
    <w:rPr>
      <w:rFonts w:ascii="Arial" w:eastAsia="Times New Roman" w:hAnsi="Arial" w:cs="Arial"/>
      <w:spacing w:val="-5"/>
      <w:sz w:val="28"/>
      <w:szCs w:val="28"/>
    </w:rPr>
  </w:style>
  <w:style w:type="character" w:styleId="HTML7">
    <w:name w:val="HTML Acronym"/>
    <w:semiHidden/>
    <w:rsid w:val="008A0B55"/>
    <w:rPr>
      <w:rFonts w:cs="Times New Roman"/>
      <w:lang w:val="ru-RU"/>
    </w:rPr>
  </w:style>
  <w:style w:type="paragraph" w:styleId="affffffffff5">
    <w:name w:val="Date"/>
    <w:basedOn w:val="a8"/>
    <w:next w:val="a8"/>
    <w:link w:val="affffffffff6"/>
    <w:semiHidden/>
    <w:rsid w:val="008A0B55"/>
    <w:pPr>
      <w:spacing w:after="0" w:line="360" w:lineRule="auto"/>
      <w:ind w:left="1080" w:firstLine="709"/>
      <w:jc w:val="both"/>
    </w:pPr>
    <w:rPr>
      <w:rFonts w:ascii="Arial" w:eastAsia="Times New Roman" w:hAnsi="Arial" w:cs="Times New Roman"/>
      <w:spacing w:val="-5"/>
      <w:sz w:val="20"/>
      <w:szCs w:val="20"/>
      <w:lang w:val="x-none"/>
    </w:rPr>
  </w:style>
  <w:style w:type="character" w:customStyle="1" w:styleId="affffffffff6">
    <w:name w:val="Дата Знак"/>
    <w:basedOn w:val="a9"/>
    <w:link w:val="affffffffff5"/>
    <w:semiHidden/>
    <w:rsid w:val="008A0B55"/>
    <w:rPr>
      <w:rFonts w:ascii="Arial" w:eastAsia="Times New Roman" w:hAnsi="Arial" w:cs="Times New Roman"/>
      <w:spacing w:val="-5"/>
      <w:sz w:val="20"/>
      <w:szCs w:val="20"/>
      <w:lang w:val="x-none"/>
    </w:rPr>
  </w:style>
  <w:style w:type="character" w:styleId="HTML8">
    <w:name w:val="HTML Keyboard"/>
    <w:semiHidden/>
    <w:rsid w:val="008A0B55"/>
    <w:rPr>
      <w:rFonts w:ascii="Courier New" w:hAnsi="Courier New" w:cs="Courier New"/>
      <w:sz w:val="20"/>
      <w:szCs w:val="20"/>
      <w:lang w:val="ru-RU"/>
    </w:rPr>
  </w:style>
  <w:style w:type="character" w:styleId="HTML9">
    <w:name w:val="HTML Code"/>
    <w:semiHidden/>
    <w:rsid w:val="008A0B55"/>
    <w:rPr>
      <w:rFonts w:ascii="Courier New" w:hAnsi="Courier New" w:cs="Courier New"/>
      <w:sz w:val="20"/>
      <w:szCs w:val="20"/>
      <w:lang w:val="ru-RU"/>
    </w:rPr>
  </w:style>
  <w:style w:type="paragraph" w:styleId="2fa">
    <w:name w:val="Body Text First Indent 2"/>
    <w:basedOn w:val="af"/>
    <w:link w:val="2fb"/>
    <w:semiHidden/>
    <w:rsid w:val="008A0B55"/>
    <w:pPr>
      <w:spacing w:line="360" w:lineRule="auto"/>
      <w:ind w:firstLine="210"/>
      <w:jc w:val="both"/>
    </w:pPr>
    <w:rPr>
      <w:rFonts w:ascii="Arial" w:hAnsi="Arial"/>
      <w:spacing w:val="-5"/>
      <w:lang w:val="x-none" w:eastAsia="en-US"/>
    </w:rPr>
  </w:style>
  <w:style w:type="character" w:customStyle="1" w:styleId="2fb">
    <w:name w:val="Красная строка 2 Знак"/>
    <w:basedOn w:val="af0"/>
    <w:link w:val="2fa"/>
    <w:semiHidden/>
    <w:rsid w:val="008A0B55"/>
    <w:rPr>
      <w:rFonts w:ascii="Arial" w:eastAsia="Times New Roman" w:hAnsi="Arial" w:cs="Times New Roman"/>
      <w:spacing w:val="-5"/>
      <w:sz w:val="24"/>
      <w:szCs w:val="24"/>
      <w:lang w:val="x-none" w:eastAsia="ru-RU"/>
    </w:rPr>
  </w:style>
  <w:style w:type="character" w:styleId="HTMLa">
    <w:name w:val="HTML Cite"/>
    <w:semiHidden/>
    <w:rsid w:val="008A0B55"/>
    <w:rPr>
      <w:rFonts w:cs="Times New Roman"/>
      <w:i/>
      <w:iCs/>
      <w:lang w:val="ru-RU"/>
    </w:rPr>
  </w:style>
  <w:style w:type="paragraph" w:customStyle="1" w:styleId="Caption1">
    <w:name w:val="Caption1"/>
    <w:basedOn w:val="a8"/>
    <w:semiHidden/>
    <w:rsid w:val="008A0B55"/>
    <w:pPr>
      <w:spacing w:after="0" w:line="360" w:lineRule="auto"/>
      <w:ind w:left="1080" w:firstLine="709"/>
      <w:jc w:val="both"/>
    </w:pPr>
    <w:rPr>
      <w:rFonts w:ascii="Arial" w:eastAsia="Times New Roman" w:hAnsi="Arial" w:cs="Arial"/>
      <w:spacing w:val="-5"/>
      <w:sz w:val="20"/>
      <w:szCs w:val="20"/>
      <w:lang w:eastAsia="ru-RU"/>
    </w:rPr>
  </w:style>
  <w:style w:type="paragraph" w:customStyle="1" w:styleId="1ff1">
    <w:name w:val="Цитата1"/>
    <w:basedOn w:val="a8"/>
    <w:semiHidden/>
    <w:rsid w:val="008A0B55"/>
    <w:pPr>
      <w:spacing w:after="0" w:line="360" w:lineRule="auto"/>
      <w:ind w:left="526" w:right="43" w:firstLine="709"/>
      <w:jc w:val="both"/>
    </w:pPr>
    <w:rPr>
      <w:rFonts w:ascii="Calibri" w:eastAsia="Times New Roman" w:hAnsi="Calibri" w:cs="Calibri"/>
      <w:sz w:val="28"/>
      <w:szCs w:val="28"/>
      <w:lang w:eastAsia="ru-RU"/>
    </w:rPr>
  </w:style>
  <w:style w:type="paragraph" w:customStyle="1" w:styleId="1ff2">
    <w:name w:val="Маркированный список1"/>
    <w:basedOn w:val="a8"/>
    <w:semiHidden/>
    <w:rsid w:val="008A0B55"/>
    <w:pPr>
      <w:spacing w:before="100" w:beforeAutospacing="1" w:after="100" w:afterAutospacing="1" w:line="360" w:lineRule="auto"/>
      <w:ind w:firstLine="709"/>
      <w:jc w:val="both"/>
    </w:pPr>
    <w:rPr>
      <w:rFonts w:ascii="Calibri" w:eastAsia="Times New Roman" w:hAnsi="Calibri" w:cs="Calibri"/>
      <w:sz w:val="28"/>
      <w:szCs w:val="28"/>
      <w:lang w:eastAsia="ru-RU"/>
    </w:rPr>
  </w:style>
  <w:style w:type="paragraph" w:customStyle="1" w:styleId="1ff3">
    <w:name w:val="Нумерованный список1"/>
    <w:basedOn w:val="a8"/>
    <w:semiHidden/>
    <w:rsid w:val="008A0B55"/>
    <w:pPr>
      <w:spacing w:before="100" w:beforeAutospacing="1" w:after="100" w:afterAutospacing="1" w:line="360" w:lineRule="auto"/>
      <w:ind w:firstLine="709"/>
      <w:jc w:val="both"/>
    </w:pPr>
    <w:rPr>
      <w:rFonts w:ascii="Calibri" w:eastAsia="Times New Roman" w:hAnsi="Calibri" w:cs="Calibri"/>
      <w:sz w:val="28"/>
      <w:szCs w:val="28"/>
      <w:lang w:eastAsia="ru-RU"/>
    </w:rPr>
  </w:style>
  <w:style w:type="table" w:styleId="-1">
    <w:name w:val="Table Web 1"/>
    <w:basedOn w:val="aa"/>
    <w:semiHidden/>
    <w:rsid w:val="008A0B55"/>
    <w:pPr>
      <w:spacing w:after="0" w:line="240" w:lineRule="auto"/>
    </w:pPr>
    <w:rPr>
      <w:rFonts w:ascii="Calibri" w:eastAsia="Times New Roman" w:hAnsi="Calibri" w:cs="Calibri"/>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Calibri Light"/>
        <w:color w:val="auto"/>
      </w:rPr>
      <w:tblPr/>
      <w:tcPr>
        <w:tcBorders>
          <w:tl2br w:val="none" w:sz="0" w:space="0" w:color="auto"/>
          <w:tr2bl w:val="none" w:sz="0" w:space="0" w:color="auto"/>
        </w:tcBorders>
      </w:tcPr>
    </w:tblStylePr>
  </w:style>
  <w:style w:type="table" w:styleId="-2">
    <w:name w:val="Table Web 2"/>
    <w:basedOn w:val="aa"/>
    <w:semiHidden/>
    <w:rsid w:val="008A0B55"/>
    <w:pPr>
      <w:spacing w:after="0" w:line="240" w:lineRule="auto"/>
    </w:pPr>
    <w:rPr>
      <w:rFonts w:ascii="Calibri" w:eastAsia="Times New Roman" w:hAnsi="Calibri" w:cs="Calibri"/>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Calibri Light"/>
        <w:color w:val="auto"/>
      </w:rPr>
      <w:tblPr/>
      <w:tcPr>
        <w:tcBorders>
          <w:tl2br w:val="none" w:sz="0" w:space="0" w:color="auto"/>
          <w:tr2bl w:val="none" w:sz="0" w:space="0" w:color="auto"/>
        </w:tcBorders>
      </w:tcPr>
    </w:tblStylePr>
  </w:style>
  <w:style w:type="table" w:styleId="-3">
    <w:name w:val="Table Web 3"/>
    <w:basedOn w:val="aa"/>
    <w:semiHidden/>
    <w:rsid w:val="008A0B55"/>
    <w:pPr>
      <w:spacing w:after="0" w:line="240" w:lineRule="auto"/>
    </w:pPr>
    <w:rPr>
      <w:rFonts w:ascii="Calibri" w:eastAsia="Times New Roman" w:hAnsi="Calibri" w:cs="Calibri"/>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Calibri Light"/>
        <w:color w:val="auto"/>
      </w:rPr>
      <w:tblPr/>
      <w:tcPr>
        <w:tcBorders>
          <w:tl2br w:val="none" w:sz="0" w:space="0" w:color="auto"/>
          <w:tr2bl w:val="none" w:sz="0" w:space="0" w:color="auto"/>
        </w:tcBorders>
      </w:tcPr>
    </w:tblStylePr>
  </w:style>
  <w:style w:type="table" w:styleId="affffffffff7">
    <w:name w:val="Table Elegant"/>
    <w:basedOn w:val="aa"/>
    <w:semiHidden/>
    <w:rsid w:val="008A0B55"/>
    <w:pPr>
      <w:spacing w:after="0" w:line="240" w:lineRule="auto"/>
    </w:pPr>
    <w:rPr>
      <w:rFonts w:ascii="Calibri" w:eastAsia="Times New Roman" w:hAnsi="Calibri" w:cs="Calibri"/>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Calibri Light"/>
        <w:caps/>
        <w:color w:val="auto"/>
      </w:rPr>
      <w:tblPr/>
      <w:tcPr>
        <w:tcBorders>
          <w:tl2br w:val="none" w:sz="0" w:space="0" w:color="auto"/>
          <w:tr2bl w:val="none" w:sz="0" w:space="0" w:color="auto"/>
        </w:tcBorders>
      </w:tcPr>
    </w:tblStylePr>
  </w:style>
  <w:style w:type="table" w:styleId="1ff4">
    <w:name w:val="Table Subtle 1"/>
    <w:basedOn w:val="aa"/>
    <w:semiHidden/>
    <w:rsid w:val="008A0B55"/>
    <w:pPr>
      <w:spacing w:after="0" w:line="240" w:lineRule="auto"/>
    </w:pPr>
    <w:rPr>
      <w:rFonts w:ascii="Calibri" w:eastAsia="Times New Roman" w:hAnsi="Calibri" w:cs="Calibri"/>
      <w:sz w:val="20"/>
      <w:szCs w:val="20"/>
      <w:lang w:eastAsia="ru-RU"/>
    </w:rPr>
    <w:tblPr>
      <w:tblStyleRowBandSize w:val="1"/>
    </w:tblPr>
    <w:tblStylePr w:type="firstRow">
      <w:rPr>
        <w:rFonts w:cs="Calibri Light"/>
      </w:rPr>
      <w:tblPr/>
      <w:tcPr>
        <w:tcBorders>
          <w:top w:val="single" w:sz="6" w:space="0" w:color="000000"/>
          <w:bottom w:val="single" w:sz="12" w:space="0" w:color="000000"/>
          <w:tl2br w:val="none" w:sz="0" w:space="0" w:color="auto"/>
          <w:tr2bl w:val="none" w:sz="0" w:space="0" w:color="auto"/>
        </w:tcBorders>
      </w:tcPr>
    </w:tblStylePr>
    <w:tblStylePr w:type="lastRow">
      <w:rPr>
        <w:rFonts w:cs="Calibri Light"/>
      </w:rPr>
      <w:tblPr/>
      <w:tcPr>
        <w:tcBorders>
          <w:top w:val="single" w:sz="12" w:space="0" w:color="000000"/>
          <w:tl2br w:val="none" w:sz="0" w:space="0" w:color="auto"/>
          <w:tr2bl w:val="none" w:sz="0" w:space="0" w:color="auto"/>
        </w:tcBorders>
        <w:shd w:val="pct25" w:color="800080" w:fill="FFFFFF"/>
      </w:tcPr>
    </w:tblStylePr>
    <w:tblStylePr w:type="firstCol">
      <w:rPr>
        <w:rFonts w:cs="Calibri Light"/>
      </w:rPr>
      <w:tblPr/>
      <w:tcPr>
        <w:tcBorders>
          <w:right w:val="single" w:sz="12" w:space="0" w:color="000000"/>
          <w:tl2br w:val="none" w:sz="0" w:space="0" w:color="auto"/>
          <w:tr2bl w:val="none" w:sz="0" w:space="0" w:color="auto"/>
        </w:tcBorders>
      </w:tcPr>
    </w:tblStylePr>
    <w:tblStylePr w:type="lastCol">
      <w:rPr>
        <w:rFonts w:cs="Calibri Light"/>
      </w:rPr>
      <w:tblPr/>
      <w:tcPr>
        <w:tcBorders>
          <w:left w:val="single" w:sz="12" w:space="0" w:color="000000"/>
          <w:tl2br w:val="none" w:sz="0" w:space="0" w:color="auto"/>
          <w:tr2bl w:val="none" w:sz="0" w:space="0" w:color="auto"/>
        </w:tcBorders>
      </w:tcPr>
    </w:tblStylePr>
    <w:tblStylePr w:type="band1Horz">
      <w:rPr>
        <w:rFonts w:cs="Calibri Light"/>
      </w:rPr>
      <w:tblPr/>
      <w:tcPr>
        <w:tcBorders>
          <w:bottom w:val="single" w:sz="6" w:space="0" w:color="000000"/>
          <w:tl2br w:val="none" w:sz="0" w:space="0" w:color="auto"/>
          <w:tr2bl w:val="none" w:sz="0" w:space="0" w:color="auto"/>
        </w:tcBorders>
        <w:shd w:val="pct25" w:color="808000" w:fill="FFFFFF"/>
      </w:tcPr>
    </w:tblStylePr>
    <w:tblStylePr w:type="neCell">
      <w:rPr>
        <w:rFonts w:cs="Calibri Light"/>
        <w:b/>
        <w:bCs/>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styleId="2fc">
    <w:name w:val="Table Subtle 2"/>
    <w:basedOn w:val="aa"/>
    <w:semiHidden/>
    <w:rsid w:val="008A0B55"/>
    <w:pPr>
      <w:spacing w:after="0" w:line="240" w:lineRule="auto"/>
    </w:pPr>
    <w:rPr>
      <w:rFonts w:ascii="Calibri" w:eastAsia="Times New Roman" w:hAnsi="Calibri" w:cs="Calibri"/>
      <w:sz w:val="20"/>
      <w:szCs w:val="20"/>
      <w:lang w:eastAsia="ru-RU"/>
    </w:rPr>
    <w:tblPr>
      <w:tblBorders>
        <w:left w:val="single" w:sz="6" w:space="0" w:color="000000"/>
        <w:right w:val="single" w:sz="6" w:space="0" w:color="000000"/>
      </w:tblBorders>
    </w:tblPr>
    <w:tblStylePr w:type="firstRow">
      <w:rPr>
        <w:rFonts w:cs="Calibri Light"/>
      </w:rPr>
      <w:tblPr/>
      <w:tcPr>
        <w:tcBorders>
          <w:bottom w:val="single" w:sz="12" w:space="0" w:color="000000"/>
          <w:tl2br w:val="none" w:sz="0" w:space="0" w:color="auto"/>
          <w:tr2bl w:val="none" w:sz="0" w:space="0" w:color="auto"/>
        </w:tcBorders>
      </w:tcPr>
    </w:tblStylePr>
    <w:tblStylePr w:type="lastRow">
      <w:rPr>
        <w:rFonts w:cs="Calibri Light"/>
      </w:rPr>
      <w:tblPr/>
      <w:tcPr>
        <w:tcBorders>
          <w:top w:val="single" w:sz="12" w:space="0" w:color="000000"/>
          <w:tl2br w:val="none" w:sz="0" w:space="0" w:color="auto"/>
          <w:tr2bl w:val="none" w:sz="0" w:space="0" w:color="auto"/>
        </w:tcBorders>
      </w:tcPr>
    </w:tblStylePr>
    <w:tblStylePr w:type="firstCol">
      <w:rPr>
        <w:rFonts w:cs="Calibri Light"/>
      </w:rPr>
      <w:tblPr/>
      <w:tcPr>
        <w:tcBorders>
          <w:right w:val="single" w:sz="12" w:space="0" w:color="000000"/>
          <w:tl2br w:val="none" w:sz="0" w:space="0" w:color="auto"/>
          <w:tr2bl w:val="none" w:sz="0" w:space="0" w:color="auto"/>
        </w:tcBorders>
        <w:shd w:val="pct25" w:color="008000" w:fill="FFFFFF"/>
      </w:tcPr>
    </w:tblStylePr>
    <w:tblStylePr w:type="lastCol">
      <w:rPr>
        <w:rFonts w:cs="Calibri Light"/>
      </w:rPr>
      <w:tblPr/>
      <w:tcPr>
        <w:tcBorders>
          <w:left w:val="single" w:sz="12" w:space="0" w:color="000000"/>
          <w:tl2br w:val="none" w:sz="0" w:space="0" w:color="auto"/>
          <w:tr2bl w:val="none" w:sz="0" w:space="0" w:color="auto"/>
        </w:tcBorders>
        <w:shd w:val="pct25" w:color="808000" w:fill="FFFFFF"/>
      </w:tcPr>
    </w:tblStylePr>
    <w:tblStylePr w:type="neCell">
      <w:rPr>
        <w:rFonts w:cs="Calibri Light"/>
        <w:b/>
        <w:bCs/>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styleId="1ff5">
    <w:name w:val="Table Classic 1"/>
    <w:basedOn w:val="aa"/>
    <w:semiHidden/>
    <w:rsid w:val="008A0B55"/>
    <w:pPr>
      <w:spacing w:after="0" w:line="240" w:lineRule="auto"/>
    </w:pPr>
    <w:rPr>
      <w:rFonts w:ascii="Calibri" w:eastAsia="Times New Roman" w:hAnsi="Calibri" w:cs="Calibri"/>
      <w:sz w:val="20"/>
      <w:szCs w:val="20"/>
      <w:lang w:eastAsia="ru-RU"/>
    </w:rPr>
    <w:tblPr>
      <w:tblBorders>
        <w:top w:val="single" w:sz="12" w:space="0" w:color="000000"/>
        <w:bottom w:val="single" w:sz="12" w:space="0" w:color="000000"/>
      </w:tblBorders>
    </w:tblPr>
    <w:tblStylePr w:type="firstRow">
      <w:rPr>
        <w:rFonts w:cs="Calibri Light"/>
        <w:i/>
        <w:iCs/>
      </w:rPr>
      <w:tblPr/>
      <w:tcPr>
        <w:tcBorders>
          <w:bottom w:val="single" w:sz="6" w:space="0" w:color="000000"/>
          <w:tl2br w:val="none" w:sz="0" w:space="0" w:color="auto"/>
          <w:tr2bl w:val="none" w:sz="0" w:space="0" w:color="auto"/>
        </w:tcBorders>
      </w:tcPr>
    </w:tblStylePr>
    <w:tblStylePr w:type="lastRow">
      <w:rPr>
        <w:rFonts w:cs="Calibri Light"/>
        <w:color w:val="auto"/>
      </w:rPr>
      <w:tblPr/>
      <w:tcPr>
        <w:tcBorders>
          <w:top w:val="single" w:sz="6" w:space="0" w:color="000000"/>
          <w:tl2br w:val="none" w:sz="0" w:space="0" w:color="auto"/>
          <w:tr2bl w:val="none" w:sz="0" w:space="0" w:color="auto"/>
        </w:tcBorders>
      </w:tcPr>
    </w:tblStylePr>
    <w:tblStylePr w:type="firstCol">
      <w:rPr>
        <w:rFonts w:cs="Calibri Light"/>
      </w:rPr>
      <w:tblPr/>
      <w:tcPr>
        <w:tcBorders>
          <w:right w:val="single" w:sz="6" w:space="0" w:color="000000"/>
          <w:tl2br w:val="none" w:sz="0" w:space="0" w:color="auto"/>
          <w:tr2bl w:val="none" w:sz="0" w:space="0" w:color="auto"/>
        </w:tcBorders>
      </w:tcPr>
    </w:tblStylePr>
    <w:tblStylePr w:type="neCell">
      <w:rPr>
        <w:rFonts w:cs="Calibri Light"/>
        <w:b/>
        <w:bCs/>
        <w:i w:val="0"/>
        <w:iCs w:val="0"/>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styleId="2fd">
    <w:name w:val="Table Classic 2"/>
    <w:basedOn w:val="aa"/>
    <w:semiHidden/>
    <w:rsid w:val="008A0B55"/>
    <w:pPr>
      <w:spacing w:after="0" w:line="240" w:lineRule="auto"/>
    </w:pPr>
    <w:rPr>
      <w:rFonts w:ascii="Calibri" w:eastAsia="Times New Roman" w:hAnsi="Calibri" w:cs="Calibri"/>
      <w:sz w:val="20"/>
      <w:szCs w:val="20"/>
      <w:lang w:eastAsia="ru-RU"/>
    </w:rPr>
    <w:tblPr>
      <w:tblBorders>
        <w:top w:val="single" w:sz="12" w:space="0" w:color="000000"/>
        <w:bottom w:val="single" w:sz="12" w:space="0" w:color="000000"/>
      </w:tblBorders>
    </w:tblPr>
    <w:tblStylePr w:type="firstRow">
      <w:rPr>
        <w:rFonts w:cs="Calibri Ligh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Calibri Light"/>
      </w:rPr>
      <w:tblPr/>
      <w:tcPr>
        <w:tcBorders>
          <w:top w:val="single" w:sz="6" w:space="0" w:color="000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shd w:val="solid" w:color="C0C0C0" w:fill="FFFFFF"/>
      </w:tcPr>
    </w:tblStylePr>
    <w:tblStylePr w:type="neCell">
      <w:rPr>
        <w:rFonts w:cs="Calibri Light"/>
        <w:b/>
        <w:bCs/>
      </w:rPr>
      <w:tblPr/>
      <w:tcPr>
        <w:tcBorders>
          <w:tl2br w:val="none" w:sz="0" w:space="0" w:color="auto"/>
          <w:tr2bl w:val="none" w:sz="0" w:space="0" w:color="auto"/>
        </w:tcBorders>
      </w:tcPr>
    </w:tblStylePr>
    <w:tblStylePr w:type="nwCell">
      <w:rPr>
        <w:rFonts w:cs="Calibri Light"/>
      </w:rPr>
      <w:tblPr/>
      <w:tcPr>
        <w:tcBorders>
          <w:tl2br w:val="none" w:sz="0" w:space="0" w:color="auto"/>
          <w:tr2bl w:val="none" w:sz="0" w:space="0" w:color="auto"/>
        </w:tcBorders>
        <w:shd w:val="solid" w:color="800080" w:fill="FFFFFF"/>
      </w:tcPr>
    </w:tblStylePr>
    <w:tblStylePr w:type="swCell">
      <w:rPr>
        <w:rFonts w:cs="Calibri Light"/>
        <w:color w:val="000080"/>
      </w:rPr>
      <w:tblPr/>
      <w:tcPr>
        <w:tcBorders>
          <w:tl2br w:val="none" w:sz="0" w:space="0" w:color="auto"/>
          <w:tr2bl w:val="none" w:sz="0" w:space="0" w:color="auto"/>
        </w:tcBorders>
      </w:tcPr>
    </w:tblStylePr>
  </w:style>
  <w:style w:type="table" w:styleId="3e">
    <w:name w:val="Table Classic 3"/>
    <w:basedOn w:val="aa"/>
    <w:semiHidden/>
    <w:rsid w:val="008A0B55"/>
    <w:pPr>
      <w:spacing w:after="0" w:line="240" w:lineRule="auto"/>
    </w:pPr>
    <w:rPr>
      <w:rFonts w:ascii="Calibri" w:eastAsia="Times New Roman" w:hAnsi="Calibri" w:cs="Calibri"/>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Calibri Ligh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Calibri Ligh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Calibri Light"/>
        <w:b/>
        <w:bCs/>
        <w:color w:val="000000"/>
      </w:rPr>
      <w:tblPr/>
      <w:tcPr>
        <w:tcBorders>
          <w:tl2br w:val="none" w:sz="0" w:space="0" w:color="auto"/>
          <w:tr2bl w:val="none" w:sz="0" w:space="0" w:color="auto"/>
        </w:tcBorders>
      </w:tcPr>
    </w:tblStylePr>
  </w:style>
  <w:style w:type="table" w:styleId="48">
    <w:name w:val="Table Classic 4"/>
    <w:basedOn w:val="aa"/>
    <w:semiHidden/>
    <w:rsid w:val="008A0B55"/>
    <w:pPr>
      <w:spacing w:after="0" w:line="240" w:lineRule="auto"/>
    </w:pPr>
    <w:rPr>
      <w:rFonts w:ascii="Calibri" w:eastAsia="Times New Roman" w:hAnsi="Calibri" w:cs="Calibri"/>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Calibri Ligh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Calibri Ligh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Calibri Light"/>
        <w:b/>
        <w:bCs/>
      </w:rPr>
      <w:tblPr/>
      <w:tcPr>
        <w:tcBorders>
          <w:tl2br w:val="none" w:sz="0" w:space="0" w:color="auto"/>
          <w:tr2bl w:val="none" w:sz="0" w:space="0" w:color="auto"/>
        </w:tcBorders>
      </w:tcPr>
    </w:tblStylePr>
    <w:tblStylePr w:type="nwCell">
      <w:rPr>
        <w:rFonts w:cs="Calibri Light"/>
        <w:b/>
        <w:bCs/>
      </w:rPr>
      <w:tblPr/>
      <w:tcPr>
        <w:tcBorders>
          <w:tl2br w:val="none" w:sz="0" w:space="0" w:color="auto"/>
          <w:tr2bl w:val="none" w:sz="0" w:space="0" w:color="auto"/>
        </w:tcBorders>
      </w:tcPr>
    </w:tblStylePr>
    <w:tblStylePr w:type="swCell">
      <w:rPr>
        <w:rFonts w:cs="Calibri Light"/>
        <w:color w:val="000080"/>
      </w:rPr>
      <w:tblPr/>
      <w:tcPr>
        <w:tcBorders>
          <w:tl2br w:val="none" w:sz="0" w:space="0" w:color="auto"/>
          <w:tr2bl w:val="none" w:sz="0" w:space="0" w:color="auto"/>
        </w:tcBorders>
      </w:tcPr>
    </w:tblStylePr>
  </w:style>
  <w:style w:type="table" w:styleId="1ff6">
    <w:name w:val="Table 3D effects 1"/>
    <w:basedOn w:val="aa"/>
    <w:semiHidden/>
    <w:rsid w:val="008A0B55"/>
    <w:pPr>
      <w:spacing w:after="0" w:line="240" w:lineRule="auto"/>
    </w:pPr>
    <w:rPr>
      <w:rFonts w:ascii="Calibri" w:eastAsia="Times New Roman" w:hAnsi="Calibri" w:cs="Calibri"/>
      <w:sz w:val="20"/>
      <w:szCs w:val="20"/>
      <w:lang w:eastAsia="ru-RU"/>
    </w:rPr>
    <w:tblPr/>
    <w:tcPr>
      <w:shd w:val="solid" w:color="C0C0C0" w:fill="FFFFFF"/>
    </w:tcPr>
    <w:tblStylePr w:type="firstRow">
      <w:rPr>
        <w:rFonts w:cs="Calibri Light"/>
        <w:b/>
        <w:bCs/>
        <w:color w:val="800080"/>
      </w:rPr>
      <w:tblPr/>
      <w:tcPr>
        <w:tcBorders>
          <w:bottom w:val="single" w:sz="6" w:space="0" w:color="808080"/>
          <w:tl2br w:val="none" w:sz="0" w:space="0" w:color="auto"/>
          <w:tr2bl w:val="none" w:sz="0" w:space="0" w:color="auto"/>
        </w:tcBorders>
      </w:tcPr>
    </w:tblStylePr>
    <w:tblStylePr w:type="lastRow">
      <w:rPr>
        <w:rFonts w:cs="Calibri Light"/>
      </w:rPr>
      <w:tblPr/>
      <w:tcPr>
        <w:tcBorders>
          <w:top w:val="single" w:sz="6" w:space="0" w:color="FFFFFF"/>
          <w:tl2br w:val="none" w:sz="0" w:space="0" w:color="auto"/>
          <w:tr2bl w:val="none" w:sz="0" w:space="0" w:color="auto"/>
        </w:tcBorders>
      </w:tcPr>
    </w:tblStylePr>
    <w:tblStylePr w:type="firstCol">
      <w:rPr>
        <w:rFonts w:cs="Calibri Light"/>
        <w:b/>
        <w:bCs/>
      </w:rPr>
      <w:tblPr/>
      <w:tcPr>
        <w:tcBorders>
          <w:right w:val="single" w:sz="6" w:space="0" w:color="808080"/>
          <w:tl2br w:val="none" w:sz="0" w:space="0" w:color="auto"/>
          <w:tr2bl w:val="none" w:sz="0" w:space="0" w:color="auto"/>
        </w:tcBorders>
      </w:tcPr>
    </w:tblStylePr>
    <w:tblStylePr w:type="lastCol">
      <w:rPr>
        <w:rFonts w:cs="Calibri Light"/>
      </w:rPr>
      <w:tblPr/>
      <w:tcPr>
        <w:tcBorders>
          <w:left w:val="single" w:sz="6" w:space="0" w:color="FFFFFF"/>
          <w:tl2br w:val="none" w:sz="0" w:space="0" w:color="auto"/>
          <w:tr2bl w:val="none" w:sz="0" w:space="0" w:color="auto"/>
        </w:tcBorders>
      </w:tcPr>
    </w:tblStylePr>
    <w:tblStylePr w:type="neCell">
      <w:rPr>
        <w:rFonts w:cs="Calibri Light"/>
      </w:rPr>
      <w:tblPr/>
      <w:tcPr>
        <w:tcBorders>
          <w:left w:val="none" w:sz="0" w:space="0" w:color="auto"/>
          <w:bottom w:val="none" w:sz="0" w:space="0" w:color="auto"/>
          <w:tl2br w:val="none" w:sz="0" w:space="0" w:color="auto"/>
          <w:tr2bl w:val="none" w:sz="0" w:space="0" w:color="auto"/>
        </w:tcBorders>
      </w:tcPr>
    </w:tblStylePr>
    <w:tblStylePr w:type="nwCell">
      <w:rPr>
        <w:rFonts w:cs="Calibri Light"/>
      </w:rPr>
      <w:tblPr/>
      <w:tcPr>
        <w:tcBorders>
          <w:bottom w:val="none" w:sz="0" w:space="0" w:color="auto"/>
          <w:right w:val="none" w:sz="0" w:space="0" w:color="auto"/>
          <w:tl2br w:val="none" w:sz="0" w:space="0" w:color="auto"/>
          <w:tr2bl w:val="none" w:sz="0" w:space="0" w:color="auto"/>
        </w:tcBorders>
      </w:tcPr>
    </w:tblStylePr>
    <w:tblStylePr w:type="seCell">
      <w:rPr>
        <w:rFonts w:cs="Calibri Light"/>
      </w:rPr>
      <w:tblPr/>
      <w:tcPr>
        <w:tcBorders>
          <w:top w:val="none" w:sz="0" w:space="0" w:color="auto"/>
          <w:left w:val="none" w:sz="0" w:space="0" w:color="auto"/>
          <w:tl2br w:val="none" w:sz="0" w:space="0" w:color="auto"/>
          <w:tr2bl w:val="none" w:sz="0" w:space="0" w:color="auto"/>
        </w:tcBorders>
      </w:tcPr>
    </w:tblStylePr>
    <w:tblStylePr w:type="swCell">
      <w:rPr>
        <w:rFonts w:cs="Calibri Light"/>
        <w:color w:val="000080"/>
      </w:rPr>
      <w:tblPr/>
      <w:tcPr>
        <w:tcBorders>
          <w:top w:val="none" w:sz="0" w:space="0" w:color="auto"/>
          <w:right w:val="none" w:sz="0" w:space="0" w:color="auto"/>
          <w:tl2br w:val="none" w:sz="0" w:space="0" w:color="auto"/>
          <w:tr2bl w:val="none" w:sz="0" w:space="0" w:color="auto"/>
        </w:tcBorders>
      </w:tcPr>
    </w:tblStylePr>
  </w:style>
  <w:style w:type="table" w:styleId="2fe">
    <w:name w:val="Table 3D effects 2"/>
    <w:basedOn w:val="aa"/>
    <w:semiHidden/>
    <w:rsid w:val="008A0B55"/>
    <w:pPr>
      <w:spacing w:after="0" w:line="240" w:lineRule="auto"/>
    </w:pPr>
    <w:rPr>
      <w:rFonts w:ascii="Calibri" w:eastAsia="Times New Roman" w:hAnsi="Calibri" w:cs="Calibri"/>
      <w:sz w:val="20"/>
      <w:szCs w:val="20"/>
      <w:lang w:eastAsia="ru-RU"/>
    </w:rPr>
    <w:tblPr>
      <w:tblStyleRowBandSize w:val="1"/>
    </w:tblPr>
    <w:tcPr>
      <w:shd w:val="solid" w:color="C0C0C0" w:fill="FFFFFF"/>
    </w:tcPr>
    <w:tblStylePr w:type="firstRow">
      <w:rPr>
        <w:rFonts w:cs="Calibri Light"/>
        <w:b/>
        <w:bCs/>
      </w:rPr>
      <w:tblPr/>
      <w:tcPr>
        <w:tcBorders>
          <w:tl2br w:val="none" w:sz="0" w:space="0" w:color="auto"/>
          <w:tr2bl w:val="none" w:sz="0" w:space="0" w:color="auto"/>
        </w:tcBorders>
      </w:tcPr>
    </w:tblStylePr>
    <w:tblStylePr w:type="firstCol">
      <w:rPr>
        <w:rFonts w:cs="Calibri Ligh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Calibri Light"/>
      </w:rPr>
      <w:tblPr/>
      <w:tcPr>
        <w:tcBorders>
          <w:right w:val="single" w:sz="6" w:space="0" w:color="FFFFFF"/>
          <w:tl2br w:val="none" w:sz="0" w:space="0" w:color="auto"/>
          <w:tr2bl w:val="none" w:sz="0" w:space="0" w:color="auto"/>
        </w:tcBorders>
      </w:tcPr>
    </w:tblStylePr>
    <w:tblStylePr w:type="band1Horz">
      <w:rPr>
        <w:rFonts w:cs="Calibri Light"/>
      </w:rPr>
      <w:tblPr/>
      <w:tcPr>
        <w:tcBorders>
          <w:top w:val="single" w:sz="6" w:space="0" w:color="808080"/>
          <w:bottom w:val="single" w:sz="6" w:space="0" w:color="FFFFFF"/>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styleId="3f">
    <w:name w:val="Table 3D effects 3"/>
    <w:basedOn w:val="aa"/>
    <w:semiHidden/>
    <w:rsid w:val="008A0B55"/>
    <w:pPr>
      <w:spacing w:after="0" w:line="240" w:lineRule="auto"/>
    </w:pPr>
    <w:rPr>
      <w:rFonts w:ascii="Calibri" w:eastAsia="Times New Roman" w:hAnsi="Calibri" w:cs="Calibri"/>
      <w:sz w:val="20"/>
      <w:szCs w:val="20"/>
      <w:lang w:eastAsia="ru-RU"/>
    </w:rPr>
    <w:tblPr>
      <w:tblStyleRowBandSize w:val="1"/>
      <w:tblStyleColBandSize w:val="1"/>
    </w:tblPr>
    <w:tblStylePr w:type="firstRow">
      <w:rPr>
        <w:rFonts w:cs="Calibri Light"/>
        <w:b/>
        <w:bCs/>
      </w:rPr>
      <w:tblPr/>
      <w:tcPr>
        <w:tcBorders>
          <w:tl2br w:val="none" w:sz="0" w:space="0" w:color="auto"/>
          <w:tr2bl w:val="none" w:sz="0" w:space="0" w:color="auto"/>
        </w:tcBorders>
      </w:tcPr>
    </w:tblStylePr>
    <w:tblStylePr w:type="firstCol">
      <w:rPr>
        <w:rFonts w:cs="Calibri Ligh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Calibri Light"/>
      </w:rPr>
      <w:tblPr/>
      <w:tcPr>
        <w:tcBorders>
          <w:right w:val="single" w:sz="6" w:space="0" w:color="FFFFFF"/>
          <w:tl2br w:val="none" w:sz="0" w:space="0" w:color="auto"/>
          <w:tr2bl w:val="none" w:sz="0" w:space="0" w:color="auto"/>
        </w:tcBorders>
      </w:tcPr>
    </w:tblStylePr>
    <w:tblStylePr w:type="band1Vert">
      <w:rPr>
        <w:rFonts w:cs="Calibri Light"/>
        <w:color w:val="auto"/>
      </w:rPr>
      <w:tblPr/>
      <w:tcPr>
        <w:shd w:val="solid" w:color="C0C0C0" w:fill="FFFFFF"/>
      </w:tcPr>
    </w:tblStylePr>
    <w:tblStylePr w:type="band2Vert">
      <w:rPr>
        <w:rFonts w:cs="Calibri Light"/>
        <w:color w:val="auto"/>
      </w:rPr>
      <w:tblPr/>
      <w:tcPr>
        <w:shd w:val="pct50" w:color="C0C0C0" w:fill="FFFFFF"/>
      </w:tcPr>
    </w:tblStylePr>
    <w:tblStylePr w:type="band1Horz">
      <w:rPr>
        <w:rFonts w:cs="Calibri Light"/>
      </w:rPr>
      <w:tblPr/>
      <w:tcPr>
        <w:tcBorders>
          <w:top w:val="single" w:sz="6" w:space="0" w:color="808080"/>
          <w:bottom w:val="single" w:sz="6" w:space="0" w:color="FFFFFF"/>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styleId="1ff7">
    <w:name w:val="Table Simple 1"/>
    <w:basedOn w:val="aa"/>
    <w:semiHidden/>
    <w:rsid w:val="008A0B55"/>
    <w:pPr>
      <w:spacing w:after="0" w:line="240" w:lineRule="auto"/>
    </w:pPr>
    <w:rPr>
      <w:rFonts w:ascii="Calibri" w:eastAsia="Times New Roman" w:hAnsi="Calibri" w:cs="Calibri"/>
      <w:sz w:val="20"/>
      <w:szCs w:val="20"/>
      <w:lang w:eastAsia="ru-RU"/>
    </w:rPr>
    <w:tblPr>
      <w:tblBorders>
        <w:top w:val="single" w:sz="12" w:space="0" w:color="008000"/>
        <w:bottom w:val="single" w:sz="12" w:space="0" w:color="008000"/>
      </w:tblBorders>
    </w:tblPr>
    <w:tblStylePr w:type="firstRow">
      <w:rPr>
        <w:rFonts w:cs="Calibri Light"/>
      </w:rPr>
      <w:tblPr/>
      <w:tcPr>
        <w:tcBorders>
          <w:bottom w:val="single" w:sz="6" w:space="0" w:color="008000"/>
          <w:tl2br w:val="none" w:sz="0" w:space="0" w:color="auto"/>
          <w:tr2bl w:val="none" w:sz="0" w:space="0" w:color="auto"/>
        </w:tcBorders>
      </w:tcPr>
    </w:tblStylePr>
    <w:tblStylePr w:type="lastRow">
      <w:rPr>
        <w:rFonts w:cs="Calibri Light"/>
      </w:rPr>
      <w:tblPr/>
      <w:tcPr>
        <w:tcBorders>
          <w:top w:val="single" w:sz="6" w:space="0" w:color="008000"/>
          <w:tl2br w:val="none" w:sz="0" w:space="0" w:color="auto"/>
          <w:tr2bl w:val="none" w:sz="0" w:space="0" w:color="auto"/>
        </w:tcBorders>
      </w:tcPr>
    </w:tblStylePr>
  </w:style>
  <w:style w:type="table" w:styleId="2ff">
    <w:name w:val="Table Simple 2"/>
    <w:basedOn w:val="aa"/>
    <w:semiHidden/>
    <w:rsid w:val="008A0B55"/>
    <w:pPr>
      <w:spacing w:after="0" w:line="240" w:lineRule="auto"/>
    </w:pPr>
    <w:rPr>
      <w:rFonts w:ascii="Calibri" w:eastAsia="Times New Roman" w:hAnsi="Calibri" w:cs="Calibri"/>
      <w:sz w:val="20"/>
      <w:szCs w:val="20"/>
      <w:lang w:eastAsia="ru-RU"/>
    </w:rPr>
    <w:tblPr/>
    <w:tblStylePr w:type="firstRow">
      <w:rPr>
        <w:rFonts w:cs="Calibri Light"/>
        <w:b/>
        <w:bCs/>
      </w:rPr>
      <w:tblPr/>
      <w:tcPr>
        <w:tcBorders>
          <w:bottom w:val="single" w:sz="12" w:space="0" w:color="000000"/>
          <w:tl2br w:val="none" w:sz="0" w:space="0" w:color="auto"/>
          <w:tr2bl w:val="none" w:sz="0" w:space="0" w:color="auto"/>
        </w:tcBorders>
      </w:tcPr>
    </w:tblStylePr>
    <w:tblStylePr w:type="lastRow">
      <w:rPr>
        <w:rFonts w:cs="Calibri Light"/>
        <w:b/>
        <w:bCs/>
        <w:color w:val="auto"/>
      </w:rPr>
      <w:tblPr/>
      <w:tcPr>
        <w:tcBorders>
          <w:top w:val="single" w:sz="6" w:space="0" w:color="000000"/>
          <w:tl2br w:val="none" w:sz="0" w:space="0" w:color="auto"/>
          <w:tr2bl w:val="none" w:sz="0" w:space="0" w:color="auto"/>
        </w:tcBorders>
      </w:tcPr>
    </w:tblStylePr>
    <w:tblStylePr w:type="firstCol">
      <w:rPr>
        <w:rFonts w:cs="Calibri Light"/>
        <w:b/>
        <w:bCs/>
      </w:rPr>
      <w:tblPr/>
      <w:tcPr>
        <w:tcBorders>
          <w:right w:val="single" w:sz="12" w:space="0" w:color="000000"/>
          <w:tl2br w:val="none" w:sz="0" w:space="0" w:color="auto"/>
          <w:tr2bl w:val="none" w:sz="0" w:space="0" w:color="auto"/>
        </w:tcBorders>
      </w:tcPr>
    </w:tblStylePr>
    <w:tblStylePr w:type="lastCol">
      <w:rPr>
        <w:rFonts w:cs="Calibri Light"/>
        <w:b/>
        <w:bCs/>
      </w:rPr>
      <w:tblPr/>
      <w:tcPr>
        <w:tcBorders>
          <w:left w:val="single" w:sz="6" w:space="0" w:color="000000"/>
          <w:tl2br w:val="none" w:sz="0" w:space="0" w:color="auto"/>
          <w:tr2bl w:val="none" w:sz="0" w:space="0" w:color="auto"/>
        </w:tcBorders>
      </w:tcPr>
    </w:tblStylePr>
    <w:tblStylePr w:type="neCell">
      <w:rPr>
        <w:rFonts w:cs="Calibri Light"/>
        <w:b/>
        <w:bCs/>
      </w:rPr>
      <w:tblPr/>
      <w:tcPr>
        <w:tcBorders>
          <w:left w:val="none" w:sz="0" w:space="0" w:color="auto"/>
          <w:tl2br w:val="none" w:sz="0" w:space="0" w:color="auto"/>
          <w:tr2bl w:val="none" w:sz="0" w:space="0" w:color="auto"/>
        </w:tcBorders>
      </w:tcPr>
    </w:tblStylePr>
    <w:tblStylePr w:type="swCell">
      <w:rPr>
        <w:rFonts w:cs="Calibri Light"/>
        <w:b/>
        <w:bCs/>
      </w:rPr>
      <w:tblPr/>
      <w:tcPr>
        <w:tcBorders>
          <w:top w:val="none" w:sz="0" w:space="0" w:color="auto"/>
          <w:tl2br w:val="none" w:sz="0" w:space="0" w:color="auto"/>
          <w:tr2bl w:val="none" w:sz="0" w:space="0" w:color="auto"/>
        </w:tcBorders>
      </w:tcPr>
    </w:tblStylePr>
  </w:style>
  <w:style w:type="table" w:styleId="3f0">
    <w:name w:val="Table Simple 3"/>
    <w:basedOn w:val="aa"/>
    <w:semiHidden/>
    <w:rsid w:val="008A0B55"/>
    <w:pPr>
      <w:spacing w:after="0" w:line="240" w:lineRule="auto"/>
    </w:pPr>
    <w:rPr>
      <w:rFonts w:ascii="Calibri" w:eastAsia="Times New Roman" w:hAnsi="Calibri" w:cs="Calibri"/>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Calibri Light"/>
        <w:b/>
        <w:bCs/>
        <w:color w:val="FFFFFF"/>
      </w:rPr>
      <w:tblPr/>
      <w:tcPr>
        <w:tcBorders>
          <w:tl2br w:val="none" w:sz="0" w:space="0" w:color="auto"/>
          <w:tr2bl w:val="none" w:sz="0" w:space="0" w:color="auto"/>
        </w:tcBorders>
        <w:shd w:val="solid" w:color="000000" w:fill="FFFFFF"/>
      </w:tcPr>
    </w:tblStylePr>
  </w:style>
  <w:style w:type="table" w:styleId="1ff8">
    <w:name w:val="Table Grid 1"/>
    <w:basedOn w:val="aa"/>
    <w:semiHidden/>
    <w:rsid w:val="008A0B55"/>
    <w:pPr>
      <w:spacing w:after="0" w:line="240" w:lineRule="auto"/>
    </w:pPr>
    <w:rPr>
      <w:rFonts w:ascii="Calibri" w:eastAsia="Times New Roman" w:hAnsi="Calibri" w:cs="Calibri"/>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Calibri Light"/>
        <w:i/>
        <w:iCs/>
      </w:rPr>
      <w:tblPr/>
      <w:tcPr>
        <w:tcBorders>
          <w:tl2br w:val="none" w:sz="0" w:space="0" w:color="auto"/>
          <w:tr2bl w:val="none" w:sz="0" w:space="0" w:color="auto"/>
        </w:tcBorders>
      </w:tcPr>
    </w:tblStylePr>
    <w:tblStylePr w:type="lastCol">
      <w:rPr>
        <w:rFonts w:cs="Calibri Light"/>
        <w:i/>
        <w:iCs/>
      </w:rPr>
      <w:tblPr/>
      <w:tcPr>
        <w:tcBorders>
          <w:tl2br w:val="none" w:sz="0" w:space="0" w:color="auto"/>
          <w:tr2bl w:val="none" w:sz="0" w:space="0" w:color="auto"/>
        </w:tcBorders>
      </w:tcPr>
    </w:tblStylePr>
  </w:style>
  <w:style w:type="table" w:styleId="2ff0">
    <w:name w:val="Table Grid 2"/>
    <w:basedOn w:val="aa"/>
    <w:semiHidden/>
    <w:rsid w:val="008A0B55"/>
    <w:pPr>
      <w:spacing w:after="0" w:line="240" w:lineRule="auto"/>
    </w:pPr>
    <w:rPr>
      <w:rFonts w:ascii="Calibri" w:eastAsia="Times New Roman" w:hAnsi="Calibri" w:cs="Calibri"/>
      <w:sz w:val="20"/>
      <w:szCs w:val="20"/>
      <w:lang w:eastAsia="ru-RU"/>
    </w:rPr>
    <w:tblPr>
      <w:tblBorders>
        <w:insideH w:val="single" w:sz="6" w:space="0" w:color="000000"/>
        <w:insideV w:val="single" w:sz="6" w:space="0" w:color="000000"/>
      </w:tblBorders>
    </w:tblPr>
    <w:tblStylePr w:type="firstRow">
      <w:rPr>
        <w:rFonts w:cs="Calibri Light"/>
        <w:b/>
        <w:bCs/>
      </w:rPr>
      <w:tblPr/>
      <w:tcPr>
        <w:tcBorders>
          <w:tl2br w:val="none" w:sz="0" w:space="0" w:color="auto"/>
          <w:tr2bl w:val="none" w:sz="0" w:space="0" w:color="auto"/>
        </w:tcBorders>
      </w:tcPr>
    </w:tblStylePr>
    <w:tblStylePr w:type="lastRow">
      <w:rPr>
        <w:rFonts w:cs="Calibri Light"/>
        <w:b/>
        <w:bCs/>
      </w:rPr>
      <w:tblPr/>
      <w:tcPr>
        <w:tcBorders>
          <w:top w:val="single" w:sz="6" w:space="0" w:color="000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style>
  <w:style w:type="table" w:styleId="3f1">
    <w:name w:val="Table Grid 3"/>
    <w:basedOn w:val="aa"/>
    <w:semiHidden/>
    <w:rsid w:val="008A0B55"/>
    <w:pPr>
      <w:spacing w:after="0" w:line="240" w:lineRule="auto"/>
    </w:pPr>
    <w:rPr>
      <w:rFonts w:ascii="Calibri" w:eastAsia="Times New Roman" w:hAnsi="Calibri" w:cs="Calibri"/>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Calibri Light"/>
      </w:rPr>
      <w:tblPr/>
      <w:tcPr>
        <w:tcBorders>
          <w:bottom w:val="single" w:sz="6" w:space="0" w:color="000000"/>
          <w:tl2br w:val="none" w:sz="0" w:space="0" w:color="auto"/>
          <w:tr2bl w:val="none" w:sz="0" w:space="0" w:color="auto"/>
        </w:tcBorders>
        <w:shd w:val="pct30" w:color="FFFF00" w:fill="FFFFFF"/>
      </w:tcPr>
    </w:tblStylePr>
    <w:tblStylePr w:type="lastRow">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style>
  <w:style w:type="table" w:styleId="49">
    <w:name w:val="Table Grid 4"/>
    <w:basedOn w:val="aa"/>
    <w:semiHidden/>
    <w:rsid w:val="008A0B55"/>
    <w:pPr>
      <w:spacing w:after="0" w:line="240" w:lineRule="auto"/>
    </w:pPr>
    <w:rPr>
      <w:rFonts w:ascii="Calibri" w:eastAsia="Times New Roman" w:hAnsi="Calibri" w:cs="Calibri"/>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Calibri Ligh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Calibri Ligh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Calibri Light"/>
        <w:b/>
        <w:bCs/>
        <w:color w:val="auto"/>
      </w:rPr>
      <w:tblPr/>
      <w:tcPr>
        <w:tcBorders>
          <w:tl2br w:val="none" w:sz="0" w:space="0" w:color="auto"/>
          <w:tr2bl w:val="none" w:sz="0" w:space="0" w:color="auto"/>
        </w:tcBorders>
      </w:tcPr>
    </w:tblStylePr>
  </w:style>
  <w:style w:type="table" w:styleId="5a">
    <w:name w:val="Table Grid 5"/>
    <w:basedOn w:val="aa"/>
    <w:semiHidden/>
    <w:rsid w:val="008A0B55"/>
    <w:pPr>
      <w:spacing w:after="0" w:line="240" w:lineRule="auto"/>
    </w:pPr>
    <w:rPr>
      <w:rFonts w:ascii="Calibri" w:eastAsia="Times New Roman" w:hAnsi="Calibri" w:cs="Calibri"/>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Calibri Light"/>
      </w:rPr>
      <w:tblPr/>
      <w:tcPr>
        <w:tcBorders>
          <w:bottom w:val="single" w:sz="12" w:space="0" w:color="000000"/>
          <w:tl2br w:val="none" w:sz="0" w:space="0" w:color="auto"/>
          <w:tr2bl w:val="none" w:sz="0" w:space="0" w:color="auto"/>
        </w:tcBorders>
      </w:tcPr>
    </w:tblStylePr>
    <w:tblStylePr w:type="lastRow">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nwCell">
      <w:rPr>
        <w:rFonts w:cs="Calibri Light"/>
      </w:rPr>
      <w:tblPr/>
      <w:tcPr>
        <w:tcBorders>
          <w:tl2br w:val="single" w:sz="6" w:space="0" w:color="000000"/>
          <w:tr2bl w:val="none" w:sz="0" w:space="0" w:color="auto"/>
        </w:tcBorders>
      </w:tcPr>
    </w:tblStylePr>
  </w:style>
  <w:style w:type="table" w:styleId="64">
    <w:name w:val="Table Grid 6"/>
    <w:basedOn w:val="aa"/>
    <w:semiHidden/>
    <w:rsid w:val="008A0B55"/>
    <w:pPr>
      <w:spacing w:after="0" w:line="240" w:lineRule="auto"/>
    </w:pPr>
    <w:rPr>
      <w:rFonts w:ascii="Calibri" w:eastAsia="Times New Roman" w:hAnsi="Calibri" w:cs="Calibri"/>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Calibri Light"/>
        <w:b/>
        <w:bCs/>
      </w:rPr>
      <w:tblPr/>
      <w:tcPr>
        <w:tcBorders>
          <w:bottom w:val="single" w:sz="6" w:space="0" w:color="000000"/>
          <w:tl2br w:val="none" w:sz="0" w:space="0" w:color="auto"/>
          <w:tr2bl w:val="none" w:sz="0" w:space="0" w:color="auto"/>
        </w:tcBorders>
      </w:tcPr>
    </w:tblStylePr>
    <w:tblStylePr w:type="lastRow">
      <w:rPr>
        <w:rFonts w:cs="Calibri Light"/>
        <w:color w:val="auto"/>
      </w:rPr>
      <w:tblPr/>
      <w:tcPr>
        <w:tcBorders>
          <w:top w:val="single" w:sz="6" w:space="0" w:color="000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tblStylePr w:type="nwCell">
      <w:rPr>
        <w:rFonts w:cs="Calibri Light"/>
      </w:rPr>
      <w:tblPr/>
      <w:tcPr>
        <w:tcBorders>
          <w:tl2br w:val="single" w:sz="6" w:space="0" w:color="000000"/>
          <w:tr2bl w:val="none" w:sz="0" w:space="0" w:color="auto"/>
        </w:tcBorders>
      </w:tcPr>
    </w:tblStylePr>
  </w:style>
  <w:style w:type="table" w:styleId="72">
    <w:name w:val="Table Grid 7"/>
    <w:basedOn w:val="aa"/>
    <w:semiHidden/>
    <w:rsid w:val="008A0B55"/>
    <w:pPr>
      <w:spacing w:after="0" w:line="240" w:lineRule="auto"/>
    </w:pPr>
    <w:rPr>
      <w:rFonts w:ascii="Calibri" w:eastAsia="Times New Roman" w:hAnsi="Calibri" w:cs="Calibri"/>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Calibri Light"/>
        <w:b w:val="0"/>
        <w:bCs w:val="0"/>
      </w:rPr>
      <w:tblPr/>
      <w:tcPr>
        <w:tcBorders>
          <w:bottom w:val="single" w:sz="12" w:space="0" w:color="000000"/>
          <w:tl2br w:val="none" w:sz="0" w:space="0" w:color="auto"/>
          <w:tr2bl w:val="none" w:sz="0" w:space="0" w:color="auto"/>
        </w:tcBorders>
      </w:tcPr>
    </w:tblStylePr>
    <w:tblStylePr w:type="lastRow">
      <w:rPr>
        <w:rFonts w:cs="Calibri Light"/>
        <w:b w:val="0"/>
        <w:bCs w:val="0"/>
      </w:rPr>
      <w:tblPr/>
      <w:tcPr>
        <w:tcBorders>
          <w:top w:val="single" w:sz="6" w:space="0" w:color="000000"/>
          <w:tl2br w:val="none" w:sz="0" w:space="0" w:color="auto"/>
          <w:tr2bl w:val="none" w:sz="0" w:space="0" w:color="auto"/>
        </w:tcBorders>
      </w:tcPr>
    </w:tblStylePr>
    <w:tblStylePr w:type="firstCol">
      <w:rPr>
        <w:rFonts w:cs="Calibri Light"/>
        <w:b w:val="0"/>
        <w:bCs w:val="0"/>
      </w:rPr>
      <w:tblPr/>
      <w:tcPr>
        <w:tcBorders>
          <w:tl2br w:val="none" w:sz="0" w:space="0" w:color="auto"/>
          <w:tr2bl w:val="none" w:sz="0" w:space="0" w:color="auto"/>
        </w:tcBorders>
      </w:tcPr>
    </w:tblStylePr>
    <w:tblStylePr w:type="lastCol">
      <w:rPr>
        <w:rFonts w:cs="Calibri Light"/>
        <w:b w:val="0"/>
        <w:bCs w:val="0"/>
      </w:rPr>
      <w:tblPr/>
      <w:tcPr>
        <w:tcBorders>
          <w:tl2br w:val="none" w:sz="0" w:space="0" w:color="auto"/>
          <w:tr2bl w:val="none" w:sz="0" w:space="0" w:color="auto"/>
        </w:tcBorders>
      </w:tcPr>
    </w:tblStylePr>
    <w:tblStylePr w:type="nwCell">
      <w:rPr>
        <w:rFonts w:cs="Calibri Light"/>
      </w:rPr>
      <w:tblPr/>
      <w:tcPr>
        <w:tcBorders>
          <w:tl2br w:val="single" w:sz="6" w:space="0" w:color="000000"/>
          <w:tr2bl w:val="none" w:sz="0" w:space="0" w:color="auto"/>
        </w:tcBorders>
      </w:tcPr>
    </w:tblStylePr>
  </w:style>
  <w:style w:type="table" w:styleId="82">
    <w:name w:val="Table Grid 8"/>
    <w:basedOn w:val="aa"/>
    <w:semiHidden/>
    <w:rsid w:val="008A0B55"/>
    <w:pPr>
      <w:spacing w:after="0" w:line="240" w:lineRule="auto"/>
    </w:pPr>
    <w:rPr>
      <w:rFonts w:ascii="Calibri" w:eastAsia="Times New Roman" w:hAnsi="Calibri" w:cs="Calibri"/>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Calibri Light"/>
        <w:b/>
        <w:bCs/>
        <w:color w:val="FFFFFF"/>
      </w:rPr>
      <w:tblPr/>
      <w:tcPr>
        <w:tcBorders>
          <w:tl2br w:val="none" w:sz="0" w:space="0" w:color="auto"/>
          <w:tr2bl w:val="none" w:sz="0" w:space="0" w:color="auto"/>
        </w:tcBorders>
        <w:shd w:val="solid" w:color="000080" w:fill="FFFFFF"/>
      </w:tcPr>
    </w:tblStylePr>
    <w:tblStylePr w:type="lastRow">
      <w:rPr>
        <w:rFonts w:cs="Calibri Light"/>
        <w:b/>
        <w:bCs/>
        <w:color w:val="auto"/>
      </w:rPr>
      <w:tblPr/>
      <w:tcPr>
        <w:tcBorders>
          <w:tl2br w:val="none" w:sz="0" w:space="0" w:color="auto"/>
          <w:tr2bl w:val="none" w:sz="0" w:space="0" w:color="auto"/>
        </w:tcBorders>
      </w:tcPr>
    </w:tblStylePr>
    <w:tblStylePr w:type="lastCol">
      <w:rPr>
        <w:rFonts w:cs="Calibri Light"/>
        <w:b/>
        <w:bCs/>
        <w:color w:val="auto"/>
      </w:rPr>
      <w:tblPr/>
      <w:tcPr>
        <w:tcBorders>
          <w:tl2br w:val="none" w:sz="0" w:space="0" w:color="auto"/>
          <w:tr2bl w:val="none" w:sz="0" w:space="0" w:color="auto"/>
        </w:tcBorders>
      </w:tcPr>
    </w:tblStylePr>
  </w:style>
  <w:style w:type="table" w:styleId="affffffffff8">
    <w:name w:val="Table Contemporary"/>
    <w:basedOn w:val="aa"/>
    <w:semiHidden/>
    <w:rsid w:val="008A0B55"/>
    <w:pPr>
      <w:spacing w:after="0" w:line="240" w:lineRule="auto"/>
    </w:pPr>
    <w:rPr>
      <w:rFonts w:ascii="Calibri" w:eastAsia="Times New Roman" w:hAnsi="Calibri" w:cs="Calibri"/>
      <w:sz w:val="20"/>
      <w:szCs w:val="20"/>
      <w:lang w:eastAsia="ru-RU"/>
    </w:rPr>
    <w:tblPr>
      <w:tblStyleRowBandSize w:val="1"/>
      <w:tblBorders>
        <w:insideH w:val="single" w:sz="18" w:space="0" w:color="FFFFFF"/>
        <w:insideV w:val="single" w:sz="18" w:space="0" w:color="FFFFFF"/>
      </w:tblBorders>
    </w:tblPr>
    <w:tblStylePr w:type="firstRow">
      <w:rPr>
        <w:rFonts w:cs="Calibri Light"/>
        <w:b/>
        <w:bCs/>
        <w:color w:val="auto"/>
      </w:rPr>
      <w:tblPr/>
      <w:tcPr>
        <w:tcBorders>
          <w:tl2br w:val="none" w:sz="0" w:space="0" w:color="auto"/>
          <w:tr2bl w:val="none" w:sz="0" w:space="0" w:color="auto"/>
        </w:tcBorders>
        <w:shd w:val="pct20" w:color="000000" w:fill="FFFFFF"/>
      </w:tcPr>
    </w:tblStylePr>
    <w:tblStylePr w:type="band1Horz">
      <w:rPr>
        <w:rFonts w:cs="Calibri Light"/>
        <w:color w:val="auto"/>
      </w:rPr>
      <w:tblPr/>
      <w:tcPr>
        <w:tcBorders>
          <w:tl2br w:val="none" w:sz="0" w:space="0" w:color="auto"/>
          <w:tr2bl w:val="none" w:sz="0" w:space="0" w:color="auto"/>
        </w:tcBorders>
        <w:shd w:val="pct5" w:color="000000" w:fill="FFFFFF"/>
      </w:tcPr>
    </w:tblStylePr>
    <w:tblStylePr w:type="band2Horz">
      <w:rPr>
        <w:rFonts w:cs="Calibri Light"/>
        <w:color w:val="auto"/>
      </w:rPr>
      <w:tblPr/>
      <w:tcPr>
        <w:tcBorders>
          <w:tl2br w:val="none" w:sz="0" w:space="0" w:color="auto"/>
          <w:tr2bl w:val="none" w:sz="0" w:space="0" w:color="auto"/>
        </w:tcBorders>
        <w:shd w:val="pct20" w:color="000000" w:fill="FFFFFF"/>
      </w:tcPr>
    </w:tblStylePr>
  </w:style>
  <w:style w:type="table" w:styleId="affffffffff9">
    <w:name w:val="Table Professional"/>
    <w:basedOn w:val="aa"/>
    <w:semiHidden/>
    <w:rsid w:val="008A0B55"/>
    <w:pPr>
      <w:spacing w:after="0" w:line="240" w:lineRule="auto"/>
    </w:pPr>
    <w:rPr>
      <w:rFonts w:ascii="Calibri" w:eastAsia="Times New Roman" w:hAnsi="Calibri" w:cs="Calibri"/>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Calibri Light"/>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a"/>
    <w:semiHidden/>
    <w:rsid w:val="008A0B55"/>
    <w:pPr>
      <w:spacing w:after="0" w:line="240" w:lineRule="auto"/>
    </w:pPr>
    <w:rPr>
      <w:rFonts w:ascii="Calibri" w:eastAsia="Times New Roman" w:hAnsi="Calibri" w:cs="Calibri"/>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Calibri Light"/>
        <w:b w:val="0"/>
        <w:bCs w:val="0"/>
      </w:rPr>
      <w:tblPr/>
      <w:tcPr>
        <w:tcBorders>
          <w:bottom w:val="double" w:sz="6" w:space="0" w:color="000000"/>
          <w:tl2br w:val="none" w:sz="0" w:space="0" w:color="auto"/>
          <w:tr2bl w:val="none" w:sz="0" w:space="0" w:color="auto"/>
        </w:tcBorders>
      </w:tcPr>
    </w:tblStylePr>
    <w:tblStylePr w:type="lastRow">
      <w:rPr>
        <w:rFonts w:cs="Calibri Light"/>
        <w:b w:val="0"/>
        <w:bCs w:val="0"/>
      </w:rPr>
      <w:tblPr/>
      <w:tcPr>
        <w:tcBorders>
          <w:tl2br w:val="none" w:sz="0" w:space="0" w:color="auto"/>
          <w:tr2bl w:val="none" w:sz="0" w:space="0" w:color="auto"/>
        </w:tcBorders>
      </w:tcPr>
    </w:tblStylePr>
    <w:tblStylePr w:type="firstCol">
      <w:rPr>
        <w:rFonts w:cs="Calibri Light"/>
        <w:b w:val="0"/>
        <w:bCs w:val="0"/>
      </w:rPr>
      <w:tblPr/>
      <w:tcPr>
        <w:tcBorders>
          <w:tl2br w:val="none" w:sz="0" w:space="0" w:color="auto"/>
          <w:tr2bl w:val="none" w:sz="0" w:space="0" w:color="auto"/>
        </w:tcBorders>
      </w:tcPr>
    </w:tblStylePr>
    <w:tblStylePr w:type="lastCol">
      <w:rPr>
        <w:rFonts w:cs="Calibri Light"/>
        <w:b w:val="0"/>
        <w:bCs w:val="0"/>
      </w:rPr>
      <w:tblPr/>
      <w:tcPr>
        <w:tcBorders>
          <w:tl2br w:val="none" w:sz="0" w:space="0" w:color="auto"/>
          <w:tr2bl w:val="none" w:sz="0" w:space="0" w:color="auto"/>
        </w:tcBorders>
      </w:tcPr>
    </w:tblStylePr>
    <w:tblStylePr w:type="band1Vert">
      <w:rPr>
        <w:rFonts w:cs="Calibri Light"/>
        <w:color w:val="auto"/>
      </w:rPr>
      <w:tblPr/>
      <w:tcPr>
        <w:shd w:val="pct25" w:color="000000" w:fill="FFFFFF"/>
      </w:tcPr>
    </w:tblStylePr>
    <w:tblStylePr w:type="band2Vert">
      <w:rPr>
        <w:rFonts w:cs="Calibri Light"/>
        <w:color w:val="auto"/>
      </w:rPr>
      <w:tblPr/>
      <w:tcPr>
        <w:shd w:val="pct25" w:color="FFFF00" w:fill="FFFFFF"/>
      </w:tcPr>
    </w:tblStylePr>
    <w:tblStylePr w:type="neCell">
      <w:rPr>
        <w:rFonts w:cs="Calibri Light"/>
        <w:b/>
        <w:bCs/>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styleId="2ff1">
    <w:name w:val="Table Columns 2"/>
    <w:basedOn w:val="aa"/>
    <w:semiHidden/>
    <w:rsid w:val="008A0B55"/>
    <w:pPr>
      <w:spacing w:after="0" w:line="240" w:lineRule="auto"/>
    </w:pPr>
    <w:rPr>
      <w:rFonts w:ascii="Calibri" w:eastAsia="Times New Roman" w:hAnsi="Calibri" w:cs="Calibri"/>
      <w:b/>
      <w:bCs/>
      <w:sz w:val="20"/>
      <w:szCs w:val="20"/>
      <w:lang w:eastAsia="ru-RU"/>
    </w:rPr>
    <w:tblPr>
      <w:tblStyleColBandSize w:val="1"/>
    </w:tblPr>
    <w:tblStylePr w:type="firstRow">
      <w:rPr>
        <w:rFonts w:cs="Calibri Light"/>
        <w:color w:val="FFFFFF"/>
      </w:rPr>
      <w:tblPr/>
      <w:tcPr>
        <w:tcBorders>
          <w:tl2br w:val="none" w:sz="0" w:space="0" w:color="auto"/>
          <w:tr2bl w:val="none" w:sz="0" w:space="0" w:color="auto"/>
        </w:tcBorders>
        <w:shd w:val="solid" w:color="000080" w:fill="FFFFFF"/>
      </w:tcPr>
    </w:tblStylePr>
    <w:tblStylePr w:type="lastRow">
      <w:rPr>
        <w:rFonts w:cs="Calibri Light"/>
        <w:b w:val="0"/>
        <w:bCs w:val="0"/>
      </w:rPr>
      <w:tblPr/>
      <w:tcPr>
        <w:tcBorders>
          <w:tl2br w:val="none" w:sz="0" w:space="0" w:color="auto"/>
          <w:tr2bl w:val="none" w:sz="0" w:space="0" w:color="auto"/>
        </w:tcBorders>
      </w:tcPr>
    </w:tblStylePr>
    <w:tblStylePr w:type="firstCol">
      <w:rPr>
        <w:rFonts w:cs="Calibri Light"/>
        <w:b w:val="0"/>
        <w:bCs w:val="0"/>
        <w:color w:val="000000"/>
      </w:rPr>
      <w:tblPr/>
      <w:tcPr>
        <w:tcBorders>
          <w:tl2br w:val="none" w:sz="0" w:space="0" w:color="auto"/>
          <w:tr2bl w:val="none" w:sz="0" w:space="0" w:color="auto"/>
        </w:tcBorders>
      </w:tcPr>
    </w:tblStylePr>
    <w:tblStylePr w:type="lastCol">
      <w:rPr>
        <w:rFonts w:cs="Calibri Light"/>
        <w:b w:val="0"/>
        <w:bCs w:val="0"/>
      </w:rPr>
      <w:tblPr/>
      <w:tcPr>
        <w:tcBorders>
          <w:tl2br w:val="none" w:sz="0" w:space="0" w:color="auto"/>
          <w:tr2bl w:val="none" w:sz="0" w:space="0" w:color="auto"/>
        </w:tcBorders>
      </w:tcPr>
    </w:tblStylePr>
    <w:tblStylePr w:type="band1Vert">
      <w:rPr>
        <w:rFonts w:cs="Calibri Light"/>
        <w:color w:val="auto"/>
      </w:rPr>
      <w:tblPr/>
      <w:tcPr>
        <w:shd w:val="pct30" w:color="000000" w:fill="FFFFFF"/>
      </w:tcPr>
    </w:tblStylePr>
    <w:tblStylePr w:type="band2Vert">
      <w:rPr>
        <w:rFonts w:cs="Calibri Light"/>
        <w:color w:val="auto"/>
      </w:rPr>
      <w:tblPr/>
      <w:tcPr>
        <w:shd w:val="pct25" w:color="00FF00" w:fill="FFFFFF"/>
      </w:tcPr>
    </w:tblStylePr>
    <w:tblStylePr w:type="neCell">
      <w:rPr>
        <w:rFonts w:cs="Calibri Light"/>
        <w:b/>
        <w:bCs/>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styleId="3f2">
    <w:name w:val="Table Columns 3"/>
    <w:basedOn w:val="aa"/>
    <w:semiHidden/>
    <w:rsid w:val="008A0B55"/>
    <w:pPr>
      <w:spacing w:after="0" w:line="240" w:lineRule="auto"/>
    </w:pPr>
    <w:rPr>
      <w:rFonts w:ascii="Calibri" w:eastAsia="Times New Roman" w:hAnsi="Calibri" w:cs="Calibri"/>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Calibri Light"/>
        <w:color w:val="FFFFFF"/>
      </w:rPr>
      <w:tblPr/>
      <w:tcPr>
        <w:tcBorders>
          <w:tl2br w:val="none" w:sz="0" w:space="0" w:color="auto"/>
          <w:tr2bl w:val="none" w:sz="0" w:space="0" w:color="auto"/>
        </w:tcBorders>
        <w:shd w:val="solid" w:color="000080" w:fill="FFFFFF"/>
      </w:tcPr>
    </w:tblStylePr>
    <w:tblStylePr w:type="lastRow">
      <w:rPr>
        <w:rFonts w:cs="Calibri Light"/>
        <w:b w:val="0"/>
        <w:bCs w:val="0"/>
      </w:rPr>
      <w:tblPr/>
      <w:tcPr>
        <w:tcBorders>
          <w:top w:val="single" w:sz="6" w:space="0" w:color="000080"/>
          <w:tl2br w:val="none" w:sz="0" w:space="0" w:color="auto"/>
          <w:tr2bl w:val="none" w:sz="0" w:space="0" w:color="auto"/>
        </w:tcBorders>
      </w:tcPr>
    </w:tblStylePr>
    <w:tblStylePr w:type="firstCol">
      <w:rPr>
        <w:rFonts w:cs="Calibri Light"/>
        <w:b w:val="0"/>
        <w:bCs w:val="0"/>
      </w:rPr>
      <w:tblPr/>
      <w:tcPr>
        <w:tcBorders>
          <w:tl2br w:val="none" w:sz="0" w:space="0" w:color="auto"/>
          <w:tr2bl w:val="none" w:sz="0" w:space="0" w:color="auto"/>
        </w:tcBorders>
      </w:tcPr>
    </w:tblStylePr>
    <w:tblStylePr w:type="lastCol">
      <w:rPr>
        <w:rFonts w:cs="Calibri Light"/>
        <w:b w:val="0"/>
        <w:bCs w:val="0"/>
      </w:rPr>
      <w:tblPr/>
      <w:tcPr>
        <w:tcBorders>
          <w:tl2br w:val="none" w:sz="0" w:space="0" w:color="auto"/>
          <w:tr2bl w:val="none" w:sz="0" w:space="0" w:color="auto"/>
        </w:tcBorders>
      </w:tcPr>
    </w:tblStylePr>
    <w:tblStylePr w:type="band1Vert">
      <w:rPr>
        <w:rFonts w:cs="Calibri Light"/>
        <w:color w:val="auto"/>
      </w:rPr>
      <w:tblPr/>
      <w:tcPr>
        <w:shd w:val="solid" w:color="C0C0C0" w:fill="FFFFFF"/>
      </w:tcPr>
    </w:tblStylePr>
    <w:tblStylePr w:type="band2Vert">
      <w:rPr>
        <w:rFonts w:cs="Calibri Light"/>
        <w:color w:val="auto"/>
      </w:rPr>
      <w:tblPr/>
      <w:tcPr>
        <w:shd w:val="pct10" w:color="000000" w:fill="FFFFFF"/>
      </w:tcPr>
    </w:tblStylePr>
    <w:tblStylePr w:type="neCell">
      <w:rPr>
        <w:rFonts w:cs="Calibri Light"/>
        <w:b/>
        <w:bCs/>
      </w:rPr>
      <w:tblPr/>
      <w:tcPr>
        <w:tcBorders>
          <w:tl2br w:val="none" w:sz="0" w:space="0" w:color="auto"/>
          <w:tr2bl w:val="none" w:sz="0" w:space="0" w:color="auto"/>
        </w:tcBorders>
      </w:tcPr>
    </w:tblStylePr>
  </w:style>
  <w:style w:type="table" w:styleId="4a">
    <w:name w:val="Table Columns 4"/>
    <w:basedOn w:val="aa"/>
    <w:semiHidden/>
    <w:rsid w:val="008A0B55"/>
    <w:pPr>
      <w:spacing w:after="0" w:line="240" w:lineRule="auto"/>
    </w:pPr>
    <w:rPr>
      <w:rFonts w:ascii="Calibri" w:eastAsia="Times New Roman" w:hAnsi="Calibri" w:cs="Calibri"/>
      <w:sz w:val="20"/>
      <w:szCs w:val="20"/>
      <w:lang w:eastAsia="ru-RU"/>
    </w:rPr>
    <w:tblPr>
      <w:tblStyleColBandSize w:val="1"/>
    </w:tblPr>
    <w:tblStylePr w:type="firstRow">
      <w:rPr>
        <w:rFonts w:cs="Calibri Light"/>
        <w:color w:val="FFFFFF"/>
      </w:rPr>
      <w:tblPr/>
      <w:tcPr>
        <w:tcBorders>
          <w:tl2br w:val="none" w:sz="0" w:space="0" w:color="auto"/>
          <w:tr2bl w:val="none" w:sz="0" w:space="0" w:color="auto"/>
        </w:tcBorders>
        <w:shd w:val="solid" w:color="000000" w:fill="FFFFFF"/>
      </w:tcPr>
    </w:tblStylePr>
    <w:tblStylePr w:type="lastRow">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band1Vert">
      <w:rPr>
        <w:rFonts w:cs="Calibri Light"/>
        <w:color w:val="auto"/>
      </w:rPr>
      <w:tblPr/>
      <w:tcPr>
        <w:shd w:val="pct50" w:color="008080" w:fill="FFFFFF"/>
      </w:tcPr>
    </w:tblStylePr>
    <w:tblStylePr w:type="band2Vert">
      <w:rPr>
        <w:rFonts w:cs="Calibri Light"/>
        <w:color w:val="auto"/>
      </w:rPr>
      <w:tblPr/>
      <w:tcPr>
        <w:shd w:val="pct10" w:color="000000" w:fill="FFFFFF"/>
      </w:tcPr>
    </w:tblStylePr>
  </w:style>
  <w:style w:type="table" w:styleId="5b">
    <w:name w:val="Table Columns 5"/>
    <w:basedOn w:val="aa"/>
    <w:semiHidden/>
    <w:rsid w:val="008A0B55"/>
    <w:pPr>
      <w:spacing w:after="0" w:line="240" w:lineRule="auto"/>
    </w:pPr>
    <w:rPr>
      <w:rFonts w:ascii="Calibri" w:eastAsia="Times New Roman" w:hAnsi="Calibri" w:cs="Calibri"/>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Calibri Light"/>
        <w:b/>
        <w:bCs/>
        <w:i/>
        <w:iCs/>
      </w:rPr>
      <w:tblPr/>
      <w:tcPr>
        <w:tcBorders>
          <w:bottom w:val="single" w:sz="6" w:space="0" w:color="808080"/>
          <w:tl2br w:val="none" w:sz="0" w:space="0" w:color="auto"/>
          <w:tr2bl w:val="none" w:sz="0" w:space="0" w:color="auto"/>
        </w:tcBorders>
      </w:tcPr>
    </w:tblStylePr>
    <w:tblStylePr w:type="lastRow">
      <w:rPr>
        <w:rFonts w:cs="Calibri Light"/>
        <w:b/>
        <w:bCs/>
      </w:rPr>
      <w:tblPr/>
      <w:tcPr>
        <w:tcBorders>
          <w:top w:val="single" w:sz="6" w:space="0" w:color="80808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band1Vert">
      <w:rPr>
        <w:rFonts w:cs="Calibri Light"/>
        <w:color w:val="auto"/>
      </w:rPr>
      <w:tblPr/>
      <w:tcPr>
        <w:shd w:val="solid" w:color="C0C0C0" w:fill="FFFFFF"/>
      </w:tcPr>
    </w:tblStylePr>
    <w:tblStylePr w:type="band2Vert">
      <w:rPr>
        <w:rFonts w:cs="Calibri Light"/>
        <w:color w:val="auto"/>
      </w:rPr>
    </w:tblStylePr>
  </w:style>
  <w:style w:type="table" w:styleId="-10">
    <w:name w:val="Table List 1"/>
    <w:basedOn w:val="aa"/>
    <w:semiHidden/>
    <w:rsid w:val="008A0B55"/>
    <w:pPr>
      <w:spacing w:after="0" w:line="240" w:lineRule="auto"/>
    </w:pPr>
    <w:rPr>
      <w:rFonts w:ascii="Calibri" w:eastAsia="Times New Roman" w:hAnsi="Calibri" w:cs="Calibri"/>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Calibri Ligh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Calibri Light"/>
      </w:rPr>
      <w:tblPr/>
      <w:tcPr>
        <w:tcBorders>
          <w:top w:val="single" w:sz="6" w:space="0" w:color="000000"/>
          <w:tl2br w:val="none" w:sz="0" w:space="0" w:color="auto"/>
          <w:tr2bl w:val="none" w:sz="0" w:space="0" w:color="auto"/>
        </w:tcBorders>
      </w:tcPr>
    </w:tblStylePr>
    <w:tblStylePr w:type="band1Horz">
      <w:rPr>
        <w:rFonts w:cs="Calibri Light"/>
        <w:color w:val="auto"/>
      </w:rPr>
      <w:tblPr/>
      <w:tcPr>
        <w:tcBorders>
          <w:tl2br w:val="none" w:sz="0" w:space="0" w:color="auto"/>
          <w:tr2bl w:val="none" w:sz="0" w:space="0" w:color="auto"/>
        </w:tcBorders>
        <w:shd w:val="solid" w:color="C0C0C0" w:fill="FFFFFF"/>
      </w:tcPr>
    </w:tblStylePr>
    <w:tblStylePr w:type="band2Horz">
      <w:rPr>
        <w:rFonts w:cs="Calibri Light"/>
        <w:color w:val="auto"/>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styleId="-20">
    <w:name w:val="Table List 2"/>
    <w:basedOn w:val="aa"/>
    <w:semiHidden/>
    <w:rsid w:val="008A0B55"/>
    <w:pPr>
      <w:spacing w:after="0" w:line="240" w:lineRule="auto"/>
    </w:pPr>
    <w:rPr>
      <w:rFonts w:ascii="Calibri" w:eastAsia="Times New Roman" w:hAnsi="Calibri" w:cs="Calibri"/>
      <w:sz w:val="20"/>
      <w:szCs w:val="20"/>
      <w:lang w:eastAsia="ru-RU"/>
    </w:rPr>
    <w:tblPr>
      <w:tblStyleRowBandSize w:val="2"/>
      <w:tblBorders>
        <w:bottom w:val="single" w:sz="12" w:space="0" w:color="808080"/>
      </w:tblBorders>
    </w:tblPr>
    <w:tblStylePr w:type="firstRow">
      <w:rPr>
        <w:rFonts w:cs="Calibri Ligh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Calibri Light"/>
      </w:rPr>
      <w:tblPr/>
      <w:tcPr>
        <w:tcBorders>
          <w:top w:val="single" w:sz="6" w:space="0" w:color="000000"/>
          <w:tl2br w:val="none" w:sz="0" w:space="0" w:color="auto"/>
          <w:tr2bl w:val="none" w:sz="0" w:space="0" w:color="auto"/>
        </w:tcBorders>
      </w:tcPr>
    </w:tblStylePr>
    <w:tblStylePr w:type="band1Horz">
      <w:rPr>
        <w:rFonts w:cs="Calibri Light"/>
        <w:color w:val="auto"/>
      </w:rPr>
      <w:tblPr/>
      <w:tcPr>
        <w:tcBorders>
          <w:tl2br w:val="none" w:sz="0" w:space="0" w:color="auto"/>
          <w:tr2bl w:val="none" w:sz="0" w:space="0" w:color="auto"/>
        </w:tcBorders>
        <w:shd w:val="pct20" w:color="00FF00" w:fill="FFFFFF"/>
      </w:tcPr>
    </w:tblStylePr>
    <w:tblStylePr w:type="band2Horz">
      <w:rPr>
        <w:rFonts w:cs="Calibri Light"/>
        <w:color w:val="auto"/>
      </w:rPr>
      <w:tblPr/>
      <w:tcPr>
        <w:tcBorders>
          <w:tl2br w:val="none" w:sz="0" w:space="0" w:color="auto"/>
          <w:tr2bl w:val="none" w:sz="0" w:space="0" w:color="auto"/>
        </w:tcBorders>
      </w:tcPr>
    </w:tblStylePr>
    <w:tblStylePr w:type="swCell">
      <w:rPr>
        <w:rFonts w:cs="Calibri Light"/>
        <w:b/>
        <w:bCs/>
      </w:rPr>
      <w:tblPr/>
      <w:tcPr>
        <w:tcBorders>
          <w:tl2br w:val="none" w:sz="0" w:space="0" w:color="auto"/>
          <w:tr2bl w:val="none" w:sz="0" w:space="0" w:color="auto"/>
        </w:tcBorders>
      </w:tcPr>
    </w:tblStylePr>
  </w:style>
  <w:style w:type="table" w:styleId="-30">
    <w:name w:val="Table List 3"/>
    <w:basedOn w:val="aa"/>
    <w:semiHidden/>
    <w:rsid w:val="008A0B55"/>
    <w:pPr>
      <w:spacing w:after="0" w:line="240" w:lineRule="auto"/>
    </w:pPr>
    <w:rPr>
      <w:rFonts w:ascii="Calibri" w:eastAsia="Times New Roman" w:hAnsi="Calibri" w:cs="Calibri"/>
      <w:sz w:val="20"/>
      <w:szCs w:val="20"/>
      <w:lang w:eastAsia="ru-RU"/>
    </w:rPr>
    <w:tblPr>
      <w:tblBorders>
        <w:top w:val="single" w:sz="12" w:space="0" w:color="000000"/>
        <w:bottom w:val="single" w:sz="12" w:space="0" w:color="000000"/>
        <w:insideH w:val="single" w:sz="6" w:space="0" w:color="000000"/>
      </w:tblBorders>
    </w:tblPr>
    <w:tblStylePr w:type="firstRow">
      <w:rPr>
        <w:rFonts w:cs="Calibri Light"/>
        <w:b/>
        <w:bCs/>
        <w:color w:val="000080"/>
      </w:rPr>
      <w:tblPr/>
      <w:tcPr>
        <w:tcBorders>
          <w:bottom w:val="single" w:sz="12" w:space="0" w:color="000000"/>
          <w:tl2br w:val="none" w:sz="0" w:space="0" w:color="auto"/>
          <w:tr2bl w:val="none" w:sz="0" w:space="0" w:color="auto"/>
        </w:tcBorders>
      </w:tcPr>
    </w:tblStylePr>
    <w:tblStylePr w:type="lastRow">
      <w:rPr>
        <w:rFonts w:cs="Calibri Light"/>
      </w:rPr>
      <w:tblPr/>
      <w:tcPr>
        <w:tcBorders>
          <w:top w:val="single" w:sz="12" w:space="0" w:color="000000"/>
          <w:tl2br w:val="none" w:sz="0" w:space="0" w:color="auto"/>
          <w:tr2bl w:val="none" w:sz="0" w:space="0" w:color="auto"/>
        </w:tcBorders>
      </w:tcPr>
    </w:tblStylePr>
    <w:tblStylePr w:type="swCell">
      <w:rPr>
        <w:rFonts w:cs="Calibri Light"/>
        <w:i/>
        <w:iCs/>
        <w:color w:val="000080"/>
      </w:rPr>
      <w:tblPr/>
      <w:tcPr>
        <w:tcBorders>
          <w:tl2br w:val="none" w:sz="0" w:space="0" w:color="auto"/>
          <w:tr2bl w:val="none" w:sz="0" w:space="0" w:color="auto"/>
        </w:tcBorders>
      </w:tcPr>
    </w:tblStylePr>
  </w:style>
  <w:style w:type="table" w:styleId="-4">
    <w:name w:val="Table List 4"/>
    <w:basedOn w:val="aa"/>
    <w:semiHidden/>
    <w:rsid w:val="008A0B55"/>
    <w:pPr>
      <w:spacing w:after="0" w:line="240" w:lineRule="auto"/>
    </w:pPr>
    <w:rPr>
      <w:rFonts w:ascii="Calibri" w:eastAsia="Times New Roman" w:hAnsi="Calibri" w:cs="Calibri"/>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Calibri Light"/>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8A0B55"/>
    <w:pPr>
      <w:spacing w:after="0" w:line="240" w:lineRule="auto"/>
    </w:pPr>
    <w:rPr>
      <w:rFonts w:ascii="Calibri" w:eastAsia="Times New Roman" w:hAnsi="Calibri" w:cs="Calibri"/>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Calibri Light"/>
        <w:b/>
        <w:bCs/>
      </w:rPr>
      <w:tblPr/>
      <w:tcPr>
        <w:tcBorders>
          <w:bottom w:val="single" w:sz="12" w:space="0" w:color="000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style>
  <w:style w:type="table" w:styleId="-6">
    <w:name w:val="Table List 6"/>
    <w:basedOn w:val="aa"/>
    <w:semiHidden/>
    <w:rsid w:val="008A0B55"/>
    <w:pPr>
      <w:spacing w:after="0" w:line="240" w:lineRule="auto"/>
    </w:pPr>
    <w:rPr>
      <w:rFonts w:ascii="Calibri" w:eastAsia="Times New Roman" w:hAnsi="Calibri" w:cs="Calibri"/>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Calibri Light"/>
        <w:b/>
        <w:bCs/>
      </w:rPr>
      <w:tblPr/>
      <w:tcPr>
        <w:tcBorders>
          <w:bottom w:val="single" w:sz="12" w:space="0" w:color="000000"/>
          <w:tl2br w:val="none" w:sz="0" w:space="0" w:color="auto"/>
          <w:tr2bl w:val="none" w:sz="0" w:space="0" w:color="auto"/>
        </w:tcBorders>
      </w:tcPr>
    </w:tblStylePr>
    <w:tblStylePr w:type="firstCol">
      <w:rPr>
        <w:rFonts w:cs="Calibri Light"/>
        <w:b/>
        <w:bCs/>
      </w:rPr>
      <w:tblPr/>
      <w:tcPr>
        <w:tcBorders>
          <w:right w:val="single" w:sz="12" w:space="0" w:color="000000"/>
          <w:tl2br w:val="none" w:sz="0" w:space="0" w:color="auto"/>
          <w:tr2bl w:val="none" w:sz="0" w:space="0" w:color="auto"/>
        </w:tcBorders>
      </w:tcPr>
    </w:tblStylePr>
    <w:tblStylePr w:type="band1Horz">
      <w:rPr>
        <w:rFonts w:cs="Calibri Light"/>
      </w:rPr>
      <w:tblPr/>
      <w:tcPr>
        <w:tcBorders>
          <w:tl2br w:val="none" w:sz="0" w:space="0" w:color="auto"/>
          <w:tr2bl w:val="none" w:sz="0" w:space="0" w:color="auto"/>
        </w:tcBorders>
        <w:shd w:val="pct25" w:color="000000" w:fill="FFFFFF"/>
      </w:tcPr>
    </w:tblStylePr>
  </w:style>
  <w:style w:type="table" w:styleId="-7">
    <w:name w:val="Table List 7"/>
    <w:basedOn w:val="aa"/>
    <w:semiHidden/>
    <w:rsid w:val="008A0B55"/>
    <w:pPr>
      <w:spacing w:after="0" w:line="240" w:lineRule="auto"/>
    </w:pPr>
    <w:rPr>
      <w:rFonts w:ascii="Calibri" w:eastAsia="Times New Roman" w:hAnsi="Calibri" w:cs="Calibri"/>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Calibri Light"/>
        <w:b/>
        <w:bCs/>
      </w:rPr>
      <w:tblPr/>
      <w:tcPr>
        <w:tcBorders>
          <w:bottom w:val="single" w:sz="12" w:space="0" w:color="008000"/>
          <w:tl2br w:val="none" w:sz="0" w:space="0" w:color="auto"/>
          <w:tr2bl w:val="none" w:sz="0" w:space="0" w:color="auto"/>
        </w:tcBorders>
        <w:shd w:val="solid" w:color="C0C0C0" w:fill="FFFFFF"/>
      </w:tcPr>
    </w:tblStylePr>
    <w:tblStylePr w:type="lastRow">
      <w:rPr>
        <w:rFonts w:cs="Calibri Light"/>
        <w:b/>
        <w:bCs/>
      </w:rPr>
      <w:tblPr/>
      <w:tcPr>
        <w:tcBorders>
          <w:top w:val="single" w:sz="12" w:space="0" w:color="008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band1Horz">
      <w:rPr>
        <w:rFonts w:cs="Calibri Light"/>
        <w:color w:val="auto"/>
      </w:rPr>
      <w:tblPr/>
      <w:tcPr>
        <w:tcBorders>
          <w:tl2br w:val="none" w:sz="0" w:space="0" w:color="auto"/>
          <w:tr2bl w:val="none" w:sz="0" w:space="0" w:color="auto"/>
        </w:tcBorders>
        <w:shd w:val="pct20" w:color="000000" w:fill="FFFFFF"/>
      </w:tcPr>
    </w:tblStylePr>
    <w:tblStylePr w:type="band2Horz">
      <w:rPr>
        <w:rFonts w:cs="Calibri Light"/>
      </w:rPr>
      <w:tblPr/>
      <w:tcPr>
        <w:tcBorders>
          <w:tl2br w:val="none" w:sz="0" w:space="0" w:color="auto"/>
          <w:tr2bl w:val="none" w:sz="0" w:space="0" w:color="auto"/>
        </w:tcBorders>
        <w:shd w:val="pct25" w:color="FFFF00" w:fill="FFFFFF"/>
      </w:tcPr>
    </w:tblStylePr>
  </w:style>
  <w:style w:type="table" w:styleId="-8">
    <w:name w:val="Table List 8"/>
    <w:basedOn w:val="aa"/>
    <w:semiHidden/>
    <w:rsid w:val="008A0B55"/>
    <w:pPr>
      <w:spacing w:after="0" w:line="240" w:lineRule="auto"/>
    </w:pPr>
    <w:rPr>
      <w:rFonts w:ascii="Calibri" w:eastAsia="Times New Roman" w:hAnsi="Calibri" w:cs="Calibri"/>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Calibri Ligh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Calibri Light"/>
        <w:b/>
        <w:bCs/>
      </w:rPr>
      <w:tblPr/>
      <w:tcPr>
        <w:tcBorders>
          <w:top w:val="single" w:sz="6" w:space="0" w:color="000000"/>
          <w:tl2br w:val="none" w:sz="0" w:space="0" w:color="auto"/>
          <w:tr2bl w:val="none" w:sz="0" w:space="0" w:color="auto"/>
        </w:tcBorders>
      </w:tcPr>
    </w:tblStylePr>
    <w:tblStylePr w:type="firstCol">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band1Horz">
      <w:rPr>
        <w:rFonts w:cs="Calibri Light"/>
        <w:color w:val="auto"/>
      </w:rPr>
      <w:tblPr/>
      <w:tcPr>
        <w:tcBorders>
          <w:tl2br w:val="none" w:sz="0" w:space="0" w:color="auto"/>
          <w:tr2bl w:val="none" w:sz="0" w:space="0" w:color="auto"/>
        </w:tcBorders>
        <w:shd w:val="pct25" w:color="FFFF00" w:fill="FFFFFF"/>
      </w:tcPr>
    </w:tblStylePr>
    <w:tblStylePr w:type="band2Horz">
      <w:rPr>
        <w:rFonts w:cs="Calibri Light"/>
      </w:rPr>
      <w:tblPr/>
      <w:tcPr>
        <w:tcBorders>
          <w:tl2br w:val="none" w:sz="0" w:space="0" w:color="auto"/>
          <w:tr2bl w:val="none" w:sz="0" w:space="0" w:color="auto"/>
        </w:tcBorders>
        <w:shd w:val="pct50" w:color="FF0000" w:fill="FFFFFF"/>
      </w:tcPr>
    </w:tblStylePr>
  </w:style>
  <w:style w:type="table" w:styleId="affffffffffa">
    <w:name w:val="Table Theme"/>
    <w:basedOn w:val="aa"/>
    <w:semiHidden/>
    <w:rsid w:val="008A0B55"/>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a"/>
    <w:semiHidden/>
    <w:rsid w:val="008A0B55"/>
    <w:pPr>
      <w:spacing w:after="0" w:line="240" w:lineRule="auto"/>
    </w:pPr>
    <w:rPr>
      <w:rFonts w:ascii="Calibri" w:eastAsia="Times New Roman" w:hAnsi="Calibri" w:cs="Calibri"/>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Calibri Light"/>
        <w:b/>
        <w:bCs/>
        <w:i/>
        <w:iCs/>
      </w:rPr>
      <w:tblPr/>
      <w:tcPr>
        <w:tcBorders>
          <w:tl2br w:val="none" w:sz="0" w:space="0" w:color="auto"/>
          <w:tr2bl w:val="none" w:sz="0" w:space="0" w:color="auto"/>
        </w:tcBorders>
        <w:shd w:val="solid" w:color="000000" w:fill="FFFFFF"/>
      </w:tcPr>
    </w:tblStylePr>
    <w:tblStylePr w:type="firstCol">
      <w:rPr>
        <w:rFonts w:cs="Calibri Light"/>
        <w:b/>
        <w:bCs/>
        <w:i/>
        <w:iCs/>
      </w:rPr>
      <w:tblPr/>
      <w:tcPr>
        <w:tcBorders>
          <w:tl2br w:val="none" w:sz="0" w:space="0" w:color="auto"/>
          <w:tr2bl w:val="none" w:sz="0" w:space="0" w:color="auto"/>
        </w:tcBorders>
        <w:shd w:val="solid" w:color="000080" w:fill="FFFFFF"/>
      </w:tcPr>
    </w:tblStylePr>
    <w:tblStylePr w:type="nwCell">
      <w:rPr>
        <w:rFonts w:cs="Calibri Light"/>
      </w:rPr>
      <w:tblPr/>
      <w:tcPr>
        <w:tcBorders>
          <w:tl2br w:val="none" w:sz="0" w:space="0" w:color="auto"/>
          <w:tr2bl w:val="none" w:sz="0" w:space="0" w:color="auto"/>
        </w:tcBorders>
        <w:shd w:val="solid" w:color="000000" w:fill="FFFFFF"/>
      </w:tcPr>
    </w:tblStylePr>
    <w:tblStylePr w:type="swCell">
      <w:rPr>
        <w:rFonts w:cs="Calibri Light"/>
        <w:b/>
        <w:bCs/>
        <w:i w:val="0"/>
        <w:iCs w:val="0"/>
      </w:rPr>
      <w:tblPr/>
      <w:tcPr>
        <w:tcBorders>
          <w:tl2br w:val="none" w:sz="0" w:space="0" w:color="auto"/>
          <w:tr2bl w:val="none" w:sz="0" w:space="0" w:color="auto"/>
        </w:tcBorders>
      </w:tcPr>
    </w:tblStylePr>
  </w:style>
  <w:style w:type="table" w:styleId="2ff2">
    <w:name w:val="Table Colorful 2"/>
    <w:basedOn w:val="aa"/>
    <w:semiHidden/>
    <w:rsid w:val="008A0B55"/>
    <w:pPr>
      <w:spacing w:after="0" w:line="240" w:lineRule="auto"/>
    </w:pPr>
    <w:rPr>
      <w:rFonts w:ascii="Calibri" w:eastAsia="Times New Roman" w:hAnsi="Calibri" w:cs="Calibri"/>
      <w:sz w:val="20"/>
      <w:szCs w:val="20"/>
      <w:lang w:eastAsia="ru-RU"/>
    </w:rPr>
    <w:tblPr>
      <w:tblBorders>
        <w:bottom w:val="single" w:sz="12" w:space="0" w:color="000000"/>
      </w:tblBorders>
    </w:tblPr>
    <w:tcPr>
      <w:shd w:val="pct20" w:color="FFFF00" w:fill="FFFFFF"/>
    </w:tcPr>
    <w:tblStylePr w:type="firstRow">
      <w:rPr>
        <w:rFonts w:cs="Calibri Ligh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Calibri Light"/>
        <w:b/>
        <w:bCs/>
        <w:i/>
        <w:iCs/>
      </w:rPr>
      <w:tblPr/>
      <w:tcPr>
        <w:tcBorders>
          <w:tl2br w:val="none" w:sz="0" w:space="0" w:color="auto"/>
          <w:tr2bl w:val="none" w:sz="0" w:space="0" w:color="auto"/>
        </w:tcBorders>
      </w:tcPr>
    </w:tblStylePr>
    <w:tblStylePr w:type="lastCol">
      <w:rPr>
        <w:rFonts w:cs="Calibri Light"/>
      </w:rPr>
      <w:tblPr/>
      <w:tcPr>
        <w:tcBorders>
          <w:tl2br w:val="none" w:sz="0" w:space="0" w:color="auto"/>
          <w:tr2bl w:val="none" w:sz="0" w:space="0" w:color="auto"/>
        </w:tcBorders>
        <w:shd w:val="solid" w:color="C0C0C0" w:fill="FFFFFF"/>
      </w:tcPr>
    </w:tblStylePr>
    <w:tblStylePr w:type="swCell">
      <w:rPr>
        <w:rFonts w:cs="Calibri Light"/>
        <w:b/>
        <w:bCs/>
        <w:i w:val="0"/>
        <w:iCs w:val="0"/>
      </w:rPr>
      <w:tblPr/>
      <w:tcPr>
        <w:tcBorders>
          <w:tl2br w:val="none" w:sz="0" w:space="0" w:color="auto"/>
          <w:tr2bl w:val="none" w:sz="0" w:space="0" w:color="auto"/>
        </w:tcBorders>
      </w:tcPr>
    </w:tblStylePr>
  </w:style>
  <w:style w:type="table" w:styleId="3f3">
    <w:name w:val="Table Colorful 3"/>
    <w:basedOn w:val="aa"/>
    <w:semiHidden/>
    <w:rsid w:val="008A0B55"/>
    <w:pPr>
      <w:spacing w:after="0" w:line="240" w:lineRule="auto"/>
    </w:pPr>
    <w:rPr>
      <w:rFonts w:ascii="Calibri" w:eastAsia="Times New Roman" w:hAnsi="Calibri" w:cs="Calibri"/>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Calibri Light"/>
      </w:rPr>
      <w:tblPr/>
      <w:tcPr>
        <w:tcBorders>
          <w:bottom w:val="single" w:sz="6" w:space="0" w:color="000000"/>
          <w:tl2br w:val="none" w:sz="0" w:space="0" w:color="auto"/>
          <w:tr2bl w:val="none" w:sz="0" w:space="0" w:color="auto"/>
        </w:tcBorders>
        <w:shd w:val="solid" w:color="008080" w:fill="FFFFFF"/>
      </w:tcPr>
    </w:tblStylePr>
    <w:tblStylePr w:type="firstCol">
      <w:rPr>
        <w:rFonts w:cs="Calibri Ligh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Calibri Light"/>
        <w:b/>
        <w:bCs/>
        <w:color w:val="FFFFFF"/>
      </w:rPr>
      <w:tblPr/>
      <w:tcPr>
        <w:tcBorders>
          <w:tl2br w:val="none" w:sz="0" w:space="0" w:color="auto"/>
          <w:tr2bl w:val="none" w:sz="0" w:space="0" w:color="auto"/>
        </w:tcBorders>
        <w:shd w:val="solid" w:color="000000" w:fill="FFFFFF"/>
      </w:tcPr>
    </w:tblStylePr>
  </w:style>
  <w:style w:type="character" w:customStyle="1" w:styleId="1ffb">
    <w:name w:val="Заголовок_1"/>
    <w:semiHidden/>
    <w:rsid w:val="008A0B55"/>
    <w:rPr>
      <w:caps/>
    </w:rPr>
  </w:style>
  <w:style w:type="character" w:customStyle="1" w:styleId="1ffc">
    <w:name w:val="Маркированный_1 Знак Знак"/>
    <w:semiHidden/>
    <w:rsid w:val="008A0B55"/>
    <w:rPr>
      <w:rFonts w:cs="Times New Roman"/>
      <w:sz w:val="24"/>
      <w:szCs w:val="24"/>
      <w:lang w:val="ru-RU" w:eastAsia="ru-RU"/>
    </w:rPr>
  </w:style>
  <w:style w:type="character" w:customStyle="1" w:styleId="affffffffffb">
    <w:name w:val="Подчеркнутый Знак Знак"/>
    <w:semiHidden/>
    <w:rsid w:val="008A0B55"/>
    <w:rPr>
      <w:rFonts w:cs="Times New Roman"/>
      <w:sz w:val="24"/>
      <w:szCs w:val="24"/>
      <w:u w:val="single"/>
      <w:lang w:val="ru-RU" w:eastAsia="ru-RU"/>
    </w:rPr>
  </w:style>
  <w:style w:type="paragraph" w:customStyle="1" w:styleId="1ffd">
    <w:name w:val="текст 1"/>
    <w:basedOn w:val="a8"/>
    <w:next w:val="a8"/>
    <w:semiHidden/>
    <w:rsid w:val="008A0B55"/>
    <w:pPr>
      <w:spacing w:after="0" w:line="240" w:lineRule="auto"/>
      <w:ind w:firstLine="540"/>
      <w:jc w:val="both"/>
    </w:pPr>
    <w:rPr>
      <w:rFonts w:ascii="Calibri" w:eastAsia="Times New Roman" w:hAnsi="Calibri" w:cs="Calibri"/>
      <w:sz w:val="20"/>
      <w:szCs w:val="20"/>
      <w:lang w:eastAsia="ru-RU"/>
    </w:rPr>
  </w:style>
  <w:style w:type="paragraph" w:customStyle="1" w:styleId="affffffffffc">
    <w:name w:val="Заголовок таблици"/>
    <w:basedOn w:val="1ffd"/>
    <w:semiHidden/>
    <w:rsid w:val="008A0B55"/>
    <w:rPr>
      <w:sz w:val="22"/>
      <w:szCs w:val="22"/>
    </w:rPr>
  </w:style>
  <w:style w:type="paragraph" w:customStyle="1" w:styleId="affffffffffd">
    <w:name w:val="Номер таблици"/>
    <w:basedOn w:val="a8"/>
    <w:next w:val="a8"/>
    <w:semiHidden/>
    <w:rsid w:val="008A0B55"/>
    <w:pPr>
      <w:spacing w:after="0" w:line="240" w:lineRule="auto"/>
      <w:ind w:firstLine="709"/>
      <w:jc w:val="right"/>
    </w:pPr>
    <w:rPr>
      <w:rFonts w:ascii="Calibri" w:eastAsia="Times New Roman" w:hAnsi="Calibri" w:cs="Calibri"/>
      <w:b/>
      <w:bCs/>
      <w:sz w:val="20"/>
      <w:szCs w:val="20"/>
      <w:lang w:eastAsia="ru-RU"/>
    </w:rPr>
  </w:style>
  <w:style w:type="paragraph" w:customStyle="1" w:styleId="affffffffffe">
    <w:name w:val="Приложение"/>
    <w:basedOn w:val="a8"/>
    <w:next w:val="a8"/>
    <w:semiHidden/>
    <w:rsid w:val="008A0B55"/>
    <w:pPr>
      <w:spacing w:after="0" w:line="240" w:lineRule="auto"/>
      <w:ind w:firstLine="709"/>
      <w:jc w:val="right"/>
    </w:pPr>
    <w:rPr>
      <w:rFonts w:ascii="Calibri" w:eastAsia="Times New Roman" w:hAnsi="Calibri" w:cs="Calibri"/>
      <w:sz w:val="20"/>
      <w:szCs w:val="20"/>
      <w:lang w:eastAsia="ru-RU"/>
    </w:rPr>
  </w:style>
  <w:style w:type="paragraph" w:customStyle="1" w:styleId="afffffffffff">
    <w:name w:val="Обычный по таблице"/>
    <w:basedOn w:val="a8"/>
    <w:semiHidden/>
    <w:rsid w:val="008A0B55"/>
    <w:pPr>
      <w:spacing w:after="0" w:line="240" w:lineRule="auto"/>
      <w:ind w:firstLine="709"/>
      <w:jc w:val="both"/>
    </w:pPr>
    <w:rPr>
      <w:rFonts w:ascii="Calibri" w:eastAsia="Times New Roman" w:hAnsi="Calibri" w:cs="Calibri"/>
      <w:sz w:val="24"/>
      <w:szCs w:val="24"/>
      <w:lang w:eastAsia="ru-RU"/>
    </w:rPr>
  </w:style>
  <w:style w:type="paragraph" w:customStyle="1" w:styleId="font5">
    <w:name w:val="font5"/>
    <w:basedOn w:val="a8"/>
    <w:rsid w:val="008A0B55"/>
    <w:pPr>
      <w:spacing w:before="100" w:beforeAutospacing="1" w:after="100" w:afterAutospacing="1" w:line="240" w:lineRule="auto"/>
      <w:ind w:firstLine="709"/>
      <w:jc w:val="both"/>
    </w:pPr>
    <w:rPr>
      <w:rFonts w:ascii="Calibri" w:eastAsia="Times New Roman" w:hAnsi="Calibri" w:cs="Calibri"/>
      <w:sz w:val="20"/>
      <w:szCs w:val="20"/>
      <w:lang w:eastAsia="ru-RU"/>
    </w:rPr>
  </w:style>
  <w:style w:type="paragraph" w:customStyle="1" w:styleId="font6">
    <w:name w:val="font6"/>
    <w:basedOn w:val="a8"/>
    <w:semiHidden/>
    <w:rsid w:val="008A0B55"/>
    <w:pPr>
      <w:spacing w:before="100" w:beforeAutospacing="1" w:after="100" w:afterAutospacing="1" w:line="240" w:lineRule="auto"/>
      <w:ind w:firstLine="709"/>
      <w:jc w:val="both"/>
    </w:pPr>
    <w:rPr>
      <w:rFonts w:ascii="Calibri" w:eastAsia="Times New Roman" w:hAnsi="Calibri" w:cs="Calibri"/>
      <w:b/>
      <w:bCs/>
      <w:lang w:eastAsia="ru-RU"/>
    </w:rPr>
  </w:style>
  <w:style w:type="character" w:customStyle="1" w:styleId="1ffe">
    <w:name w:val="Знак Знак1"/>
    <w:semiHidden/>
    <w:rsid w:val="008A0B55"/>
    <w:rPr>
      <w:rFonts w:cs="Times New Roman"/>
      <w:sz w:val="24"/>
      <w:szCs w:val="24"/>
      <w:u w:val="single"/>
      <w:lang w:val="ru-RU" w:eastAsia="ru-RU"/>
    </w:rPr>
  </w:style>
  <w:style w:type="character" w:customStyle="1" w:styleId="1fff">
    <w:name w:val="Маркированный_1 Знак Знак Знак"/>
    <w:semiHidden/>
    <w:rsid w:val="008A0B55"/>
    <w:rPr>
      <w:rFonts w:cs="Times New Roman"/>
      <w:sz w:val="24"/>
      <w:szCs w:val="24"/>
      <w:lang w:val="ru-RU" w:eastAsia="ru-RU"/>
    </w:rPr>
  </w:style>
  <w:style w:type="paragraph" w:customStyle="1" w:styleId="xl23">
    <w:name w:val="xl23"/>
    <w:basedOn w:val="a8"/>
    <w:semiHidden/>
    <w:rsid w:val="008A0B55"/>
    <w:pPr>
      <w:pBdr>
        <w:left w:val="single" w:sz="8" w:space="0" w:color="auto"/>
        <w:bottom w:val="single" w:sz="8" w:space="0" w:color="auto"/>
        <w:right w:val="single" w:sz="8" w:space="0" w:color="auto"/>
      </w:pBdr>
      <w:spacing w:before="100" w:beforeAutospacing="1" w:after="100" w:afterAutospacing="1" w:line="240" w:lineRule="auto"/>
      <w:ind w:firstLine="709"/>
      <w:jc w:val="center"/>
    </w:pPr>
    <w:rPr>
      <w:rFonts w:ascii="Calibri" w:eastAsia="Times New Roman" w:hAnsi="Calibri" w:cs="Calibri"/>
      <w:sz w:val="24"/>
      <w:szCs w:val="24"/>
      <w:lang w:eastAsia="ru-RU"/>
    </w:rPr>
  </w:style>
  <w:style w:type="character" w:customStyle="1" w:styleId="3f4">
    <w:name w:val="Знак3 Знак Знак"/>
    <w:semiHidden/>
    <w:rsid w:val="008A0B55"/>
    <w:rPr>
      <w:rFonts w:cs="Times New Roman"/>
      <w:b/>
      <w:bCs/>
      <w:sz w:val="24"/>
      <w:szCs w:val="24"/>
      <w:u w:val="single"/>
      <w:lang w:val="ru-RU" w:eastAsia="ru-RU"/>
    </w:rPr>
  </w:style>
  <w:style w:type="character" w:customStyle="1" w:styleId="afffffffffff0">
    <w:name w:val="Подчеркнутый Знак Знак Знак"/>
    <w:semiHidden/>
    <w:rsid w:val="008A0B55"/>
    <w:rPr>
      <w:rFonts w:cs="Times New Roman"/>
      <w:sz w:val="24"/>
      <w:szCs w:val="24"/>
      <w:u w:val="single"/>
      <w:lang w:val="ru-RU" w:eastAsia="ru-RU"/>
    </w:rPr>
  </w:style>
  <w:style w:type="character" w:customStyle="1" w:styleId="1fff0">
    <w:name w:val="Маркированный_1 Знак Знак Знак Знак"/>
    <w:semiHidden/>
    <w:rsid w:val="008A0B55"/>
    <w:rPr>
      <w:rFonts w:cs="Times New Roman"/>
      <w:sz w:val="24"/>
      <w:szCs w:val="24"/>
      <w:lang w:val="ru-RU" w:eastAsia="ru-RU"/>
    </w:rPr>
  </w:style>
  <w:style w:type="character" w:customStyle="1" w:styleId="2ff3">
    <w:name w:val="Знак2 Знак Знак"/>
    <w:semiHidden/>
    <w:rsid w:val="008A0B55"/>
    <w:rPr>
      <w:rFonts w:cs="Times New Roman"/>
      <w:b/>
      <w:bCs/>
      <w:sz w:val="24"/>
      <w:szCs w:val="24"/>
      <w:lang w:val="ru-RU" w:eastAsia="ru-RU"/>
    </w:rPr>
  </w:style>
  <w:style w:type="character" w:customStyle="1" w:styleId="1fff1">
    <w:name w:val="Подчеркнутый Знак Знак1"/>
    <w:semiHidden/>
    <w:rsid w:val="008A0B55"/>
    <w:rPr>
      <w:rFonts w:cs="Times New Roman"/>
      <w:sz w:val="24"/>
      <w:szCs w:val="24"/>
      <w:u w:val="single"/>
      <w:lang w:val="ru-RU" w:eastAsia="ru-RU"/>
    </w:rPr>
  </w:style>
  <w:style w:type="paragraph" w:customStyle="1" w:styleId="S35">
    <w:name w:val="S_Нмерованный_3"/>
    <w:basedOn w:val="3"/>
    <w:link w:val="S36"/>
    <w:autoRedefine/>
    <w:rsid w:val="008A0B55"/>
    <w:pPr>
      <w:keepNext w:val="0"/>
      <w:numPr>
        <w:ilvl w:val="0"/>
        <w:numId w:val="0"/>
      </w:numPr>
      <w:spacing w:before="0" w:after="0" w:line="360" w:lineRule="auto"/>
      <w:ind w:firstLine="709"/>
      <w:jc w:val="center"/>
    </w:pPr>
    <w:rPr>
      <w:rFonts w:ascii="Calibri" w:hAnsi="Calibri" w:cs="Calibri"/>
      <w:b w:val="0"/>
      <w:bCs w:val="0"/>
      <w:sz w:val="24"/>
      <w:szCs w:val="24"/>
    </w:rPr>
  </w:style>
  <w:style w:type="character" w:customStyle="1" w:styleId="S40">
    <w:name w:val="S_Заголовок 4 Знак"/>
    <w:link w:val="S4"/>
    <w:locked/>
    <w:rsid w:val="008A0B55"/>
    <w:rPr>
      <w:rFonts w:ascii="Times New Roman" w:eastAsia="Times New Roman" w:hAnsi="Times New Roman" w:cs="Times New Roman"/>
      <w:b/>
      <w:i/>
      <w:sz w:val="28"/>
      <w:szCs w:val="28"/>
      <w:u w:val="single"/>
      <w:lang w:val="x-none" w:eastAsia="ar-SA"/>
    </w:rPr>
  </w:style>
  <w:style w:type="paragraph" w:customStyle="1" w:styleId="Sf">
    <w:name w:val="S_Титульный"/>
    <w:basedOn w:val="afffffffff8"/>
    <w:rsid w:val="008A0B55"/>
    <w:pPr>
      <w:keepNext w:val="0"/>
      <w:keepLines w:val="0"/>
      <w:pBdr>
        <w:top w:val="none" w:sz="0" w:space="0" w:color="auto"/>
      </w:pBdr>
      <w:tabs>
        <w:tab w:val="clear" w:pos="0"/>
      </w:tabs>
      <w:spacing w:before="0" w:after="0" w:line="360" w:lineRule="auto"/>
      <w:ind w:left="3060" w:firstLine="0"/>
      <w:jc w:val="right"/>
    </w:pPr>
    <w:rPr>
      <w:rFonts w:ascii="Calibri" w:hAnsi="Calibri" w:cs="Calibri"/>
      <w:caps/>
      <w:spacing w:val="0"/>
      <w:kern w:val="0"/>
      <w:sz w:val="24"/>
      <w:szCs w:val="24"/>
      <w:lang w:eastAsia="ru-RU"/>
    </w:rPr>
  </w:style>
  <w:style w:type="character" w:customStyle="1" w:styleId="113">
    <w:name w:val="Маркированный_1 Знак1"/>
    <w:semiHidden/>
    <w:rsid w:val="008A0B55"/>
    <w:rPr>
      <w:rFonts w:cs="Times New Roman"/>
    </w:rPr>
  </w:style>
  <w:style w:type="character" w:customStyle="1" w:styleId="S36">
    <w:name w:val="S_Нмерованный_3 Знак Знак"/>
    <w:link w:val="S35"/>
    <w:locked/>
    <w:rsid w:val="008A0B55"/>
    <w:rPr>
      <w:rFonts w:ascii="Calibri" w:eastAsia="Times New Roman" w:hAnsi="Calibri" w:cs="Calibri"/>
      <w:sz w:val="24"/>
      <w:szCs w:val="24"/>
      <w:lang w:eastAsia="ru-RU"/>
    </w:rPr>
  </w:style>
  <w:style w:type="character" w:customStyle="1" w:styleId="1fff2">
    <w:name w:val="Заголовок_1 Знак Знак Знак Знак"/>
    <w:semiHidden/>
    <w:rsid w:val="008A0B55"/>
    <w:rPr>
      <w:rFonts w:cs="Times New Roman"/>
      <w:b/>
      <w:bCs/>
      <w:caps/>
      <w:sz w:val="24"/>
      <w:szCs w:val="24"/>
      <w:lang w:val="ru-RU" w:eastAsia="ru-RU"/>
    </w:rPr>
  </w:style>
  <w:style w:type="paragraph" w:customStyle="1" w:styleId="15">
    <w:name w:val="Таблица 1 + Обычный"/>
    <w:basedOn w:val="a8"/>
    <w:autoRedefine/>
    <w:semiHidden/>
    <w:rsid w:val="008A0B55"/>
    <w:pPr>
      <w:numPr>
        <w:numId w:val="16"/>
      </w:numPr>
      <w:spacing w:after="0" w:line="360" w:lineRule="auto"/>
      <w:jc w:val="right"/>
    </w:pPr>
    <w:rPr>
      <w:rFonts w:ascii="Calibri" w:eastAsia="Times New Roman" w:hAnsi="Calibri" w:cs="Calibri"/>
      <w:sz w:val="24"/>
      <w:szCs w:val="24"/>
      <w:lang w:eastAsia="ru-RU"/>
    </w:rPr>
  </w:style>
  <w:style w:type="paragraph" w:customStyle="1" w:styleId="afffffffffff1">
    <w:name w:val="Заголовок таблицы + Обычный"/>
    <w:basedOn w:val="a8"/>
    <w:link w:val="afffffffffff2"/>
    <w:autoRedefine/>
    <w:semiHidden/>
    <w:rsid w:val="008A0B55"/>
    <w:pPr>
      <w:spacing w:after="0" w:line="360" w:lineRule="auto"/>
      <w:ind w:firstLine="720"/>
      <w:jc w:val="center"/>
    </w:pPr>
    <w:rPr>
      <w:rFonts w:ascii="Calibri" w:eastAsia="Times New Roman" w:hAnsi="Calibri" w:cs="Times New Roman"/>
      <w:sz w:val="24"/>
      <w:szCs w:val="24"/>
      <w:u w:val="single"/>
      <w:lang w:val="x-none" w:eastAsia="x-none"/>
    </w:rPr>
  </w:style>
  <w:style w:type="character" w:customStyle="1" w:styleId="3f5">
    <w:name w:val="Знак3 Знак Знак Знак"/>
    <w:semiHidden/>
    <w:rsid w:val="008A0B55"/>
    <w:rPr>
      <w:rFonts w:cs="Times New Roman"/>
      <w:b/>
      <w:bCs/>
      <w:sz w:val="24"/>
      <w:szCs w:val="24"/>
      <w:u w:val="single"/>
      <w:lang w:val="ru-RU" w:eastAsia="ru-RU"/>
    </w:rPr>
  </w:style>
  <w:style w:type="paragraph" w:customStyle="1" w:styleId="10">
    <w:name w:val="Рисунок 1 + Обычный"/>
    <w:basedOn w:val="15"/>
    <w:autoRedefine/>
    <w:semiHidden/>
    <w:rsid w:val="008A0B55"/>
    <w:pPr>
      <w:numPr>
        <w:numId w:val="15"/>
      </w:numPr>
    </w:pPr>
    <w:rPr>
      <w:lang w:val="en-US"/>
    </w:rPr>
  </w:style>
  <w:style w:type="character" w:customStyle="1" w:styleId="afffffffffff2">
    <w:name w:val="Заголовок таблицы + Обычный Знак"/>
    <w:link w:val="afffffffffff1"/>
    <w:semiHidden/>
    <w:locked/>
    <w:rsid w:val="008A0B55"/>
    <w:rPr>
      <w:rFonts w:ascii="Calibri" w:eastAsia="Times New Roman" w:hAnsi="Calibri" w:cs="Times New Roman"/>
      <w:sz w:val="24"/>
      <w:szCs w:val="24"/>
      <w:u w:val="single"/>
      <w:lang w:val="x-none" w:eastAsia="x-none"/>
    </w:rPr>
  </w:style>
  <w:style w:type="character" w:customStyle="1" w:styleId="afffffffffff3">
    <w:name w:val="Обычный в таблице Знак Знак"/>
    <w:semiHidden/>
    <w:rsid w:val="008A0B55"/>
    <w:rPr>
      <w:rFonts w:cs="Times New Roman"/>
      <w:sz w:val="24"/>
      <w:szCs w:val="24"/>
      <w:lang w:val="ru-RU" w:eastAsia="ru-RU"/>
    </w:rPr>
  </w:style>
  <w:style w:type="character" w:customStyle="1" w:styleId="afffffffffff4">
    <w:name w:val="Подчеркнутый Знак Знак Знак Знак"/>
    <w:semiHidden/>
    <w:rsid w:val="008A0B55"/>
    <w:rPr>
      <w:rFonts w:cs="Times New Roman"/>
      <w:sz w:val="24"/>
      <w:szCs w:val="24"/>
      <w:u w:val="single"/>
      <w:lang w:val="ru-RU" w:eastAsia="ru-RU"/>
    </w:rPr>
  </w:style>
  <w:style w:type="character" w:customStyle="1" w:styleId="1fff3">
    <w:name w:val="Маркированный_1 Знак Знак Знак Знак Знак"/>
    <w:semiHidden/>
    <w:rsid w:val="008A0B55"/>
    <w:rPr>
      <w:rFonts w:cs="Times New Roman"/>
      <w:sz w:val="24"/>
      <w:szCs w:val="24"/>
      <w:lang w:val="ru-RU" w:eastAsia="ru-RU"/>
    </w:rPr>
  </w:style>
  <w:style w:type="character" w:customStyle="1" w:styleId="2ff4">
    <w:name w:val="Знак2 Знак Знак Знак"/>
    <w:semiHidden/>
    <w:rsid w:val="008A0B55"/>
    <w:rPr>
      <w:rFonts w:cs="Times New Roman"/>
      <w:b/>
      <w:bCs/>
      <w:sz w:val="24"/>
      <w:szCs w:val="24"/>
      <w:lang w:val="ru-RU" w:eastAsia="ru-RU"/>
    </w:rPr>
  </w:style>
  <w:style w:type="character" w:customStyle="1" w:styleId="1fff4">
    <w:name w:val="Знак1 Знак Знак Знак"/>
    <w:semiHidden/>
    <w:rsid w:val="008A0B55"/>
    <w:rPr>
      <w:rFonts w:cs="Times New Roman"/>
      <w:sz w:val="24"/>
      <w:szCs w:val="24"/>
      <w:lang w:val="ru-RU" w:eastAsia="ru-RU"/>
    </w:rPr>
  </w:style>
  <w:style w:type="character" w:customStyle="1" w:styleId="1fff5">
    <w:name w:val="Заголовок_1 Знак Знак Знак Знак Знак"/>
    <w:semiHidden/>
    <w:rsid w:val="008A0B55"/>
    <w:rPr>
      <w:rFonts w:cs="Times New Roman"/>
      <w:b/>
      <w:bCs/>
      <w:caps/>
      <w:sz w:val="24"/>
      <w:szCs w:val="24"/>
      <w:lang w:val="ru-RU" w:eastAsia="ru-RU"/>
    </w:rPr>
  </w:style>
  <w:style w:type="paragraph" w:customStyle="1" w:styleId="afffffffffff5">
    <w:name w:val="В таблице"/>
    <w:basedOn w:val="a8"/>
    <w:semiHidden/>
    <w:rsid w:val="008A0B55"/>
    <w:pPr>
      <w:spacing w:after="0" w:line="360" w:lineRule="auto"/>
      <w:ind w:firstLine="709"/>
      <w:jc w:val="center"/>
    </w:pPr>
    <w:rPr>
      <w:rFonts w:ascii="Calibri" w:eastAsia="Times New Roman" w:hAnsi="Calibri" w:cs="Calibri"/>
      <w:sz w:val="24"/>
      <w:szCs w:val="24"/>
      <w:lang w:eastAsia="ru-RU"/>
    </w:rPr>
  </w:style>
  <w:style w:type="paragraph" w:customStyle="1" w:styleId="Sf0">
    <w:name w:val="S_Обычный с подчеркиванием"/>
    <w:basedOn w:val="a8"/>
    <w:link w:val="Sf1"/>
    <w:rsid w:val="008A0B55"/>
    <w:pPr>
      <w:spacing w:after="0" w:line="360" w:lineRule="auto"/>
      <w:ind w:firstLine="709"/>
      <w:jc w:val="both"/>
    </w:pPr>
    <w:rPr>
      <w:rFonts w:ascii="Calibri" w:eastAsia="Times New Roman" w:hAnsi="Calibri" w:cs="Times New Roman"/>
      <w:sz w:val="24"/>
      <w:szCs w:val="24"/>
      <w:u w:val="single"/>
      <w:lang w:val="x-none" w:eastAsia="x-none"/>
    </w:rPr>
  </w:style>
  <w:style w:type="character" w:customStyle="1" w:styleId="Sf1">
    <w:name w:val="S_Обычный с подчеркиванием Знак"/>
    <w:link w:val="Sf0"/>
    <w:locked/>
    <w:rsid w:val="008A0B55"/>
    <w:rPr>
      <w:rFonts w:ascii="Calibri" w:eastAsia="Times New Roman" w:hAnsi="Calibri" w:cs="Times New Roman"/>
      <w:sz w:val="24"/>
      <w:szCs w:val="24"/>
      <w:u w:val="single"/>
      <w:lang w:val="x-none" w:eastAsia="x-none"/>
    </w:rPr>
  </w:style>
  <w:style w:type="paragraph" w:customStyle="1" w:styleId="S0">
    <w:name w:val="S_рисунок"/>
    <w:basedOn w:val="a8"/>
    <w:rsid w:val="008A0B55"/>
    <w:pPr>
      <w:numPr>
        <w:numId w:val="17"/>
      </w:numPr>
      <w:tabs>
        <w:tab w:val="clear" w:pos="2149"/>
        <w:tab w:val="num" w:pos="360"/>
      </w:tabs>
      <w:spacing w:after="0" w:line="360" w:lineRule="auto"/>
      <w:ind w:left="0" w:firstLine="0"/>
      <w:jc w:val="right"/>
    </w:pPr>
    <w:rPr>
      <w:rFonts w:ascii="Calibri" w:eastAsia="Times New Roman" w:hAnsi="Calibri" w:cs="Calibri"/>
      <w:sz w:val="24"/>
      <w:szCs w:val="24"/>
      <w:lang w:eastAsia="ru-RU"/>
    </w:rPr>
  </w:style>
  <w:style w:type="paragraph" w:customStyle="1" w:styleId="afffffffffff6">
    <w:name w:val="_Обычный"/>
    <w:basedOn w:val="a8"/>
    <w:link w:val="afffffffffff7"/>
    <w:qFormat/>
    <w:rsid w:val="008A0B55"/>
    <w:pPr>
      <w:spacing w:after="0" w:line="360" w:lineRule="auto"/>
      <w:ind w:firstLine="709"/>
      <w:jc w:val="both"/>
    </w:pPr>
    <w:rPr>
      <w:rFonts w:ascii="Calibri" w:eastAsia="Times New Roman" w:hAnsi="Calibri" w:cs="Times New Roman"/>
      <w:sz w:val="24"/>
      <w:szCs w:val="24"/>
      <w:lang w:val="x-none" w:eastAsia="x-none"/>
    </w:rPr>
  </w:style>
  <w:style w:type="paragraph" w:customStyle="1" w:styleId="1fff6">
    <w:name w:val="Заголов1"/>
    <w:basedOn w:val="ConsPlusTitle"/>
    <w:semiHidden/>
    <w:rsid w:val="008A0B55"/>
    <w:pPr>
      <w:widowControl/>
      <w:spacing w:line="360" w:lineRule="auto"/>
      <w:ind w:firstLine="709"/>
      <w:jc w:val="center"/>
    </w:pPr>
    <w:rPr>
      <w:sz w:val="28"/>
      <w:szCs w:val="28"/>
    </w:rPr>
  </w:style>
  <w:style w:type="paragraph" w:customStyle="1" w:styleId="Sf2">
    <w:name w:val="S_Нумерованный"/>
    <w:basedOn w:val="S21"/>
    <w:link w:val="Sf3"/>
    <w:autoRedefine/>
    <w:rsid w:val="008A0B55"/>
    <w:pPr>
      <w:keepNext w:val="0"/>
      <w:tabs>
        <w:tab w:val="num" w:pos="1287"/>
      </w:tabs>
      <w:suppressAutoHyphens w:val="0"/>
      <w:spacing w:line="360" w:lineRule="auto"/>
      <w:ind w:left="323" w:firstLine="397"/>
    </w:pPr>
    <w:rPr>
      <w:rFonts w:ascii="Calibri" w:hAnsi="Calibri"/>
      <w:sz w:val="24"/>
      <w:szCs w:val="24"/>
    </w:rPr>
  </w:style>
  <w:style w:type="paragraph" w:customStyle="1" w:styleId="S2">
    <w:name w:val="S_Нумерованный_2"/>
    <w:basedOn w:val="a8"/>
    <w:autoRedefine/>
    <w:rsid w:val="008A0B55"/>
    <w:pPr>
      <w:numPr>
        <w:ilvl w:val="2"/>
        <w:numId w:val="18"/>
      </w:numPr>
      <w:spacing w:after="0" w:line="360" w:lineRule="auto"/>
      <w:jc w:val="both"/>
    </w:pPr>
    <w:rPr>
      <w:rFonts w:ascii="Calibri" w:eastAsia="Times New Roman" w:hAnsi="Calibri" w:cs="Calibri"/>
      <w:sz w:val="24"/>
      <w:szCs w:val="24"/>
      <w:lang w:eastAsia="ru-RU"/>
    </w:rPr>
  </w:style>
  <w:style w:type="paragraph" w:customStyle="1" w:styleId="S3">
    <w:name w:val="S_Нумерованный_3"/>
    <w:basedOn w:val="ConsNormal"/>
    <w:link w:val="S37"/>
    <w:autoRedefine/>
    <w:rsid w:val="008A0B55"/>
    <w:pPr>
      <w:widowControl/>
      <w:numPr>
        <w:numId w:val="19"/>
      </w:numPr>
      <w:spacing w:line="360" w:lineRule="auto"/>
      <w:jc w:val="both"/>
    </w:pPr>
    <w:rPr>
      <w:rFonts w:ascii="Calibri" w:hAnsi="Calibri" w:cs="Times New Roman"/>
      <w:sz w:val="24"/>
      <w:szCs w:val="24"/>
      <w:lang w:val="x-none" w:eastAsia="x-none"/>
    </w:rPr>
  </w:style>
  <w:style w:type="paragraph" w:customStyle="1" w:styleId="S31">
    <w:name w:val="S_Нумерованный_3.1"/>
    <w:basedOn w:val="S5"/>
    <w:link w:val="S310"/>
    <w:autoRedefine/>
    <w:rsid w:val="008A0B55"/>
    <w:pPr>
      <w:numPr>
        <w:numId w:val="22"/>
      </w:numPr>
      <w:spacing w:line="360" w:lineRule="auto"/>
    </w:pPr>
    <w:rPr>
      <w:rFonts w:ascii="Calibri" w:hAnsi="Calibri"/>
      <w:sz w:val="24"/>
      <w:szCs w:val="24"/>
    </w:rPr>
  </w:style>
  <w:style w:type="character" w:customStyle="1" w:styleId="S310">
    <w:name w:val="S_Нумерованный_3.1 Знак Знак"/>
    <w:link w:val="S31"/>
    <w:locked/>
    <w:rsid w:val="008A0B55"/>
    <w:rPr>
      <w:rFonts w:ascii="Calibri" w:eastAsia="Times New Roman" w:hAnsi="Calibri" w:cs="Times New Roman"/>
      <w:sz w:val="24"/>
      <w:szCs w:val="24"/>
      <w:lang w:val="x-none"/>
    </w:rPr>
  </w:style>
  <w:style w:type="paragraph" w:customStyle="1" w:styleId="S30">
    <w:name w:val="S_Заголовок_Текста3"/>
    <w:basedOn w:val="S35"/>
    <w:autoRedefine/>
    <w:rsid w:val="008A0B55"/>
    <w:pPr>
      <w:numPr>
        <w:ilvl w:val="2"/>
        <w:numId w:val="20"/>
      </w:numPr>
      <w:tabs>
        <w:tab w:val="clear" w:pos="567"/>
      </w:tabs>
      <w:ind w:left="2160" w:hanging="720"/>
    </w:pPr>
    <w:rPr>
      <w:u w:val="single"/>
    </w:rPr>
  </w:style>
  <w:style w:type="character" w:customStyle="1" w:styleId="S37">
    <w:name w:val="S_Нумерованный_3 Знак Знак"/>
    <w:link w:val="S3"/>
    <w:locked/>
    <w:rsid w:val="008A0B55"/>
    <w:rPr>
      <w:rFonts w:ascii="Calibri" w:eastAsia="Times New Roman" w:hAnsi="Calibri" w:cs="Times New Roman"/>
      <w:sz w:val="24"/>
      <w:szCs w:val="24"/>
      <w:lang w:val="x-none" w:eastAsia="x-none"/>
    </w:rPr>
  </w:style>
  <w:style w:type="character" w:customStyle="1" w:styleId="Sf3">
    <w:name w:val="S_Нумерованный Знак Знак"/>
    <w:link w:val="Sf2"/>
    <w:locked/>
    <w:rsid w:val="008A0B55"/>
    <w:rPr>
      <w:rFonts w:ascii="Calibri" w:eastAsia="Times New Roman" w:hAnsi="Calibri" w:cs="Times New Roman"/>
      <w:b/>
      <w:i/>
      <w:sz w:val="24"/>
      <w:szCs w:val="24"/>
      <w:lang w:val="x-none" w:eastAsia="ar-SA"/>
    </w:rPr>
  </w:style>
  <w:style w:type="paragraph" w:customStyle="1" w:styleId="S">
    <w:name w:val="S_Список литературы"/>
    <w:basedOn w:val="S5"/>
    <w:autoRedefine/>
    <w:rsid w:val="008A0B55"/>
    <w:pPr>
      <w:numPr>
        <w:numId w:val="21"/>
      </w:numPr>
      <w:tabs>
        <w:tab w:val="clear" w:pos="1134"/>
      </w:tabs>
      <w:spacing w:line="360" w:lineRule="auto"/>
      <w:ind w:left="1571" w:hanging="360"/>
    </w:pPr>
    <w:rPr>
      <w:rFonts w:ascii="Calibri" w:hAnsi="Calibri" w:cs="Calibri"/>
      <w:sz w:val="24"/>
      <w:szCs w:val="24"/>
    </w:rPr>
  </w:style>
  <w:style w:type="character" w:customStyle="1" w:styleId="toctoggle">
    <w:name w:val="toctoggle"/>
    <w:rsid w:val="008A0B55"/>
    <w:rPr>
      <w:rFonts w:cs="Times New Roman"/>
    </w:rPr>
  </w:style>
  <w:style w:type="character" w:customStyle="1" w:styleId="tocnumber">
    <w:name w:val="tocnumber"/>
    <w:rsid w:val="008A0B55"/>
    <w:rPr>
      <w:rFonts w:cs="Times New Roman"/>
    </w:rPr>
  </w:style>
  <w:style w:type="character" w:customStyle="1" w:styleId="toctext">
    <w:name w:val="toctext"/>
    <w:rsid w:val="008A0B55"/>
    <w:rPr>
      <w:rFonts w:cs="Times New Roman"/>
    </w:rPr>
  </w:style>
  <w:style w:type="character" w:customStyle="1" w:styleId="editsection">
    <w:name w:val="editsection"/>
    <w:rsid w:val="008A0B55"/>
    <w:rPr>
      <w:rFonts w:cs="Times New Roman"/>
    </w:rPr>
  </w:style>
  <w:style w:type="character" w:customStyle="1" w:styleId="mw-headline">
    <w:name w:val="mw-headline"/>
    <w:rsid w:val="008A0B55"/>
    <w:rPr>
      <w:rFonts w:cs="Times New Roman"/>
    </w:rPr>
  </w:style>
  <w:style w:type="character" w:customStyle="1" w:styleId="FontStyle16">
    <w:name w:val="Font Style16"/>
    <w:rsid w:val="008A0B55"/>
    <w:rPr>
      <w:rFonts w:ascii="Times New Roman" w:hAnsi="Times New Roman" w:cs="Times New Roman"/>
      <w:spacing w:val="-10"/>
      <w:sz w:val="24"/>
      <w:szCs w:val="24"/>
    </w:rPr>
  </w:style>
  <w:style w:type="character" w:customStyle="1" w:styleId="1fff7">
    <w:name w:val="Основной текст Знак1"/>
    <w:semiHidden/>
    <w:rsid w:val="008A0B55"/>
    <w:rPr>
      <w:rFonts w:cs="Times New Roman"/>
    </w:rPr>
  </w:style>
  <w:style w:type="paragraph" w:customStyle="1" w:styleId="afffffffffff8">
    <w:name w:val="Содержимое таблицы"/>
    <w:basedOn w:val="a8"/>
    <w:rsid w:val="008A0B55"/>
    <w:pPr>
      <w:widowControl w:val="0"/>
      <w:suppressLineNumbers/>
      <w:suppressAutoHyphens/>
      <w:spacing w:after="0" w:line="240" w:lineRule="auto"/>
      <w:ind w:firstLine="709"/>
      <w:jc w:val="both"/>
    </w:pPr>
    <w:rPr>
      <w:rFonts w:ascii="Calibri" w:eastAsia="Times New Roman" w:hAnsi="Calibri" w:cs="Calibri"/>
      <w:kern w:val="1"/>
      <w:sz w:val="20"/>
      <w:szCs w:val="20"/>
      <w:lang w:eastAsia="ar-SA"/>
    </w:rPr>
  </w:style>
  <w:style w:type="numbering" w:customStyle="1" w:styleId="1ai2">
    <w:name w:val="1 / a / i2"/>
    <w:rsid w:val="008A0B55"/>
    <w:pPr>
      <w:numPr>
        <w:numId w:val="11"/>
      </w:numPr>
    </w:pPr>
  </w:style>
  <w:style w:type="numbering" w:customStyle="1" w:styleId="ArticleSection">
    <w:name w:val="Article / Section"/>
    <w:rsid w:val="008A0B55"/>
    <w:pPr>
      <w:numPr>
        <w:numId w:val="23"/>
      </w:numPr>
    </w:pPr>
  </w:style>
  <w:style w:type="numbering" w:customStyle="1" w:styleId="2">
    <w:name w:val="Статья / Раздел2"/>
    <w:rsid w:val="008A0B55"/>
    <w:pPr>
      <w:numPr>
        <w:numId w:val="12"/>
      </w:numPr>
    </w:pPr>
  </w:style>
  <w:style w:type="numbering" w:customStyle="1" w:styleId="12">
    <w:name w:val="Статья / Раздел1"/>
    <w:rsid w:val="008A0B55"/>
    <w:pPr>
      <w:numPr>
        <w:numId w:val="14"/>
      </w:numPr>
    </w:pPr>
  </w:style>
  <w:style w:type="numbering" w:customStyle="1" w:styleId="1ai1">
    <w:name w:val="1 / a / i1"/>
    <w:rsid w:val="008A0B55"/>
    <w:pPr>
      <w:numPr>
        <w:numId w:val="13"/>
      </w:numPr>
    </w:pPr>
  </w:style>
  <w:style w:type="numbering" w:styleId="1ai">
    <w:name w:val="Outline List 1"/>
    <w:basedOn w:val="ab"/>
    <w:rsid w:val="008A0B55"/>
    <w:pPr>
      <w:numPr>
        <w:numId w:val="7"/>
      </w:numPr>
    </w:pPr>
  </w:style>
  <w:style w:type="numbering" w:customStyle="1" w:styleId="1111111">
    <w:name w:val="1 / 1.1 / 1.1.11"/>
    <w:rsid w:val="008A0B55"/>
    <w:pPr>
      <w:numPr>
        <w:numId w:val="8"/>
      </w:numPr>
    </w:pPr>
  </w:style>
  <w:style w:type="numbering" w:styleId="111111">
    <w:name w:val="Outline List 2"/>
    <w:basedOn w:val="ab"/>
    <w:rsid w:val="008A0B55"/>
    <w:pPr>
      <w:numPr>
        <w:numId w:val="6"/>
      </w:numPr>
    </w:pPr>
  </w:style>
  <w:style w:type="numbering" w:customStyle="1" w:styleId="1111112">
    <w:name w:val="1 / 1.1 / 1.1.12"/>
    <w:rsid w:val="008A0B55"/>
    <w:pPr>
      <w:numPr>
        <w:numId w:val="10"/>
      </w:numPr>
    </w:pPr>
  </w:style>
  <w:style w:type="character" w:customStyle="1" w:styleId="3f6">
    <w:name w:val="Знак Знак3"/>
    <w:rsid w:val="008A0B55"/>
    <w:rPr>
      <w:sz w:val="28"/>
      <w:szCs w:val="24"/>
    </w:rPr>
  </w:style>
  <w:style w:type="character" w:customStyle="1" w:styleId="114">
    <w:name w:val="Знак Знак11"/>
    <w:semiHidden/>
    <w:rsid w:val="008A0B55"/>
    <w:rPr>
      <w:sz w:val="24"/>
    </w:rPr>
  </w:style>
  <w:style w:type="character" w:customStyle="1" w:styleId="130">
    <w:name w:val="Знак Знак13"/>
    <w:rsid w:val="008A0B55"/>
    <w:rPr>
      <w:rFonts w:ascii="Times New Roman" w:eastAsia="Times New Roman" w:hAnsi="Times New Roman" w:cs="Times New Roman"/>
      <w:b/>
      <w:bCs/>
      <w:sz w:val="24"/>
      <w:szCs w:val="24"/>
    </w:rPr>
  </w:style>
  <w:style w:type="character" w:customStyle="1" w:styleId="190">
    <w:name w:val="Знак Знак19"/>
    <w:locked/>
    <w:rsid w:val="008A0B55"/>
    <w:rPr>
      <w:rFonts w:cs="Times New Roman"/>
    </w:rPr>
  </w:style>
  <w:style w:type="paragraph" w:customStyle="1" w:styleId="new">
    <w:name w:val="new"/>
    <w:basedOn w:val="a8"/>
    <w:rsid w:val="008A0B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attribute3">
    <w:name w:val="paraattribute3"/>
    <w:basedOn w:val="a8"/>
    <w:rsid w:val="008A0B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harattribute11">
    <w:name w:val="charattribute11"/>
    <w:basedOn w:val="a9"/>
    <w:rsid w:val="008A0B55"/>
  </w:style>
  <w:style w:type="paragraph" w:customStyle="1" w:styleId="b9">
    <w:name w:val="b_рисунок"/>
    <w:next w:val="b"/>
    <w:qFormat/>
    <w:rsid w:val="008A0B55"/>
    <w:pPr>
      <w:spacing w:after="0" w:line="240" w:lineRule="auto"/>
      <w:jc w:val="center"/>
    </w:pPr>
    <w:rPr>
      <w:rFonts w:ascii="Times New Roman" w:eastAsia="Times New Roman" w:hAnsi="Times New Roman" w:cs="Times New Roman"/>
      <w:i/>
      <w:sz w:val="28"/>
      <w:szCs w:val="28"/>
      <w:lang w:eastAsia="ru-RU"/>
    </w:rPr>
  </w:style>
  <w:style w:type="character" w:customStyle="1" w:styleId="b0">
    <w:name w:val="b_обычный Знак"/>
    <w:link w:val="b"/>
    <w:uiPriority w:val="99"/>
    <w:rsid w:val="008A0B55"/>
    <w:rPr>
      <w:rFonts w:ascii="Times New Roman" w:eastAsia="Times New Roman" w:hAnsi="Times New Roman" w:cs="Times New Roman"/>
      <w:sz w:val="28"/>
      <w:szCs w:val="24"/>
      <w:lang w:eastAsia="ru-RU"/>
    </w:rPr>
  </w:style>
  <w:style w:type="character" w:customStyle="1" w:styleId="b7">
    <w:name w:val="b_табл_номер Знак"/>
    <w:link w:val="b5"/>
    <w:rsid w:val="008A0B55"/>
    <w:rPr>
      <w:rFonts w:ascii="Times New Roman" w:eastAsia="Times New Roman" w:hAnsi="Times New Roman" w:cs="Times New Roman"/>
      <w:i/>
      <w:sz w:val="28"/>
      <w:szCs w:val="24"/>
      <w:lang w:eastAsia="ru-RU"/>
    </w:rPr>
  </w:style>
  <w:style w:type="character" w:customStyle="1" w:styleId="2ff5">
    <w:name w:val="Основной текст (2) + Не полужирный"/>
    <w:rsid w:val="008A0B55"/>
    <w:rPr>
      <w:b/>
      <w:bCs/>
      <w:color w:val="000000"/>
      <w:spacing w:val="0"/>
      <w:w w:val="100"/>
      <w:position w:val="0"/>
      <w:sz w:val="22"/>
      <w:szCs w:val="22"/>
      <w:shd w:val="clear" w:color="auto" w:fill="FFFFFF"/>
      <w:lang w:val="ru-RU" w:eastAsia="ru-RU" w:bidi="ru-RU"/>
    </w:rPr>
  </w:style>
  <w:style w:type="table" w:customStyle="1" w:styleId="73">
    <w:name w:val="Сетка таблицы7"/>
    <w:basedOn w:val="aa"/>
    <w:next w:val="ac"/>
    <w:uiPriority w:val="99"/>
    <w:rsid w:val="008A0B5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a"/>
    <w:next w:val="ac"/>
    <w:uiPriority w:val="99"/>
    <w:rsid w:val="008A0B5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a"/>
    <w:next w:val="ac"/>
    <w:uiPriority w:val="99"/>
    <w:rsid w:val="008A0B5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a"/>
    <w:next w:val="ac"/>
    <w:uiPriority w:val="99"/>
    <w:rsid w:val="008A0B5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pt">
    <w:name w:val="Основной текст (2) + 11 pt"/>
    <w:aliases w:val="Полужирный53"/>
    <w:uiPriority w:val="99"/>
    <w:rsid w:val="008A0B55"/>
    <w:rPr>
      <w:rFonts w:ascii="Arial Narrow" w:eastAsia="Times New Roman" w:hAnsi="Arial Narrow" w:cs="Arial Narrow"/>
      <w:b/>
      <w:bCs/>
      <w:sz w:val="22"/>
      <w:szCs w:val="22"/>
      <w:u w:val="none"/>
      <w:shd w:val="clear" w:color="auto" w:fill="FFFFFF"/>
    </w:rPr>
  </w:style>
  <w:style w:type="character" w:customStyle="1" w:styleId="211pt2">
    <w:name w:val="Основной текст (2) + 11 pt2"/>
    <w:aliases w:val="Полужирный51,Малые прописные"/>
    <w:uiPriority w:val="99"/>
    <w:rsid w:val="008A0B55"/>
    <w:rPr>
      <w:rFonts w:ascii="Arial Narrow" w:eastAsia="Times New Roman" w:hAnsi="Arial Narrow" w:cs="Arial Narrow"/>
      <w:b/>
      <w:bCs/>
      <w:smallCaps/>
      <w:sz w:val="22"/>
      <w:szCs w:val="22"/>
      <w:u w:val="none"/>
      <w:shd w:val="clear" w:color="auto" w:fill="FFFFFF"/>
    </w:rPr>
  </w:style>
  <w:style w:type="character" w:customStyle="1" w:styleId="afffffffffff9">
    <w:name w:val="ГД текст Знак"/>
    <w:link w:val="afffffffffffa"/>
    <w:uiPriority w:val="99"/>
    <w:locked/>
    <w:rsid w:val="008A0B55"/>
    <w:rPr>
      <w:sz w:val="24"/>
    </w:rPr>
  </w:style>
  <w:style w:type="paragraph" w:customStyle="1" w:styleId="afffffffffffa">
    <w:name w:val="ГД текст"/>
    <w:basedOn w:val="ad"/>
    <w:link w:val="afffffffffff9"/>
    <w:uiPriority w:val="99"/>
    <w:rsid w:val="008A0B55"/>
    <w:pPr>
      <w:ind w:firstLine="709"/>
      <w:jc w:val="both"/>
    </w:pPr>
    <w:rPr>
      <w:rFonts w:asciiTheme="minorHAnsi" w:eastAsiaTheme="minorHAnsi" w:hAnsiTheme="minorHAnsi" w:cstheme="minorBidi"/>
      <w:b w:val="0"/>
      <w:sz w:val="24"/>
      <w:szCs w:val="22"/>
      <w:lang w:eastAsia="en-US"/>
    </w:rPr>
  </w:style>
  <w:style w:type="paragraph" w:customStyle="1" w:styleId="FR4">
    <w:name w:val="FR4"/>
    <w:rsid w:val="008A0B55"/>
    <w:pPr>
      <w:widowControl w:val="0"/>
      <w:spacing w:after="0" w:line="300" w:lineRule="auto"/>
      <w:ind w:firstLine="300"/>
      <w:jc w:val="both"/>
    </w:pPr>
    <w:rPr>
      <w:rFonts w:ascii="Times New Roman" w:eastAsia="Times New Roman" w:hAnsi="Times New Roman" w:cs="Times New Roman"/>
      <w:snapToGrid w:val="0"/>
      <w:szCs w:val="20"/>
      <w:lang w:eastAsia="ru-RU"/>
    </w:rPr>
  </w:style>
  <w:style w:type="character" w:customStyle="1" w:styleId="wmi-callto">
    <w:name w:val="wmi-callto"/>
    <w:basedOn w:val="a9"/>
    <w:rsid w:val="008A0B55"/>
  </w:style>
  <w:style w:type="paragraph" w:customStyle="1" w:styleId="afffffffffffb">
    <w:name w:val="Осн_текст"/>
    <w:basedOn w:val="a8"/>
    <w:link w:val="afffffffffffc"/>
    <w:rsid w:val="008A0B55"/>
    <w:pPr>
      <w:spacing w:after="0" w:line="240" w:lineRule="auto"/>
      <w:ind w:firstLine="709"/>
      <w:jc w:val="both"/>
    </w:pPr>
    <w:rPr>
      <w:rFonts w:ascii="Times New Roman" w:eastAsia="Times New Roman" w:hAnsi="Times New Roman" w:cs="Times New Roman"/>
      <w:sz w:val="28"/>
      <w:szCs w:val="24"/>
      <w:lang w:val="x-none"/>
    </w:rPr>
  </w:style>
  <w:style w:type="character" w:customStyle="1" w:styleId="afffffffffffc">
    <w:name w:val="Осн_текст Знак"/>
    <w:link w:val="afffffffffffb"/>
    <w:rsid w:val="008A0B55"/>
    <w:rPr>
      <w:rFonts w:ascii="Times New Roman" w:eastAsia="Times New Roman" w:hAnsi="Times New Roman" w:cs="Times New Roman"/>
      <w:sz w:val="28"/>
      <w:szCs w:val="24"/>
      <w:lang w:val="x-none"/>
    </w:rPr>
  </w:style>
  <w:style w:type="paragraph" w:customStyle="1" w:styleId="a5">
    <w:name w:val="Маркер"/>
    <w:basedOn w:val="a8"/>
    <w:link w:val="afffffffffffd"/>
    <w:rsid w:val="008A0B55"/>
    <w:pPr>
      <w:numPr>
        <w:numId w:val="24"/>
      </w:numPr>
      <w:tabs>
        <w:tab w:val="clear" w:pos="786"/>
        <w:tab w:val="num" w:pos="1260"/>
      </w:tabs>
      <w:spacing w:after="0" w:line="240" w:lineRule="auto"/>
      <w:ind w:left="1260"/>
      <w:jc w:val="both"/>
    </w:pPr>
    <w:rPr>
      <w:rFonts w:ascii="Times New Roman" w:eastAsia="Times New Roman" w:hAnsi="Times New Roman" w:cs="Times New Roman"/>
      <w:sz w:val="28"/>
      <w:szCs w:val="28"/>
      <w:lang w:val="x-none"/>
    </w:rPr>
  </w:style>
  <w:style w:type="character" w:customStyle="1" w:styleId="afffffffffffd">
    <w:name w:val="Маркер Знак Знак"/>
    <w:link w:val="a5"/>
    <w:rsid w:val="008A0B55"/>
    <w:rPr>
      <w:rFonts w:ascii="Times New Roman" w:eastAsia="Times New Roman" w:hAnsi="Times New Roman" w:cs="Times New Roman"/>
      <w:sz w:val="28"/>
      <w:szCs w:val="28"/>
      <w:lang w:val="x-none"/>
    </w:rPr>
  </w:style>
  <w:style w:type="paragraph" w:customStyle="1" w:styleId="b12">
    <w:name w:val="_b12_"/>
    <w:basedOn w:val="a8"/>
    <w:qFormat/>
    <w:rsid w:val="008A0B55"/>
    <w:pPr>
      <w:spacing w:after="0" w:line="360" w:lineRule="auto"/>
      <w:ind w:firstLine="709"/>
      <w:jc w:val="both"/>
    </w:pPr>
    <w:rPr>
      <w:rFonts w:ascii="Times New Roman" w:eastAsia="Calibri" w:hAnsi="Times New Roman" w:cs="Times New Roman"/>
      <w:sz w:val="24"/>
      <w:szCs w:val="24"/>
      <w:lang w:eastAsia="ru-RU"/>
    </w:rPr>
  </w:style>
  <w:style w:type="character" w:customStyle="1" w:styleId="140">
    <w:name w:val="Стиль 14 пт полужирный"/>
    <w:rsid w:val="008A0B55"/>
    <w:rPr>
      <w:rFonts w:ascii="Times New Roman" w:hAnsi="Times New Roman"/>
      <w:b/>
      <w:bCs/>
      <w:sz w:val="28"/>
    </w:rPr>
  </w:style>
  <w:style w:type="paragraph" w:customStyle="1" w:styleId="4-4">
    <w:name w:val="Загловок 4 - Уровень 4"/>
    <w:basedOn w:val="16"/>
    <w:next w:val="a8"/>
    <w:autoRedefine/>
    <w:qFormat/>
    <w:rsid w:val="008A0B55"/>
    <w:pPr>
      <w:keepNext w:val="0"/>
      <w:tabs>
        <w:tab w:val="clear" w:pos="4116"/>
      </w:tabs>
      <w:spacing w:before="0" w:after="0"/>
      <w:ind w:left="0" w:firstLine="709"/>
      <w:jc w:val="both"/>
      <w:outlineLvl w:val="3"/>
    </w:pPr>
    <w:rPr>
      <w:rFonts w:ascii="Times New Roman" w:eastAsia="MS Mincho" w:hAnsi="Times New Roman" w:cs="Tahoma"/>
      <w:sz w:val="28"/>
      <w:szCs w:val="28"/>
      <w:lang w:val="x-none" w:eastAsia="ar-SA"/>
    </w:rPr>
  </w:style>
  <w:style w:type="character" w:customStyle="1" w:styleId="FontStyle33">
    <w:name w:val="Font Style33"/>
    <w:uiPriority w:val="99"/>
    <w:rsid w:val="008A0B55"/>
    <w:rPr>
      <w:rFonts w:ascii="Times New Roman" w:hAnsi="Times New Roman" w:cs="Times New Roman"/>
      <w:sz w:val="24"/>
      <w:szCs w:val="24"/>
    </w:rPr>
  </w:style>
  <w:style w:type="character" w:customStyle="1" w:styleId="3f7">
    <w:name w:val="Основной текст (3)_"/>
    <w:link w:val="3f8"/>
    <w:uiPriority w:val="99"/>
    <w:rsid w:val="008A0B55"/>
    <w:rPr>
      <w:b/>
      <w:bCs/>
      <w:sz w:val="28"/>
      <w:szCs w:val="28"/>
      <w:shd w:val="clear" w:color="auto" w:fill="FFFFFF"/>
    </w:rPr>
  </w:style>
  <w:style w:type="paragraph" w:customStyle="1" w:styleId="3f8">
    <w:name w:val="Основной текст (3)"/>
    <w:basedOn w:val="a8"/>
    <w:link w:val="3f7"/>
    <w:uiPriority w:val="99"/>
    <w:rsid w:val="008A0B55"/>
    <w:pPr>
      <w:widowControl w:val="0"/>
      <w:shd w:val="clear" w:color="auto" w:fill="FFFFFF"/>
      <w:spacing w:after="180" w:line="240" w:lineRule="atLeast"/>
      <w:jc w:val="center"/>
    </w:pPr>
    <w:rPr>
      <w:b/>
      <w:bCs/>
      <w:sz w:val="28"/>
      <w:szCs w:val="28"/>
    </w:rPr>
  </w:style>
  <w:style w:type="character" w:customStyle="1" w:styleId="4b">
    <w:name w:val="Основной текст (4)_"/>
    <w:link w:val="4c"/>
    <w:uiPriority w:val="99"/>
    <w:rsid w:val="008A0B55"/>
    <w:rPr>
      <w:b/>
      <w:bCs/>
      <w:sz w:val="28"/>
      <w:szCs w:val="28"/>
      <w:shd w:val="clear" w:color="auto" w:fill="FFFFFF"/>
    </w:rPr>
  </w:style>
  <w:style w:type="paragraph" w:customStyle="1" w:styleId="4c">
    <w:name w:val="Основной текст (4)"/>
    <w:basedOn w:val="a8"/>
    <w:link w:val="4b"/>
    <w:uiPriority w:val="99"/>
    <w:rsid w:val="008A0B55"/>
    <w:pPr>
      <w:widowControl w:val="0"/>
      <w:shd w:val="clear" w:color="auto" w:fill="FFFFFF"/>
      <w:spacing w:before="660" w:after="0" w:line="322" w:lineRule="exact"/>
      <w:jc w:val="center"/>
    </w:pPr>
    <w:rPr>
      <w:b/>
      <w:bCs/>
      <w:sz w:val="28"/>
      <w:szCs w:val="28"/>
    </w:rPr>
  </w:style>
  <w:style w:type="character" w:customStyle="1" w:styleId="2ff6">
    <w:name w:val="Заголовок №2_"/>
    <w:link w:val="2ff7"/>
    <w:uiPriority w:val="99"/>
    <w:rsid w:val="008A0B55"/>
    <w:rPr>
      <w:b/>
      <w:bCs/>
      <w:sz w:val="28"/>
      <w:szCs w:val="28"/>
      <w:shd w:val="clear" w:color="auto" w:fill="FFFFFF"/>
    </w:rPr>
  </w:style>
  <w:style w:type="paragraph" w:customStyle="1" w:styleId="2ff7">
    <w:name w:val="Заголовок №2"/>
    <w:basedOn w:val="a8"/>
    <w:link w:val="2ff6"/>
    <w:uiPriority w:val="99"/>
    <w:rsid w:val="008A0B55"/>
    <w:pPr>
      <w:widowControl w:val="0"/>
      <w:shd w:val="clear" w:color="auto" w:fill="FFFFFF"/>
      <w:spacing w:after="180" w:line="240" w:lineRule="atLeast"/>
      <w:jc w:val="center"/>
      <w:outlineLvl w:val="1"/>
    </w:pPr>
    <w:rPr>
      <w:b/>
      <w:bCs/>
      <w:sz w:val="28"/>
      <w:szCs w:val="28"/>
    </w:rPr>
  </w:style>
  <w:style w:type="character" w:customStyle="1" w:styleId="295pt">
    <w:name w:val="Основной текст (2) + 9;5 pt"/>
    <w:rsid w:val="008A0B55"/>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10pt">
    <w:name w:val="Основной текст (2) + 10 pt;Полужирный"/>
    <w:rsid w:val="008A0B55"/>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paragraph" w:customStyle="1" w:styleId="afffffffffffe">
    <w:name w:val="Подпись к таблице"/>
    <w:basedOn w:val="a8"/>
    <w:rsid w:val="008A0B55"/>
    <w:pPr>
      <w:widowControl w:val="0"/>
      <w:shd w:val="clear" w:color="auto" w:fill="FFFFFF"/>
      <w:spacing w:after="0" w:line="0" w:lineRule="atLeast"/>
    </w:pPr>
    <w:rPr>
      <w:rFonts w:ascii="Times New Roman" w:eastAsia="Times New Roman" w:hAnsi="Times New Roman" w:cs="Times New Roman"/>
    </w:rPr>
  </w:style>
  <w:style w:type="character" w:customStyle="1" w:styleId="11pt1">
    <w:name w:val="Основной текст + 11 pt1"/>
    <w:aliases w:val="Интервал 0 pt1"/>
    <w:rsid w:val="008A0B55"/>
    <w:rPr>
      <w:rFonts w:ascii="Times New Roman" w:hAnsi="Times New Roman" w:cs="Times New Roman"/>
      <w:color w:val="000000"/>
      <w:spacing w:val="2"/>
      <w:w w:val="100"/>
      <w:position w:val="0"/>
      <w:sz w:val="22"/>
      <w:szCs w:val="22"/>
      <w:u w:val="none"/>
      <w:lang w:val="ru-RU"/>
    </w:rPr>
  </w:style>
  <w:style w:type="paragraph" w:customStyle="1" w:styleId="rtejustify">
    <w:name w:val="rtejustify"/>
    <w:basedOn w:val="a8"/>
    <w:rsid w:val="008A0B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c">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Web) Знак"/>
    <w:link w:val="afb"/>
    <w:uiPriority w:val="99"/>
    <w:locked/>
    <w:rsid w:val="008A0B55"/>
    <w:rPr>
      <w:rFonts w:ascii="Arial" w:eastAsia="Times New Roman" w:hAnsi="Arial" w:cs="Arial"/>
      <w:sz w:val="18"/>
      <w:szCs w:val="18"/>
      <w:lang w:eastAsia="ru-RU"/>
    </w:rPr>
  </w:style>
  <w:style w:type="character" w:customStyle="1" w:styleId="2f9">
    <w:name w:val="Стиль2 Знак"/>
    <w:link w:val="2f8"/>
    <w:semiHidden/>
    <w:locked/>
    <w:rsid w:val="008A0B55"/>
    <w:rPr>
      <w:rFonts w:ascii="Calibri" w:eastAsia="Times New Roman" w:hAnsi="Calibri" w:cs="Times New Roman"/>
      <w:b/>
      <w:bCs/>
      <w:caps/>
      <w:sz w:val="24"/>
      <w:szCs w:val="24"/>
      <w:lang w:val="x-none" w:eastAsia="x-none"/>
    </w:rPr>
  </w:style>
  <w:style w:type="paragraph" w:customStyle="1" w:styleId="214">
    <w:name w:val="Цитата 21"/>
    <w:basedOn w:val="a8"/>
    <w:next w:val="a8"/>
    <w:link w:val="QuoteChar"/>
    <w:rsid w:val="008A0B55"/>
    <w:pPr>
      <w:spacing w:after="200" w:line="276" w:lineRule="auto"/>
    </w:pPr>
    <w:rPr>
      <w:rFonts w:ascii="Calibri" w:eastAsia="Times New Roman" w:hAnsi="Calibri" w:cs="Times New Roman"/>
      <w:i/>
      <w:iCs/>
      <w:color w:val="000000"/>
      <w:sz w:val="20"/>
      <w:szCs w:val="20"/>
      <w:lang w:val="x-none"/>
    </w:rPr>
  </w:style>
  <w:style w:type="character" w:customStyle="1" w:styleId="QuoteChar">
    <w:name w:val="Quote Char"/>
    <w:link w:val="214"/>
    <w:locked/>
    <w:rsid w:val="008A0B55"/>
    <w:rPr>
      <w:rFonts w:ascii="Calibri" w:eastAsia="Times New Roman" w:hAnsi="Calibri" w:cs="Times New Roman"/>
      <w:i/>
      <w:iCs/>
      <w:color w:val="000000"/>
      <w:sz w:val="20"/>
      <w:szCs w:val="20"/>
      <w:lang w:val="x-none"/>
    </w:rPr>
  </w:style>
  <w:style w:type="character" w:customStyle="1" w:styleId="FontStyle23">
    <w:name w:val="Font Style23"/>
    <w:rsid w:val="008A0B55"/>
    <w:rPr>
      <w:rFonts w:ascii="Times New Roman" w:hAnsi="Times New Roman"/>
      <w:sz w:val="26"/>
    </w:rPr>
  </w:style>
  <w:style w:type="paragraph" w:customStyle="1" w:styleId="affffffffffff">
    <w:name w:val="Абзац"/>
    <w:basedOn w:val="a8"/>
    <w:link w:val="affffffffffff0"/>
    <w:qFormat/>
    <w:rsid w:val="008A0B55"/>
    <w:pPr>
      <w:spacing w:before="120" w:after="60" w:line="240" w:lineRule="auto"/>
      <w:ind w:firstLine="567"/>
      <w:jc w:val="both"/>
    </w:pPr>
    <w:rPr>
      <w:rFonts w:ascii="Calibri" w:eastAsia="Times New Roman" w:hAnsi="Calibri" w:cs="Times New Roman"/>
      <w:sz w:val="24"/>
      <w:szCs w:val="20"/>
      <w:lang w:val="x-none" w:eastAsia="x-none"/>
    </w:rPr>
  </w:style>
  <w:style w:type="character" w:customStyle="1" w:styleId="affffffffffff0">
    <w:name w:val="Абзац Знак"/>
    <w:link w:val="affffffffffff"/>
    <w:qFormat/>
    <w:locked/>
    <w:rsid w:val="008A0B55"/>
    <w:rPr>
      <w:rFonts w:ascii="Calibri" w:eastAsia="Times New Roman" w:hAnsi="Calibri" w:cs="Times New Roman"/>
      <w:sz w:val="24"/>
      <w:szCs w:val="20"/>
      <w:lang w:val="x-none" w:eastAsia="x-none"/>
    </w:rPr>
  </w:style>
  <w:style w:type="paragraph" w:customStyle="1" w:styleId="ba">
    <w:name w:val="_b_табл_граф"/>
    <w:basedOn w:val="a8"/>
    <w:qFormat/>
    <w:rsid w:val="008A0B55"/>
    <w:pPr>
      <w:spacing w:after="0" w:line="240" w:lineRule="auto"/>
      <w:jc w:val="center"/>
    </w:pPr>
    <w:rPr>
      <w:rFonts w:ascii="Times New Roman" w:eastAsia="Calibri" w:hAnsi="Times New Roman" w:cs="Times New Roman"/>
      <w:sz w:val="24"/>
      <w:szCs w:val="24"/>
      <w:lang w:eastAsia="ru-RU"/>
    </w:rPr>
  </w:style>
  <w:style w:type="paragraph" w:customStyle="1" w:styleId="formattext">
    <w:name w:val="formattext"/>
    <w:basedOn w:val="a8"/>
    <w:rsid w:val="008A0B5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5">
    <w:name w:val="Сетка таблицы11"/>
    <w:basedOn w:val="aa"/>
    <w:next w:val="ac"/>
    <w:uiPriority w:val="99"/>
    <w:rsid w:val="008A0B5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b">
    <w:name w:val="_b_обычный"/>
    <w:qFormat/>
    <w:rsid w:val="008A0B55"/>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1fff8">
    <w:name w:val="Гиперссылка1"/>
    <w:basedOn w:val="a9"/>
    <w:rsid w:val="008A0B55"/>
  </w:style>
  <w:style w:type="paragraph" w:customStyle="1" w:styleId="1fff9">
    <w:name w:val="ИРА1"/>
    <w:basedOn w:val="16"/>
    <w:link w:val="1fffa"/>
    <w:rsid w:val="008A0B55"/>
    <w:pPr>
      <w:tabs>
        <w:tab w:val="clear" w:pos="4116"/>
      </w:tabs>
      <w:spacing w:before="0" w:after="0"/>
      <w:ind w:left="567" w:right="709" w:firstLine="0"/>
      <w:jc w:val="center"/>
    </w:pPr>
    <w:rPr>
      <w:rFonts w:ascii="Arial Narrow" w:hAnsi="Arial Narrow" w:cs="Times New Roman"/>
      <w:sz w:val="24"/>
      <w:szCs w:val="20"/>
      <w:lang w:val="x-none" w:eastAsia="x-none"/>
    </w:rPr>
  </w:style>
  <w:style w:type="character" w:customStyle="1" w:styleId="1fffa">
    <w:name w:val="ИРА1 Знак"/>
    <w:link w:val="1fff9"/>
    <w:rsid w:val="008A0B55"/>
    <w:rPr>
      <w:rFonts w:ascii="Arial Narrow" w:eastAsia="Times New Roman" w:hAnsi="Arial Narrow" w:cs="Times New Roman"/>
      <w:b/>
      <w:bCs/>
      <w:kern w:val="32"/>
      <w:sz w:val="24"/>
      <w:szCs w:val="20"/>
      <w:lang w:val="x-none" w:eastAsia="x-none"/>
    </w:rPr>
  </w:style>
  <w:style w:type="character" w:customStyle="1" w:styleId="ConsPlusNormal0">
    <w:name w:val="ConsPlusNormal Знак"/>
    <w:link w:val="ConsPlusNormal"/>
    <w:rsid w:val="008A0B55"/>
    <w:rPr>
      <w:rFonts w:ascii="Arial" w:eastAsia="Times New Roman" w:hAnsi="Arial" w:cs="Arial"/>
      <w:sz w:val="20"/>
      <w:szCs w:val="20"/>
      <w:lang w:eastAsia="ru-RU"/>
    </w:rPr>
  </w:style>
  <w:style w:type="paragraph" w:customStyle="1" w:styleId="1fffb">
    <w:name w:val="заголовок 1"/>
    <w:basedOn w:val="20"/>
    <w:link w:val="1fffc"/>
    <w:qFormat/>
    <w:rsid w:val="008A0B55"/>
    <w:pPr>
      <w:keepLines/>
      <w:numPr>
        <w:numId w:val="0"/>
      </w:numPr>
      <w:spacing w:before="200" w:after="0"/>
      <w:ind w:left="2007" w:hanging="360"/>
      <w:jc w:val="both"/>
    </w:pPr>
    <w:rPr>
      <w:rFonts w:ascii="Cambria" w:hAnsi="Cambria" w:cs="Times New Roman"/>
      <w:i w:val="0"/>
      <w:iCs w:val="0"/>
      <w:color w:val="4F81BD"/>
      <w:szCs w:val="26"/>
      <w:lang w:val="x-none" w:eastAsia="en-US"/>
    </w:rPr>
  </w:style>
  <w:style w:type="character" w:customStyle="1" w:styleId="1fffc">
    <w:name w:val="заголовок 1 Знак"/>
    <w:link w:val="1fffb"/>
    <w:rsid w:val="008A0B55"/>
    <w:rPr>
      <w:rFonts w:ascii="Cambria" w:eastAsia="Times New Roman" w:hAnsi="Cambria" w:cs="Times New Roman"/>
      <w:b/>
      <w:bCs/>
      <w:color w:val="4F81BD"/>
      <w:sz w:val="28"/>
      <w:szCs w:val="26"/>
      <w:lang w:val="x-none"/>
    </w:rPr>
  </w:style>
  <w:style w:type="numbering" w:styleId="a1">
    <w:name w:val="Outline List 3"/>
    <w:basedOn w:val="ab"/>
    <w:uiPriority w:val="99"/>
    <w:semiHidden/>
    <w:unhideWhenUsed/>
    <w:rsid w:val="008A0B55"/>
    <w:pPr>
      <w:numPr>
        <w:numId w:val="25"/>
      </w:numPr>
    </w:pPr>
  </w:style>
  <w:style w:type="character" w:customStyle="1" w:styleId="nobr">
    <w:name w:val="nobr"/>
    <w:basedOn w:val="a9"/>
    <w:rsid w:val="008A0B55"/>
  </w:style>
  <w:style w:type="character" w:customStyle="1" w:styleId="afffffc">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link w:val="afffffb"/>
    <w:rsid w:val="008A0B55"/>
    <w:rPr>
      <w:rFonts w:ascii="Calibri" w:eastAsia="Calibri" w:hAnsi="Calibri" w:cs="Times New Roman"/>
      <w:b/>
      <w:bCs/>
      <w:color w:val="4F81BD"/>
      <w:sz w:val="18"/>
      <w:szCs w:val="18"/>
      <w:lang w:val="x-none"/>
    </w:rPr>
  </w:style>
  <w:style w:type="paragraph" w:customStyle="1" w:styleId="affffffffffff1">
    <w:name w:val="Табличный_заголовки"/>
    <w:basedOn w:val="a8"/>
    <w:uiPriority w:val="99"/>
    <w:rsid w:val="008A0B55"/>
    <w:pPr>
      <w:keepNext/>
      <w:keepLines/>
      <w:spacing w:after="0" w:line="240" w:lineRule="auto"/>
      <w:jc w:val="center"/>
    </w:pPr>
    <w:rPr>
      <w:rFonts w:ascii="Times New Roman" w:eastAsia="Times New Roman" w:hAnsi="Times New Roman" w:cs="Times New Roman"/>
      <w:b/>
      <w:lang w:eastAsia="ru-RU"/>
    </w:rPr>
  </w:style>
  <w:style w:type="paragraph" w:customStyle="1" w:styleId="affffffffffff2">
    <w:name w:val="Табличный_слева"/>
    <w:basedOn w:val="a8"/>
    <w:rsid w:val="008A0B55"/>
    <w:pPr>
      <w:spacing w:after="0" w:line="240" w:lineRule="auto"/>
    </w:pPr>
    <w:rPr>
      <w:rFonts w:ascii="Times New Roman" w:eastAsia="Times New Roman" w:hAnsi="Times New Roman" w:cs="Times New Roman"/>
      <w:lang w:eastAsia="ru-RU"/>
    </w:rPr>
  </w:style>
  <w:style w:type="character" w:customStyle="1" w:styleId="4d">
    <w:name w:val="Основной текст4"/>
    <w:rsid w:val="008A0B55"/>
    <w:rPr>
      <w:rFonts w:ascii="Arial Narrow" w:eastAsia="Arial Narrow" w:hAnsi="Arial Narrow" w:cs="Arial Narrow"/>
      <w:color w:val="000000"/>
      <w:spacing w:val="0"/>
      <w:w w:val="100"/>
      <w:position w:val="0"/>
      <w:sz w:val="23"/>
      <w:szCs w:val="23"/>
      <w:shd w:val="clear" w:color="auto" w:fill="FFFFFF"/>
      <w:lang w:val="ru-RU"/>
    </w:rPr>
  </w:style>
  <w:style w:type="character" w:styleId="affffffffffff3">
    <w:name w:val="Subtle Emphasis"/>
    <w:uiPriority w:val="19"/>
    <w:qFormat/>
    <w:rsid w:val="008A0B55"/>
    <w:rPr>
      <w:i/>
      <w:iCs/>
      <w:color w:val="5A5A5A"/>
    </w:rPr>
  </w:style>
  <w:style w:type="character" w:customStyle="1" w:styleId="affffffffffff4">
    <w:name w:val="Основной текст_"/>
    <w:link w:val="74"/>
    <w:rsid w:val="008A0B55"/>
    <w:rPr>
      <w:rFonts w:ascii="Arial Narrow" w:eastAsia="Arial Narrow" w:hAnsi="Arial Narrow" w:cs="Arial Narrow"/>
      <w:sz w:val="23"/>
      <w:szCs w:val="23"/>
      <w:shd w:val="clear" w:color="auto" w:fill="FFFFFF"/>
    </w:rPr>
  </w:style>
  <w:style w:type="paragraph" w:customStyle="1" w:styleId="74">
    <w:name w:val="Основной текст7"/>
    <w:basedOn w:val="a8"/>
    <w:link w:val="affffffffffff4"/>
    <w:rsid w:val="008A0B55"/>
    <w:pPr>
      <w:widowControl w:val="0"/>
      <w:shd w:val="clear" w:color="auto" w:fill="FFFFFF"/>
      <w:spacing w:after="240" w:line="274" w:lineRule="exact"/>
      <w:ind w:hanging="1020"/>
      <w:jc w:val="center"/>
    </w:pPr>
    <w:rPr>
      <w:rFonts w:ascii="Arial Narrow" w:eastAsia="Arial Narrow" w:hAnsi="Arial Narrow" w:cs="Arial Narrow"/>
      <w:sz w:val="23"/>
      <w:szCs w:val="23"/>
    </w:rPr>
  </w:style>
  <w:style w:type="character" w:customStyle="1" w:styleId="s100">
    <w:name w:val="s_10"/>
    <w:basedOn w:val="a9"/>
    <w:rsid w:val="008A0B55"/>
  </w:style>
  <w:style w:type="paragraph" w:customStyle="1" w:styleId="a0">
    <w:name w:val="маркированный ОПЗ"/>
    <w:basedOn w:val="a8"/>
    <w:qFormat/>
    <w:rsid w:val="008A0B55"/>
    <w:pPr>
      <w:numPr>
        <w:numId w:val="26"/>
      </w:numPr>
      <w:spacing w:after="0" w:line="288" w:lineRule="auto"/>
      <w:ind w:left="0" w:firstLine="0"/>
      <w:jc w:val="both"/>
    </w:pPr>
    <w:rPr>
      <w:rFonts w:ascii="Times New Roman" w:eastAsia="Times New Roman" w:hAnsi="Times New Roman" w:cs="Times New Roman"/>
      <w:snapToGrid w:val="0"/>
      <w:color w:val="548DD4"/>
      <w:sz w:val="24"/>
      <w:szCs w:val="24"/>
    </w:rPr>
  </w:style>
  <w:style w:type="paragraph" w:customStyle="1" w:styleId="affffffffffff5">
    <w:name w:val="текст ПЗ"/>
    <w:basedOn w:val="a8"/>
    <w:link w:val="affffffffffff6"/>
    <w:qFormat/>
    <w:rsid w:val="008A0B55"/>
    <w:pPr>
      <w:spacing w:after="0" w:line="288" w:lineRule="auto"/>
      <w:ind w:firstLine="624"/>
      <w:jc w:val="both"/>
    </w:pPr>
    <w:rPr>
      <w:rFonts w:ascii="Times New Roman" w:eastAsia="Times New Roman" w:hAnsi="Times New Roman" w:cs="Times New Roman"/>
      <w:color w:val="548DD4"/>
      <w:sz w:val="24"/>
      <w:szCs w:val="24"/>
      <w:lang w:val="x-none" w:eastAsia="x-none"/>
    </w:rPr>
  </w:style>
  <w:style w:type="character" w:customStyle="1" w:styleId="affffffffffff6">
    <w:name w:val="текст ПЗ Знак"/>
    <w:link w:val="affffffffffff5"/>
    <w:rsid w:val="008A0B55"/>
    <w:rPr>
      <w:rFonts w:ascii="Times New Roman" w:eastAsia="Times New Roman" w:hAnsi="Times New Roman" w:cs="Times New Roman"/>
      <w:color w:val="548DD4"/>
      <w:sz w:val="24"/>
      <w:szCs w:val="24"/>
      <w:lang w:val="x-none" w:eastAsia="x-none"/>
    </w:rPr>
  </w:style>
  <w:style w:type="paragraph" w:customStyle="1" w:styleId="05">
    <w:name w:val="Таблица 0.5"/>
    <w:basedOn w:val="a8"/>
    <w:rsid w:val="008A0B55"/>
    <w:pPr>
      <w:spacing w:before="80" w:after="80" w:line="240" w:lineRule="auto"/>
      <w:ind w:left="284"/>
    </w:pPr>
    <w:rPr>
      <w:rFonts w:ascii="Arial" w:eastAsia="Times New Roman" w:hAnsi="Arial" w:cs="Times New Roman"/>
      <w:szCs w:val="20"/>
      <w:lang w:eastAsia="ru-RU"/>
    </w:rPr>
  </w:style>
  <w:style w:type="paragraph" w:customStyle="1" w:styleId="2ff8">
    <w:name w:val="Обычный2"/>
    <w:rsid w:val="008A0B55"/>
    <w:pPr>
      <w:spacing w:after="0" w:line="240" w:lineRule="auto"/>
    </w:pPr>
    <w:rPr>
      <w:rFonts w:ascii="Times New Roman" w:eastAsia="Times New Roman" w:hAnsi="Times New Roman" w:cs="Times New Roman"/>
      <w:sz w:val="24"/>
      <w:szCs w:val="20"/>
      <w:lang w:eastAsia="ru-RU"/>
    </w:rPr>
  </w:style>
  <w:style w:type="character" w:customStyle="1" w:styleId="Normal">
    <w:name w:val="Normal Знак"/>
    <w:link w:val="1f3"/>
    <w:uiPriority w:val="99"/>
    <w:locked/>
    <w:rsid w:val="008A0B55"/>
    <w:rPr>
      <w:rFonts w:ascii="Times New Roman" w:eastAsia="Times New Roman" w:hAnsi="Times New Roman" w:cs="Times New Roman"/>
      <w:snapToGrid w:val="0"/>
      <w:sz w:val="20"/>
      <w:szCs w:val="20"/>
      <w:lang w:eastAsia="ru-RU"/>
    </w:rPr>
  </w:style>
  <w:style w:type="paragraph" w:customStyle="1" w:styleId="affffffffffff7">
    <w:name w:val="для таблиц"/>
    <w:basedOn w:val="a8"/>
    <w:rsid w:val="008A0B55"/>
    <w:pPr>
      <w:spacing w:after="0" w:line="288" w:lineRule="auto"/>
      <w:jc w:val="both"/>
    </w:pPr>
    <w:rPr>
      <w:rFonts w:ascii="Times New Roman" w:eastAsia="Times New Roman" w:hAnsi="Times New Roman" w:cs="Times New Roman"/>
      <w:sz w:val="24"/>
      <w:lang w:val="en-US"/>
    </w:rPr>
  </w:style>
  <w:style w:type="paragraph" w:customStyle="1" w:styleId="4e">
    <w:name w:val="ПЗ 4уровень"/>
    <w:basedOn w:val="a8"/>
    <w:qFormat/>
    <w:rsid w:val="008A0B55"/>
    <w:pPr>
      <w:widowControl w:val="0"/>
      <w:spacing w:before="120" w:after="0" w:line="288" w:lineRule="auto"/>
      <w:jc w:val="center"/>
      <w:outlineLvl w:val="3"/>
    </w:pPr>
    <w:rPr>
      <w:rFonts w:ascii="Times New Roman" w:eastAsia="Times New Roman" w:hAnsi="Times New Roman" w:cs="Times New Roman"/>
      <w:bCs/>
      <w:i/>
      <w:iCs/>
      <w:color w:val="548DD4"/>
      <w:sz w:val="24"/>
    </w:rPr>
  </w:style>
  <w:style w:type="character" w:customStyle="1" w:styleId="295pt0">
    <w:name w:val="Основной текст (2) + 9;5 pt;Полужирный"/>
    <w:rsid w:val="008A0B55"/>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Iniiaiieoaeno2">
    <w:name w:val="Iniiaiie oaeno 2"/>
    <w:basedOn w:val="a8"/>
    <w:uiPriority w:val="99"/>
    <w:rsid w:val="008A0B55"/>
    <w:pPr>
      <w:spacing w:after="200" w:line="276" w:lineRule="auto"/>
    </w:pPr>
    <w:rPr>
      <w:rFonts w:ascii="Calibri" w:eastAsia="Times New Roman" w:hAnsi="Calibri" w:cs="Times New Roman"/>
      <w:sz w:val="28"/>
      <w:szCs w:val="28"/>
    </w:rPr>
  </w:style>
  <w:style w:type="paragraph" w:customStyle="1" w:styleId="4f">
    <w:name w:val="ВИКА 4 уровень"/>
    <w:basedOn w:val="a8"/>
    <w:uiPriority w:val="8"/>
    <w:qFormat/>
    <w:rsid w:val="008A0B55"/>
    <w:pPr>
      <w:spacing w:after="0" w:line="360" w:lineRule="auto"/>
      <w:jc w:val="center"/>
      <w:outlineLvl w:val="4"/>
    </w:pPr>
    <w:rPr>
      <w:rFonts w:ascii="Times New Roman" w:eastAsia="Times New Roman" w:hAnsi="Times New Roman" w:cs="Times New Roman"/>
      <w:bCs/>
      <w:i/>
      <w:iCs/>
      <w:sz w:val="24"/>
    </w:rPr>
  </w:style>
  <w:style w:type="character" w:customStyle="1" w:styleId="searchtext">
    <w:name w:val="searchtext"/>
    <w:basedOn w:val="a9"/>
    <w:rsid w:val="008A0B55"/>
  </w:style>
  <w:style w:type="paragraph" w:customStyle="1" w:styleId="Main">
    <w:name w:val="Main"/>
    <w:rsid w:val="008A0B55"/>
    <w:pPr>
      <w:widowControl w:val="0"/>
      <w:spacing w:after="0" w:line="360" w:lineRule="auto"/>
      <w:ind w:firstLine="709"/>
      <w:jc w:val="both"/>
    </w:pPr>
    <w:rPr>
      <w:rFonts w:ascii="Times New Roman" w:eastAsia="Times New Roman" w:hAnsi="Times New Roman" w:cs="Tahoma"/>
      <w:color w:val="000000"/>
      <w:sz w:val="24"/>
      <w:szCs w:val="16"/>
      <w:lang w:val="en-US" w:eastAsia="ru-RU" w:bidi="en-US"/>
    </w:rPr>
  </w:style>
  <w:style w:type="character" w:customStyle="1" w:styleId="1ff0">
    <w:name w:val="Стиль1 Знак"/>
    <w:link w:val="1ff"/>
    <w:locked/>
    <w:rsid w:val="008A0B55"/>
    <w:rPr>
      <w:rFonts w:ascii="Calibri" w:eastAsia="Times New Roman" w:hAnsi="Calibri" w:cs="Times New Roman"/>
      <w:b/>
      <w:bCs/>
      <w:sz w:val="24"/>
      <w:szCs w:val="24"/>
      <w:lang w:val="x-none" w:eastAsia="x-none"/>
    </w:rPr>
  </w:style>
  <w:style w:type="paragraph" w:customStyle="1" w:styleId="affffffffffff8">
    <w:name w:val="Знак Знак Знак Знак Знак Знак Знак"/>
    <w:basedOn w:val="a8"/>
    <w:rsid w:val="008A0B5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fffff9">
    <w:name w:val="Стандарт"/>
    <w:basedOn w:val="a8"/>
    <w:link w:val="affffffffffffa"/>
    <w:qFormat/>
    <w:rsid w:val="008A0B55"/>
    <w:pPr>
      <w:tabs>
        <w:tab w:val="num" w:pos="0"/>
      </w:tabs>
      <w:spacing w:after="0" w:line="360" w:lineRule="auto"/>
      <w:ind w:firstLine="709"/>
      <w:jc w:val="both"/>
    </w:pPr>
    <w:rPr>
      <w:rFonts w:ascii="Times New Roman" w:eastAsia="Calibri" w:hAnsi="Times New Roman" w:cs="Times New Roman"/>
      <w:sz w:val="24"/>
      <w:szCs w:val="24"/>
      <w:lang w:val="x-none"/>
    </w:rPr>
  </w:style>
  <w:style w:type="character" w:customStyle="1" w:styleId="affffffffffffa">
    <w:name w:val="Стандарт Знак"/>
    <w:link w:val="affffffffffff9"/>
    <w:rsid w:val="008A0B55"/>
    <w:rPr>
      <w:rFonts w:ascii="Times New Roman" w:eastAsia="Calibri" w:hAnsi="Times New Roman" w:cs="Times New Roman"/>
      <w:sz w:val="24"/>
      <w:szCs w:val="24"/>
      <w:lang w:val="x-none"/>
    </w:rPr>
  </w:style>
  <w:style w:type="paragraph" w:customStyle="1" w:styleId="affffffffffffb">
    <w:name w:val="Текст ОПЗ"/>
    <w:basedOn w:val="a8"/>
    <w:qFormat/>
    <w:rsid w:val="008A0B55"/>
    <w:pPr>
      <w:spacing w:after="0" w:line="360" w:lineRule="auto"/>
      <w:ind w:firstLine="709"/>
      <w:jc w:val="both"/>
    </w:pPr>
    <w:rPr>
      <w:rFonts w:ascii="Times New Roman" w:eastAsia="Times New Roman" w:hAnsi="Times New Roman" w:cs="Times New Roman"/>
      <w:color w:val="000000"/>
      <w:sz w:val="24"/>
      <w:szCs w:val="24"/>
    </w:rPr>
  </w:style>
  <w:style w:type="paragraph" w:customStyle="1" w:styleId="3f9">
    <w:name w:val="Обычный3"/>
    <w:uiPriority w:val="99"/>
    <w:rsid w:val="008A0B55"/>
    <w:pPr>
      <w:widowControl w:val="0"/>
      <w:spacing w:after="0" w:line="240" w:lineRule="auto"/>
    </w:pPr>
    <w:rPr>
      <w:rFonts w:ascii="Times New Roman" w:eastAsia="Times New Roman" w:hAnsi="Times New Roman" w:cs="Times New Roman"/>
      <w:sz w:val="24"/>
      <w:szCs w:val="20"/>
      <w:lang w:eastAsia="ru-RU"/>
    </w:rPr>
  </w:style>
  <w:style w:type="table" w:customStyle="1" w:styleId="123">
    <w:name w:val="Сетка таблицы12"/>
    <w:uiPriority w:val="99"/>
    <w:rsid w:val="008A0B55"/>
    <w:pPr>
      <w:spacing w:after="0" w:line="240" w:lineRule="auto"/>
      <w:ind w:firstLine="567"/>
    </w:pPr>
    <w:rPr>
      <w:rFonts w:ascii="Calibri" w:eastAsia="Calibri" w:hAnsi="Calibri" w:cs="Times New Roman"/>
      <w:sz w:val="20"/>
      <w:szCs w:val="20"/>
      <w:lang w:val="en-US"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
    <w:name w:val="Сетка таблицы13"/>
    <w:uiPriority w:val="99"/>
    <w:rsid w:val="008A0B55"/>
    <w:pPr>
      <w:spacing w:after="0" w:line="240" w:lineRule="auto"/>
      <w:ind w:firstLine="709"/>
    </w:pPr>
    <w:rPr>
      <w:rFonts w:ascii="Times New Roman" w:eastAsia="Calibri" w:hAnsi="Times New Roman" w:cs="Times New Roman"/>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
    <w:uiPriority w:val="99"/>
    <w:rsid w:val="008A0B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auiue0">
    <w:name w:val="Iau.iue"/>
    <w:basedOn w:val="a8"/>
    <w:next w:val="a8"/>
    <w:uiPriority w:val="99"/>
    <w:rsid w:val="008A0B55"/>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150">
    <w:name w:val="Сетка таблицы15"/>
    <w:uiPriority w:val="99"/>
    <w:rsid w:val="008A0B55"/>
    <w:pPr>
      <w:spacing w:after="0" w:line="240" w:lineRule="auto"/>
      <w:ind w:firstLine="709"/>
    </w:pPr>
    <w:rPr>
      <w:rFonts w:ascii="Times New Roman" w:eastAsia="Calibri" w:hAnsi="Times New Roman" w:cs="Times New Roman"/>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fffffffc">
    <w:name w:val="endnote reference"/>
    <w:uiPriority w:val="99"/>
    <w:rsid w:val="008A0B55"/>
    <w:rPr>
      <w:rFonts w:ascii="Times New Roman" w:hAnsi="Times New Roman" w:cs="Times New Roman"/>
      <w:sz w:val="24"/>
      <w:vertAlign w:val="baseline"/>
    </w:rPr>
  </w:style>
  <w:style w:type="character" w:customStyle="1" w:styleId="BodyTextIndent2Char1">
    <w:name w:val="Body Text Indent 2 Char1"/>
    <w:uiPriority w:val="99"/>
    <w:semiHidden/>
    <w:locked/>
    <w:rsid w:val="008A0B55"/>
    <w:rPr>
      <w:rFonts w:cs="Times New Roman"/>
      <w:lang w:eastAsia="en-US"/>
    </w:rPr>
  </w:style>
  <w:style w:type="character" w:customStyle="1" w:styleId="HeaderChar1">
    <w:name w:val="Header Char1"/>
    <w:uiPriority w:val="99"/>
    <w:semiHidden/>
    <w:locked/>
    <w:rsid w:val="008A0B55"/>
    <w:rPr>
      <w:rFonts w:cs="Times New Roman"/>
      <w:lang w:eastAsia="en-US"/>
    </w:rPr>
  </w:style>
  <w:style w:type="character" w:customStyle="1" w:styleId="DocumentMapChar1">
    <w:name w:val="Document Map Char1"/>
    <w:uiPriority w:val="99"/>
    <w:semiHidden/>
    <w:locked/>
    <w:rsid w:val="008A0B55"/>
    <w:rPr>
      <w:rFonts w:ascii="Times New Roman" w:hAnsi="Times New Roman" w:cs="Times New Roman"/>
      <w:sz w:val="2"/>
      <w:lang w:eastAsia="en-US"/>
    </w:rPr>
  </w:style>
  <w:style w:type="paragraph" w:customStyle="1" w:styleId="Ieinoie">
    <w:name w:val="Ieino?ie"/>
    <w:basedOn w:val="a8"/>
    <w:rsid w:val="008A0B55"/>
    <w:pPr>
      <w:spacing w:after="0" w:line="240" w:lineRule="auto"/>
      <w:jc w:val="center"/>
    </w:pPr>
    <w:rPr>
      <w:rFonts w:ascii="AGGal" w:eastAsia="Times New Roman" w:hAnsi="AGGal" w:cs="Times New Roman"/>
      <w:szCs w:val="20"/>
      <w:lang w:eastAsia="ru-RU"/>
    </w:rPr>
  </w:style>
  <w:style w:type="paragraph" w:customStyle="1" w:styleId="affffffffffffd">
    <w:name w:val="текстПЗ"/>
    <w:basedOn w:val="a8"/>
    <w:qFormat/>
    <w:rsid w:val="008A0B55"/>
    <w:pPr>
      <w:spacing w:after="0" w:line="360" w:lineRule="auto"/>
      <w:ind w:firstLine="709"/>
      <w:jc w:val="both"/>
    </w:pPr>
    <w:rPr>
      <w:rFonts w:ascii="Times New Roman" w:eastAsia="Times New Roman" w:hAnsi="Times New Roman" w:cs="Times New Roman"/>
      <w:sz w:val="24"/>
      <w:szCs w:val="24"/>
    </w:rPr>
  </w:style>
  <w:style w:type="paragraph" w:customStyle="1" w:styleId="a4">
    <w:name w:val="Вика маркированный"/>
    <w:basedOn w:val="a8"/>
    <w:qFormat/>
    <w:rsid w:val="008A0B55"/>
    <w:pPr>
      <w:numPr>
        <w:numId w:val="27"/>
      </w:numPr>
      <w:spacing w:after="0" w:line="360" w:lineRule="auto"/>
      <w:ind w:left="357" w:hanging="357"/>
      <w:jc w:val="both"/>
    </w:pPr>
    <w:rPr>
      <w:rFonts w:ascii="Times New Roman" w:eastAsia="Times New Roman" w:hAnsi="Times New Roman" w:cs="Times New Roman"/>
      <w:sz w:val="24"/>
      <w:szCs w:val="24"/>
    </w:rPr>
  </w:style>
  <w:style w:type="paragraph" w:customStyle="1" w:styleId="101">
    <w:name w:val="1 Основной текст 0"/>
    <w:aliases w:val="95 ПК,А. Основной текст 0 Знак Знак Знак Знак Знак Знак,Основной текст 0,А. Основной текст 0,1. Основной текст 0,А. Основной текст 0 Знак Знак Знак Знак,А. Основной текст 0 Знак Знак"/>
    <w:basedOn w:val="a8"/>
    <w:link w:val="10950"/>
    <w:rsid w:val="008A0B55"/>
    <w:pPr>
      <w:spacing w:after="0" w:line="240" w:lineRule="auto"/>
      <w:ind w:firstLine="539"/>
      <w:jc w:val="both"/>
    </w:pPr>
    <w:rPr>
      <w:rFonts w:ascii="Times New Roman" w:eastAsia="Calibri" w:hAnsi="Times New Roman" w:cs="Times New Roman"/>
      <w:color w:val="000000"/>
      <w:kern w:val="24"/>
      <w:sz w:val="24"/>
      <w:szCs w:val="24"/>
      <w:lang w:val="x-none"/>
    </w:rPr>
  </w:style>
  <w:style w:type="character" w:customStyle="1" w:styleId="10950">
    <w:name w:val="1 Основной текст 0;95 ПК;А. Основной текст 0 Знак Знак Знак Знак Знак Знак Знак Знак"/>
    <w:link w:val="101"/>
    <w:rsid w:val="008A0B55"/>
    <w:rPr>
      <w:rFonts w:ascii="Times New Roman" w:eastAsia="Calibri" w:hAnsi="Times New Roman" w:cs="Times New Roman"/>
      <w:color w:val="000000"/>
      <w:kern w:val="24"/>
      <w:sz w:val="24"/>
      <w:szCs w:val="24"/>
      <w:lang w:val="x-none"/>
    </w:rPr>
  </w:style>
  <w:style w:type="paragraph" w:customStyle="1" w:styleId="3fa">
    <w:name w:val="ПЗ СТП 3 уровень"/>
    <w:basedOn w:val="a8"/>
    <w:qFormat/>
    <w:rsid w:val="008A0B55"/>
    <w:pPr>
      <w:keepNext/>
      <w:spacing w:after="0" w:line="360" w:lineRule="auto"/>
      <w:contextualSpacing/>
      <w:jc w:val="center"/>
      <w:outlineLvl w:val="2"/>
    </w:pPr>
    <w:rPr>
      <w:rFonts w:ascii="Times New Roman" w:eastAsia="Times New Roman" w:hAnsi="Times New Roman" w:cs="Times New Roman"/>
      <w:color w:val="548DD4"/>
      <w:sz w:val="24"/>
      <w:szCs w:val="24"/>
      <w:lang w:eastAsia="ru-RU"/>
    </w:rPr>
  </w:style>
  <w:style w:type="paragraph" w:customStyle="1" w:styleId="affffffffffffe">
    <w:name w:val="_Таблица текст"/>
    <w:basedOn w:val="a8"/>
    <w:next w:val="a8"/>
    <w:link w:val="afffffffffffff"/>
    <w:qFormat/>
    <w:rsid w:val="008A0B55"/>
    <w:pPr>
      <w:snapToGrid w:val="0"/>
      <w:spacing w:after="0" w:line="240" w:lineRule="auto"/>
      <w:contextualSpacing/>
      <w:jc w:val="center"/>
    </w:pPr>
    <w:rPr>
      <w:rFonts w:ascii="Times New Roman" w:eastAsia="Times New Roman" w:hAnsi="Times New Roman" w:cs="Times New Roman"/>
      <w:iCs/>
      <w:sz w:val="20"/>
      <w:szCs w:val="26"/>
      <w:lang w:val="x-none" w:eastAsia="x-none"/>
    </w:rPr>
  </w:style>
  <w:style w:type="character" w:customStyle="1" w:styleId="afffffffffffff">
    <w:name w:val="_Таблица текст Знак"/>
    <w:link w:val="affffffffffffe"/>
    <w:locked/>
    <w:rsid w:val="008A0B55"/>
    <w:rPr>
      <w:rFonts w:ascii="Times New Roman" w:eastAsia="Times New Roman" w:hAnsi="Times New Roman" w:cs="Times New Roman"/>
      <w:iCs/>
      <w:sz w:val="20"/>
      <w:szCs w:val="26"/>
      <w:lang w:val="x-none" w:eastAsia="x-none"/>
    </w:rPr>
  </w:style>
  <w:style w:type="paragraph" w:customStyle="1" w:styleId="14">
    <w:name w:val="Список_маркерный_1_уровень"/>
    <w:link w:val="1fffd"/>
    <w:qFormat/>
    <w:rsid w:val="008A0B55"/>
    <w:pPr>
      <w:numPr>
        <w:numId w:val="28"/>
      </w:numPr>
      <w:spacing w:before="60" w:after="0" w:line="240" w:lineRule="auto"/>
      <w:jc w:val="both"/>
    </w:pPr>
    <w:rPr>
      <w:rFonts w:ascii="Times New Roman" w:eastAsia="Calibri" w:hAnsi="Times New Roman" w:cs="Times New Roman"/>
      <w:snapToGrid w:val="0"/>
      <w:sz w:val="24"/>
      <w:szCs w:val="24"/>
      <w:lang w:eastAsia="ru-RU"/>
    </w:rPr>
  </w:style>
  <w:style w:type="character" w:customStyle="1" w:styleId="1fffd">
    <w:name w:val="Список_маркерный_1_уровень Знак"/>
    <w:link w:val="14"/>
    <w:rsid w:val="008A0B55"/>
    <w:rPr>
      <w:rFonts w:ascii="Times New Roman" w:eastAsia="Calibri" w:hAnsi="Times New Roman" w:cs="Times New Roman"/>
      <w:snapToGrid w:val="0"/>
      <w:sz w:val="24"/>
      <w:szCs w:val="24"/>
      <w:lang w:eastAsia="ru-RU"/>
    </w:rPr>
  </w:style>
  <w:style w:type="character" w:customStyle="1" w:styleId="afffffffffffff0">
    <w:name w:val="МК Знак"/>
    <w:link w:val="a"/>
    <w:locked/>
    <w:rsid w:val="008A0B55"/>
    <w:rPr>
      <w:sz w:val="24"/>
      <w:szCs w:val="24"/>
      <w:lang w:val="x-none" w:eastAsia="x-none"/>
    </w:rPr>
  </w:style>
  <w:style w:type="paragraph" w:customStyle="1" w:styleId="a">
    <w:name w:val="МК"/>
    <w:basedOn w:val="a8"/>
    <w:link w:val="afffffffffffff0"/>
    <w:qFormat/>
    <w:rsid w:val="008A0B55"/>
    <w:pPr>
      <w:numPr>
        <w:numId w:val="29"/>
      </w:numPr>
      <w:autoSpaceDE w:val="0"/>
      <w:autoSpaceDN w:val="0"/>
      <w:adjustRightInd w:val="0"/>
      <w:spacing w:after="0" w:line="240" w:lineRule="auto"/>
      <w:jc w:val="both"/>
    </w:pPr>
    <w:rPr>
      <w:sz w:val="24"/>
      <w:szCs w:val="24"/>
      <w:lang w:val="x-none" w:eastAsia="x-none"/>
    </w:rPr>
  </w:style>
  <w:style w:type="character" w:customStyle="1" w:styleId="FontStyle12">
    <w:name w:val="Font Style12"/>
    <w:rsid w:val="008A0B55"/>
    <w:rPr>
      <w:rFonts w:ascii="Times New Roman" w:hAnsi="Times New Roman" w:cs="Times New Roman" w:hint="default"/>
      <w:sz w:val="24"/>
      <w:szCs w:val="24"/>
    </w:rPr>
  </w:style>
  <w:style w:type="paragraph" w:customStyle="1" w:styleId="no-indent">
    <w:name w:val="no-indent"/>
    <w:basedOn w:val="a8"/>
    <w:rsid w:val="008A0B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fffff7">
    <w:name w:val="_Обычный Знак"/>
    <w:link w:val="afffffffffff6"/>
    <w:locked/>
    <w:rsid w:val="008A0B55"/>
    <w:rPr>
      <w:rFonts w:ascii="Calibri" w:eastAsia="Times New Roman" w:hAnsi="Calibri" w:cs="Times New Roman"/>
      <w:sz w:val="24"/>
      <w:szCs w:val="24"/>
      <w:lang w:val="x-none" w:eastAsia="x-none"/>
    </w:rPr>
  </w:style>
  <w:style w:type="paragraph" w:customStyle="1" w:styleId="4f0">
    <w:name w:val="Стиль4"/>
    <w:basedOn w:val="a8"/>
    <w:qFormat/>
    <w:rsid w:val="008A0B55"/>
    <w:pPr>
      <w:suppressAutoHyphens/>
      <w:spacing w:after="0" w:line="240" w:lineRule="auto"/>
      <w:ind w:right="-73"/>
      <w:jc w:val="center"/>
    </w:pPr>
    <w:rPr>
      <w:rFonts w:ascii="Times New Roman" w:eastAsia="Calibri" w:hAnsi="Times New Roman" w:cs="Times New Roman"/>
      <w:b/>
      <w:sz w:val="20"/>
      <w:szCs w:val="20"/>
      <w:lang w:eastAsia="ru-RU"/>
    </w:rPr>
  </w:style>
  <w:style w:type="paragraph" w:customStyle="1" w:styleId="a2">
    <w:name w:val="ПЗ маркировка"/>
    <w:basedOn w:val="a8"/>
    <w:qFormat/>
    <w:rsid w:val="008A0B55"/>
    <w:pPr>
      <w:numPr>
        <w:numId w:val="30"/>
      </w:numPr>
      <w:tabs>
        <w:tab w:val="clear" w:pos="1069"/>
        <w:tab w:val="num" w:pos="567"/>
      </w:tabs>
      <w:spacing w:after="0" w:line="360" w:lineRule="auto"/>
      <w:ind w:left="0" w:firstLine="0"/>
      <w:jc w:val="both"/>
    </w:pPr>
    <w:rPr>
      <w:rFonts w:ascii="Times New Roman" w:eastAsia="Times New Roman" w:hAnsi="Times New Roman" w:cs="Times New Roman"/>
      <w:sz w:val="24"/>
      <w:szCs w:val="24"/>
      <w:lang w:eastAsia="ru-RU"/>
    </w:rPr>
  </w:style>
  <w:style w:type="paragraph" w:customStyle="1" w:styleId="732">
    <w:name w:val="ГОСТ 7.32"/>
    <w:basedOn w:val="a8"/>
    <w:qFormat/>
    <w:rsid w:val="008A0B55"/>
    <w:pPr>
      <w:spacing w:after="0" w:line="360" w:lineRule="auto"/>
      <w:ind w:firstLine="709"/>
      <w:jc w:val="both"/>
    </w:pPr>
    <w:rPr>
      <w:rFonts w:ascii="Times New Roman" w:eastAsia="Calibri" w:hAnsi="Times New Roman" w:cs="Times New Roman"/>
      <w:sz w:val="24"/>
      <w:szCs w:val="28"/>
      <w:lang w:val="en-US"/>
    </w:rPr>
  </w:style>
  <w:style w:type="paragraph" w:customStyle="1" w:styleId="1">
    <w:name w:val="Маркированный список 1"/>
    <w:basedOn w:val="a8"/>
    <w:rsid w:val="008A0B55"/>
    <w:pPr>
      <w:numPr>
        <w:numId w:val="31"/>
      </w:numPr>
      <w:spacing w:after="0" w:line="360" w:lineRule="auto"/>
      <w:jc w:val="both"/>
    </w:pPr>
    <w:rPr>
      <w:rFonts w:ascii="Arial" w:eastAsia="Times New Roman" w:hAnsi="Arial" w:cs="Arial"/>
      <w:sz w:val="24"/>
      <w:szCs w:val="24"/>
      <w:lang w:eastAsia="ru-RU"/>
    </w:rPr>
  </w:style>
  <w:style w:type="character" w:customStyle="1" w:styleId="ListParagraphChar1">
    <w:name w:val="List Paragraph Char1"/>
    <w:link w:val="1f6"/>
    <w:locked/>
    <w:rsid w:val="008A0B55"/>
    <w:rPr>
      <w:rFonts w:ascii="Calibri" w:eastAsia="Calibri" w:hAnsi="Calibri" w:cs="Times New Roman"/>
      <w:lang w:val="x-none"/>
    </w:rPr>
  </w:style>
  <w:style w:type="paragraph" w:customStyle="1" w:styleId="Preformatted">
    <w:name w:val="Preformatted"/>
    <w:basedOn w:val="a8"/>
    <w:uiPriority w:val="99"/>
    <w:rsid w:val="008A0B55"/>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Times New Roman"/>
      <w:sz w:val="20"/>
      <w:szCs w:val="20"/>
      <w:lang w:eastAsia="ar-SA"/>
    </w:rPr>
  </w:style>
  <w:style w:type="paragraph" w:customStyle="1" w:styleId="afffffffffffff1">
    <w:name w:val="_текст"/>
    <w:basedOn w:val="a8"/>
    <w:uiPriority w:val="99"/>
    <w:rsid w:val="008A0B55"/>
    <w:pPr>
      <w:suppressAutoHyphens/>
      <w:spacing w:after="0" w:line="240" w:lineRule="auto"/>
      <w:ind w:firstLine="709"/>
      <w:jc w:val="both"/>
    </w:pPr>
    <w:rPr>
      <w:rFonts w:ascii="Times New Roman" w:eastAsia="Times New Roman" w:hAnsi="Times New Roman" w:cs="Times New Roman"/>
      <w:sz w:val="24"/>
      <w:szCs w:val="24"/>
      <w:lang w:eastAsia="ar-SA"/>
    </w:rPr>
  </w:style>
  <w:style w:type="paragraph" w:customStyle="1" w:styleId="afffffffffffff2">
    <w:name w:val="Министерство туризма РБ"/>
    <w:basedOn w:val="a8"/>
    <w:link w:val="afffffffffffff3"/>
    <w:qFormat/>
    <w:rsid w:val="008A0B55"/>
    <w:pPr>
      <w:spacing w:after="100" w:line="240" w:lineRule="auto"/>
      <w:ind w:firstLine="709"/>
      <w:jc w:val="both"/>
    </w:pPr>
    <w:rPr>
      <w:rFonts w:ascii="Times New Roman" w:eastAsia="Calibri" w:hAnsi="Times New Roman" w:cs="Times New Roman"/>
      <w:sz w:val="28"/>
      <w:lang w:val="x-none"/>
    </w:rPr>
  </w:style>
  <w:style w:type="character" w:customStyle="1" w:styleId="afffffffffffff3">
    <w:name w:val="Министерство туризма РБ Знак"/>
    <w:link w:val="afffffffffffff2"/>
    <w:rsid w:val="008A0B55"/>
    <w:rPr>
      <w:rFonts w:ascii="Times New Roman" w:eastAsia="Calibri" w:hAnsi="Times New Roman" w:cs="Times New Roman"/>
      <w:sz w:val="28"/>
      <w:lang w:val="x-none"/>
    </w:rPr>
  </w:style>
  <w:style w:type="paragraph" w:customStyle="1" w:styleId="111">
    <w:name w:val="_1.1.1."/>
    <w:basedOn w:val="3"/>
    <w:next w:val="a8"/>
    <w:link w:val="1110"/>
    <w:qFormat/>
    <w:rsid w:val="008A0B55"/>
    <w:pPr>
      <w:keepLines/>
      <w:numPr>
        <w:ilvl w:val="0"/>
        <w:numId w:val="32"/>
      </w:numPr>
      <w:tabs>
        <w:tab w:val="left" w:pos="1418"/>
      </w:tabs>
      <w:snapToGrid w:val="0"/>
      <w:spacing w:after="240"/>
      <w:contextualSpacing/>
      <w:jc w:val="both"/>
    </w:pPr>
    <w:rPr>
      <w:rFonts w:ascii="Times New Roman" w:hAnsi="Times New Roman" w:cs="Times New Roman"/>
      <w:sz w:val="24"/>
      <w:lang w:val="x-none" w:eastAsia="en-US"/>
    </w:rPr>
  </w:style>
  <w:style w:type="character" w:customStyle="1" w:styleId="1110">
    <w:name w:val="_1.1.1. Знак"/>
    <w:link w:val="111"/>
    <w:locked/>
    <w:rsid w:val="008A0B55"/>
    <w:rPr>
      <w:rFonts w:ascii="Times New Roman" w:eastAsia="Times New Roman" w:hAnsi="Times New Roman" w:cs="Times New Roman"/>
      <w:b/>
      <w:bCs/>
      <w:sz w:val="24"/>
      <w:szCs w:val="26"/>
      <w:lang w:val="x-none"/>
    </w:rPr>
  </w:style>
  <w:style w:type="paragraph" w:customStyle="1" w:styleId="afffffffffffff4">
    <w:name w:val="_Список маркерный"/>
    <w:basedOn w:val="afffffffffff6"/>
    <w:link w:val="afffffffffffff5"/>
    <w:qFormat/>
    <w:rsid w:val="008A0B55"/>
    <w:pPr>
      <w:tabs>
        <w:tab w:val="left" w:pos="284"/>
        <w:tab w:val="num" w:pos="360"/>
      </w:tabs>
      <w:snapToGrid w:val="0"/>
      <w:spacing w:before="120" w:after="120" w:line="240" w:lineRule="auto"/>
      <w:ind w:firstLine="567"/>
      <w:contextualSpacing/>
    </w:pPr>
    <w:rPr>
      <w:rFonts w:ascii="Times New Roman" w:hAnsi="Times New Roman"/>
      <w:iCs/>
      <w:szCs w:val="26"/>
      <w:lang w:eastAsia="en-US"/>
    </w:rPr>
  </w:style>
  <w:style w:type="character" w:customStyle="1" w:styleId="afffffffffffff5">
    <w:name w:val="_Список маркерный Знак"/>
    <w:link w:val="afffffffffffff4"/>
    <w:locked/>
    <w:rsid w:val="008A0B55"/>
    <w:rPr>
      <w:rFonts w:ascii="Times New Roman" w:eastAsia="Times New Roman" w:hAnsi="Times New Roman" w:cs="Times New Roman"/>
      <w:iCs/>
      <w:sz w:val="24"/>
      <w:szCs w:val="26"/>
      <w:lang w:val="x-none"/>
    </w:rPr>
  </w:style>
  <w:style w:type="paragraph" w:customStyle="1" w:styleId="11">
    <w:name w:val="_1.1."/>
    <w:basedOn w:val="20"/>
    <w:next w:val="a8"/>
    <w:link w:val="116"/>
    <w:qFormat/>
    <w:rsid w:val="008A0B55"/>
    <w:pPr>
      <w:keepNext w:val="0"/>
      <w:numPr>
        <w:ilvl w:val="0"/>
        <w:numId w:val="33"/>
      </w:numPr>
      <w:tabs>
        <w:tab w:val="left" w:pos="1276"/>
      </w:tabs>
      <w:spacing w:after="240"/>
      <w:ind w:left="0" w:firstLine="567"/>
      <w:jc w:val="both"/>
    </w:pPr>
    <w:rPr>
      <w:rFonts w:ascii="Times New Roman" w:hAnsi="Times New Roman" w:cs="Times New Roman"/>
      <w:i w:val="0"/>
      <w:iCs w:val="0"/>
      <w:sz w:val="24"/>
      <w:szCs w:val="26"/>
      <w:lang w:val="x-none" w:eastAsia="en-US"/>
    </w:rPr>
  </w:style>
  <w:style w:type="character" w:customStyle="1" w:styleId="116">
    <w:name w:val="_1.1. Знак"/>
    <w:link w:val="11"/>
    <w:locked/>
    <w:rsid w:val="008A0B55"/>
    <w:rPr>
      <w:rFonts w:ascii="Times New Roman" w:eastAsia="Times New Roman" w:hAnsi="Times New Roman" w:cs="Times New Roman"/>
      <w:b/>
      <w:bCs/>
      <w:sz w:val="24"/>
      <w:szCs w:val="26"/>
      <w:lang w:val="x-none"/>
    </w:rPr>
  </w:style>
  <w:style w:type="paragraph" w:customStyle="1" w:styleId="1fffe">
    <w:name w:val="_1."/>
    <w:basedOn w:val="16"/>
    <w:next w:val="a8"/>
    <w:link w:val="1ffff"/>
    <w:qFormat/>
    <w:rsid w:val="008A0B55"/>
    <w:pPr>
      <w:keepLines/>
      <w:tabs>
        <w:tab w:val="clear" w:pos="4116"/>
        <w:tab w:val="num" w:pos="360"/>
        <w:tab w:val="left" w:pos="1134"/>
      </w:tabs>
      <w:spacing w:after="240"/>
      <w:ind w:left="0" w:firstLine="567"/>
      <w:jc w:val="both"/>
    </w:pPr>
    <w:rPr>
      <w:rFonts w:ascii="Times New Roman" w:hAnsi="Times New Roman" w:cs="Times New Roman"/>
      <w:kern w:val="0"/>
      <w:sz w:val="24"/>
      <w:szCs w:val="26"/>
      <w:lang w:val="x-none" w:eastAsia="en-US"/>
    </w:rPr>
  </w:style>
  <w:style w:type="character" w:customStyle="1" w:styleId="1ffff">
    <w:name w:val="_1. Знак"/>
    <w:link w:val="1fffe"/>
    <w:locked/>
    <w:rsid w:val="008A0B55"/>
    <w:rPr>
      <w:rFonts w:ascii="Times New Roman" w:eastAsia="Times New Roman" w:hAnsi="Times New Roman" w:cs="Times New Roman"/>
      <w:b/>
      <w:bCs/>
      <w:sz w:val="24"/>
      <w:szCs w:val="26"/>
      <w:lang w:val="x-none"/>
    </w:rPr>
  </w:style>
  <w:style w:type="character" w:customStyle="1" w:styleId="searchresult">
    <w:name w:val="search_result"/>
    <w:rsid w:val="008A0B55"/>
  </w:style>
  <w:style w:type="character" w:customStyle="1" w:styleId="WW8Num21z0">
    <w:name w:val="WW8Num21z0"/>
    <w:rsid w:val="008A0B55"/>
    <w:rPr>
      <w:rFonts w:ascii="Times New Roman" w:hAnsi="Times New Roman"/>
    </w:rPr>
  </w:style>
  <w:style w:type="character" w:customStyle="1" w:styleId="124">
    <w:name w:val="Основной текст (12)"/>
    <w:rsid w:val="008A0B55"/>
    <w:rPr>
      <w:rFonts w:ascii="Times New Roman" w:eastAsia="Times New Roman" w:hAnsi="Times New Roman" w:cs="Times New Roman"/>
      <w:b w:val="0"/>
      <w:bCs w:val="0"/>
      <w:i w:val="0"/>
      <w:iCs w:val="0"/>
      <w:smallCaps w:val="0"/>
      <w:strike w:val="0"/>
      <w:spacing w:val="0"/>
      <w:sz w:val="27"/>
      <w:szCs w:val="27"/>
    </w:rPr>
  </w:style>
  <w:style w:type="paragraph" w:customStyle="1" w:styleId="93">
    <w:name w:val="Основной текст9"/>
    <w:basedOn w:val="a8"/>
    <w:rsid w:val="008A0B55"/>
    <w:pPr>
      <w:shd w:val="clear" w:color="auto" w:fill="FFFFFF"/>
      <w:spacing w:after="0" w:line="322" w:lineRule="exact"/>
    </w:pPr>
    <w:rPr>
      <w:rFonts w:ascii="Times New Roman" w:eastAsia="Times New Roman" w:hAnsi="Times New Roman" w:cs="Times New Roman"/>
      <w:sz w:val="27"/>
      <w:szCs w:val="27"/>
      <w:lang w:eastAsia="ru-RU"/>
    </w:rPr>
  </w:style>
  <w:style w:type="character" w:customStyle="1" w:styleId="1ffff0">
    <w:name w:val="Неразрешенное упоминание1"/>
    <w:uiPriority w:val="99"/>
    <w:semiHidden/>
    <w:unhideWhenUsed/>
    <w:rsid w:val="008A0B55"/>
    <w:rPr>
      <w:color w:val="605E5C"/>
      <w:shd w:val="clear" w:color="auto" w:fill="E1DFDD"/>
    </w:rPr>
  </w:style>
  <w:style w:type="paragraph" w:customStyle="1" w:styleId="117">
    <w:name w:val="Знак Знак Знак Знак Знак Знак1 Знак Знак Знак Знак1 Знак Знак Знак Знак"/>
    <w:aliases w:val=" Знак Знак Знак Знак Знак Знак1 Знак Знак Знак Знак Знак Знак Знак Знак Знак Знак Знак Знак Знак Знак Знак Знак Знак Знак Знак Знак Знак Знак Знак"/>
    <w:basedOn w:val="a8"/>
    <w:rsid w:val="008A0B55"/>
    <w:pPr>
      <w:spacing w:after="0" w:line="240" w:lineRule="auto"/>
    </w:pPr>
    <w:rPr>
      <w:rFonts w:ascii="Verdana" w:eastAsia="Times New Roman" w:hAnsi="Verdana" w:cs="Verdana"/>
      <w:sz w:val="20"/>
      <w:szCs w:val="20"/>
      <w:lang w:val="en-US"/>
    </w:rPr>
  </w:style>
  <w:style w:type="paragraph" w:customStyle="1" w:styleId="msonormal0">
    <w:name w:val="msonormal"/>
    <w:basedOn w:val="a8"/>
    <w:rsid w:val="008A0B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8">
    <w:name w:val="_Таблица 1.1"/>
    <w:basedOn w:val="a8"/>
    <w:next w:val="a8"/>
    <w:link w:val="119"/>
    <w:qFormat/>
    <w:rsid w:val="008A0B55"/>
    <w:pPr>
      <w:spacing w:before="240" w:after="120" w:line="240" w:lineRule="auto"/>
      <w:ind w:left="930" w:hanging="363"/>
      <w:contextualSpacing/>
      <w:jc w:val="both"/>
    </w:pPr>
    <w:rPr>
      <w:rFonts w:ascii="Times New Roman" w:eastAsia="Calibri" w:hAnsi="Times New Roman" w:cs="Times New Roman"/>
      <w:iCs/>
      <w:sz w:val="24"/>
      <w:szCs w:val="26"/>
      <w:lang w:val="x-none"/>
    </w:rPr>
  </w:style>
  <w:style w:type="character" w:customStyle="1" w:styleId="119">
    <w:name w:val="_Таблица 1.1 Знак"/>
    <w:link w:val="118"/>
    <w:locked/>
    <w:rsid w:val="008A0B55"/>
    <w:rPr>
      <w:rFonts w:ascii="Times New Roman" w:eastAsia="Calibri" w:hAnsi="Times New Roman" w:cs="Times New Roman"/>
      <w:iCs/>
      <w:sz w:val="24"/>
      <w:szCs w:val="26"/>
      <w:lang w:val="x-none"/>
    </w:rPr>
  </w:style>
  <w:style w:type="paragraph" w:styleId="z-">
    <w:name w:val="HTML Top of Form"/>
    <w:basedOn w:val="a8"/>
    <w:next w:val="a8"/>
    <w:link w:val="z-0"/>
    <w:hidden/>
    <w:uiPriority w:val="99"/>
    <w:unhideWhenUsed/>
    <w:rsid w:val="008A0B55"/>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9"/>
    <w:link w:val="z-"/>
    <w:uiPriority w:val="99"/>
    <w:rsid w:val="008A0B55"/>
    <w:rPr>
      <w:rFonts w:ascii="Arial" w:eastAsia="Times New Roman" w:hAnsi="Arial" w:cs="Arial"/>
      <w:vanish/>
      <w:sz w:val="16"/>
      <w:szCs w:val="16"/>
      <w:lang w:eastAsia="ru-RU"/>
    </w:rPr>
  </w:style>
  <w:style w:type="paragraph" w:styleId="z-1">
    <w:name w:val="HTML Bottom of Form"/>
    <w:basedOn w:val="a8"/>
    <w:next w:val="a8"/>
    <w:link w:val="z-2"/>
    <w:hidden/>
    <w:uiPriority w:val="99"/>
    <w:semiHidden/>
    <w:unhideWhenUsed/>
    <w:rsid w:val="008A0B55"/>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9"/>
    <w:link w:val="z-1"/>
    <w:uiPriority w:val="99"/>
    <w:semiHidden/>
    <w:rsid w:val="008A0B55"/>
    <w:rPr>
      <w:rFonts w:ascii="Arial" w:eastAsia="Times New Roman" w:hAnsi="Arial" w:cs="Arial"/>
      <w:vanish/>
      <w:sz w:val="16"/>
      <w:szCs w:val="16"/>
      <w:lang w:eastAsia="ru-RU"/>
    </w:rPr>
  </w:style>
  <w:style w:type="paragraph" w:customStyle="1" w:styleId="afffffffffffff6">
    <w:name w:val="Знак Знак Знак Знак Знак Знак Знак Знак Знак Знак"/>
    <w:basedOn w:val="a8"/>
    <w:rsid w:val="008A0B55"/>
    <w:pPr>
      <w:spacing w:after="0" w:line="240" w:lineRule="auto"/>
    </w:pPr>
    <w:rPr>
      <w:rFonts w:ascii="Verdana" w:eastAsia="Times New Roman" w:hAnsi="Verdana" w:cs="Verdana"/>
      <w:sz w:val="20"/>
      <w:szCs w:val="20"/>
      <w:lang w:val="en-US"/>
    </w:rPr>
  </w:style>
  <w:style w:type="paragraph" w:customStyle="1" w:styleId="headertext">
    <w:name w:val="headertext"/>
    <w:basedOn w:val="a8"/>
    <w:rsid w:val="008A0B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f1">
    <w:name w:val="1"/>
    <w:basedOn w:val="a8"/>
    <w:next w:val="afb"/>
    <w:uiPriority w:val="99"/>
    <w:qFormat/>
    <w:rsid w:val="008A0B55"/>
    <w:pPr>
      <w:spacing w:before="75" w:after="75" w:line="240" w:lineRule="auto"/>
    </w:pPr>
    <w:rPr>
      <w:rFonts w:ascii="Arial" w:eastAsia="Times New Roman" w:hAnsi="Arial" w:cs="Times New Roman"/>
      <w:sz w:val="18"/>
      <w:szCs w:val="18"/>
      <w:lang w:val="x-none" w:eastAsia="x-none"/>
    </w:rPr>
  </w:style>
  <w:style w:type="paragraph" w:customStyle="1" w:styleId="u">
    <w:name w:val="u"/>
    <w:basedOn w:val="a8"/>
    <w:rsid w:val="008A0B55"/>
    <w:pPr>
      <w:spacing w:after="0" w:line="240" w:lineRule="auto"/>
      <w:ind w:firstLine="539"/>
      <w:jc w:val="both"/>
    </w:pPr>
    <w:rPr>
      <w:rFonts w:ascii="Times New Roman" w:eastAsia="Times New Roman" w:hAnsi="Times New Roman" w:cs="Times New Roman"/>
      <w:color w:val="000000"/>
      <w:sz w:val="18"/>
      <w:szCs w:val="18"/>
      <w:lang w:eastAsia="ru-RU"/>
    </w:rPr>
  </w:style>
  <w:style w:type="paragraph" w:customStyle="1" w:styleId="2ff9">
    <w:name w:val="Без интервала2"/>
    <w:rsid w:val="008A0B55"/>
    <w:pPr>
      <w:spacing w:after="0" w:line="240" w:lineRule="auto"/>
    </w:pPr>
    <w:rPr>
      <w:rFonts w:ascii="Calibri" w:eastAsia="Calibri" w:hAnsi="Calibri" w:cs="Times New Roman"/>
      <w:lang w:eastAsia="ru-RU"/>
    </w:rPr>
  </w:style>
  <w:style w:type="character" w:customStyle="1" w:styleId="FontStyle22">
    <w:name w:val="Font Style22"/>
    <w:uiPriority w:val="99"/>
    <w:rsid w:val="008A0B55"/>
    <w:rPr>
      <w:rFonts w:ascii="Times New Roman" w:hAnsi="Times New Roman" w:cs="Times New Roman"/>
      <w:sz w:val="26"/>
      <w:szCs w:val="26"/>
    </w:rPr>
  </w:style>
  <w:style w:type="table" w:customStyle="1" w:styleId="TableNormal">
    <w:name w:val="Table Normal"/>
    <w:uiPriority w:val="2"/>
    <w:semiHidden/>
    <w:unhideWhenUsed/>
    <w:qFormat/>
    <w:rsid w:val="008A0B5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8"/>
    <w:uiPriority w:val="1"/>
    <w:qFormat/>
    <w:rsid w:val="008A0B55"/>
    <w:pPr>
      <w:widowControl w:val="0"/>
      <w:autoSpaceDE w:val="0"/>
      <w:autoSpaceDN w:val="0"/>
      <w:spacing w:after="0" w:line="240" w:lineRule="auto"/>
    </w:pPr>
    <w:rPr>
      <w:rFonts w:ascii="Times New Roman" w:eastAsia="Times New Roman" w:hAnsi="Times New Roman" w:cs="Times New Roman"/>
    </w:rPr>
  </w:style>
  <w:style w:type="table" w:customStyle="1" w:styleId="TableNormal1">
    <w:name w:val="Table Normal1"/>
    <w:uiPriority w:val="2"/>
    <w:semiHidden/>
    <w:unhideWhenUsed/>
    <w:qFormat/>
    <w:rsid w:val="008A0B5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8A0B5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textcopy1">
    <w:name w:val="textcopy1"/>
    <w:rsid w:val="008A0B55"/>
    <w:rPr>
      <w:rFonts w:ascii="Arial CYR" w:hAnsi="Arial CYR" w:cs="Arial CYR" w:hint="default"/>
      <w:color w:val="000000"/>
      <w:sz w:val="18"/>
      <w:szCs w:val="18"/>
    </w:rPr>
  </w:style>
  <w:style w:type="paragraph" w:customStyle="1" w:styleId="1111">
    <w:name w:val="_1.1.1.1."/>
    <w:basedOn w:val="4"/>
    <w:next w:val="a8"/>
    <w:link w:val="11110"/>
    <w:qFormat/>
    <w:rsid w:val="008A0B55"/>
    <w:pPr>
      <w:keepLines/>
      <w:numPr>
        <w:ilvl w:val="0"/>
        <w:numId w:val="0"/>
      </w:numPr>
      <w:tabs>
        <w:tab w:val="num" w:pos="360"/>
        <w:tab w:val="left" w:pos="1559"/>
      </w:tabs>
      <w:snapToGrid w:val="0"/>
      <w:spacing w:after="120"/>
      <w:ind w:firstLine="567"/>
      <w:contextualSpacing/>
      <w:jc w:val="both"/>
    </w:pPr>
    <w:rPr>
      <w:iCs/>
      <w:sz w:val="24"/>
      <w:szCs w:val="26"/>
    </w:rPr>
  </w:style>
  <w:style w:type="character" w:customStyle="1" w:styleId="11110">
    <w:name w:val="_1.1.1.1. Знак"/>
    <w:link w:val="1111"/>
    <w:locked/>
    <w:rsid w:val="008A0B55"/>
    <w:rPr>
      <w:rFonts w:ascii="Times New Roman" w:eastAsia="Times New Roman" w:hAnsi="Times New Roman" w:cs="Times New Roman"/>
      <w:b/>
      <w:bCs/>
      <w:iCs/>
      <w:sz w:val="24"/>
      <w:szCs w:val="26"/>
      <w:lang w:eastAsia="ru-RU"/>
    </w:rPr>
  </w:style>
  <w:style w:type="paragraph" w:customStyle="1" w:styleId="afffffffffffff7">
    <w:name w:val="_Сноска"/>
    <w:basedOn w:val="a8"/>
    <w:link w:val="afffffffffffff8"/>
    <w:qFormat/>
    <w:rsid w:val="008A0B55"/>
    <w:pPr>
      <w:tabs>
        <w:tab w:val="center" w:pos="4677"/>
        <w:tab w:val="right" w:pos="9355"/>
      </w:tabs>
      <w:snapToGrid w:val="0"/>
      <w:spacing w:after="0" w:line="240" w:lineRule="auto"/>
      <w:contextualSpacing/>
      <w:jc w:val="both"/>
    </w:pPr>
    <w:rPr>
      <w:rFonts w:ascii="Times New Roman" w:eastAsia="Times New Roman" w:hAnsi="Times New Roman" w:cs="Times New Roman"/>
      <w:noProof/>
      <w:sz w:val="20"/>
      <w:lang w:eastAsia="ru-RU"/>
    </w:rPr>
  </w:style>
  <w:style w:type="character" w:customStyle="1" w:styleId="afffffffffffff8">
    <w:name w:val="_Сноска Знак"/>
    <w:link w:val="afffffffffffff7"/>
    <w:rsid w:val="008A0B55"/>
    <w:rPr>
      <w:rFonts w:ascii="Times New Roman" w:eastAsia="Times New Roman" w:hAnsi="Times New Roman" w:cs="Times New Roman"/>
      <w:noProof/>
      <w:sz w:val="20"/>
      <w:lang w:eastAsia="ru-RU"/>
    </w:rPr>
  </w:style>
  <w:style w:type="numbering" w:customStyle="1" w:styleId="4f1">
    <w:name w:val="Нет списка4"/>
    <w:next w:val="ab"/>
    <w:uiPriority w:val="99"/>
    <w:semiHidden/>
    <w:unhideWhenUsed/>
    <w:rsid w:val="008A0B55"/>
  </w:style>
  <w:style w:type="numbering" w:customStyle="1" w:styleId="5c">
    <w:name w:val="Нет списка5"/>
    <w:next w:val="ab"/>
    <w:semiHidden/>
    <w:unhideWhenUsed/>
    <w:rsid w:val="008A0B55"/>
  </w:style>
  <w:style w:type="paragraph" w:customStyle="1" w:styleId="afffffffffffff9">
    <w:name w:val="Вложение"/>
    <w:basedOn w:val="ad"/>
    <w:next w:val="a8"/>
    <w:rsid w:val="008A0B55"/>
    <w:pPr>
      <w:keepLines/>
      <w:autoSpaceDE w:val="0"/>
      <w:autoSpaceDN w:val="0"/>
      <w:spacing w:before="220" w:after="240" w:line="240" w:lineRule="atLeast"/>
      <w:jc w:val="both"/>
    </w:pPr>
    <w:rPr>
      <w:b w:val="0"/>
      <w:sz w:val="22"/>
      <w:szCs w:val="22"/>
    </w:rPr>
  </w:style>
  <w:style w:type="paragraph" w:customStyle="1" w:styleId="afffffffffffffa">
    <w:name w:val="Заголовок (основной)"/>
    <w:basedOn w:val="ad"/>
    <w:next w:val="ad"/>
    <w:rsid w:val="008A0B55"/>
    <w:pPr>
      <w:keepNext/>
      <w:keepLines/>
      <w:autoSpaceDE w:val="0"/>
      <w:autoSpaceDN w:val="0"/>
      <w:spacing w:line="240" w:lineRule="atLeast"/>
      <w:jc w:val="left"/>
    </w:pPr>
    <w:rPr>
      <w:b w:val="0"/>
      <w:kern w:val="20"/>
      <w:sz w:val="22"/>
      <w:szCs w:val="22"/>
    </w:rPr>
  </w:style>
  <w:style w:type="paragraph" w:customStyle="1" w:styleId="-avi">
    <w:name w:val="Стиль-avi"/>
    <w:basedOn w:val="ad"/>
    <w:rsid w:val="008A0B55"/>
    <w:pPr>
      <w:autoSpaceDE w:val="0"/>
      <w:autoSpaceDN w:val="0"/>
      <w:spacing w:line="360" w:lineRule="auto"/>
      <w:ind w:firstLine="709"/>
      <w:jc w:val="both"/>
    </w:pPr>
    <w:rPr>
      <w:b w:val="0"/>
      <w:sz w:val="28"/>
      <w:szCs w:val="28"/>
    </w:rPr>
  </w:style>
  <w:style w:type="paragraph" w:customStyle="1" w:styleId="4f2">
    <w:name w:val="Обычный4"/>
    <w:rsid w:val="008A0B55"/>
    <w:pPr>
      <w:widowControl w:val="0"/>
      <w:spacing w:after="0" w:line="240" w:lineRule="auto"/>
    </w:pPr>
    <w:rPr>
      <w:rFonts w:ascii="Times New Roman" w:eastAsia="Times New Roman" w:hAnsi="Times New Roman" w:cs="Times New Roman"/>
      <w:snapToGrid w:val="0"/>
      <w:sz w:val="28"/>
      <w:szCs w:val="20"/>
      <w:lang w:val="en-GB" w:eastAsia="ru-RU"/>
    </w:rPr>
  </w:style>
  <w:style w:type="table" w:customStyle="1" w:styleId="160">
    <w:name w:val="Сетка таблицы16"/>
    <w:basedOn w:val="aa"/>
    <w:next w:val="ac"/>
    <w:rsid w:val="008A0B5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
    <w:name w:val="Table Grid Report1"/>
    <w:basedOn w:val="aa"/>
    <w:next w:val="ac"/>
    <w:uiPriority w:val="59"/>
    <w:rsid w:val="008B3F0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AF580A725BC7635AEFF938E7EAC8924927F1FFA4EB58A772ACE81B569AAE7A4EC202D4E4AA6BFF8k408A" TargetMode="External"/><Relationship Id="rId18" Type="http://schemas.openxmlformats.org/officeDocument/2006/relationships/hyperlink" Target="consultantplus://offline/ref=FAF580A725BC7635AEFF938E7EAC8924927F1FFA4EB58A772ACE81B569AAE7A4EC202D4E4AA6BDFCk406A" TargetMode="External"/><Relationship Id="rId26" Type="http://schemas.openxmlformats.org/officeDocument/2006/relationships/hyperlink" Target="consultantplus://offline/ref=FAF580A725BC7635AEFF938E7EAC8924927F1FFA4EB58A772ACE81B569kA0AA" TargetMode="External"/><Relationship Id="rId3" Type="http://schemas.openxmlformats.org/officeDocument/2006/relationships/settings" Target="settings.xml"/><Relationship Id="rId21" Type="http://schemas.openxmlformats.org/officeDocument/2006/relationships/hyperlink" Target="consultantplus://offline/ref=FAF580A725BC7635AEFF938E7EAC8924927F1FFA4EB58A772ACE81B569AAE7A4EC202D4E4CkA00A" TargetMode="External"/><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consultantplus://offline/ref=FAF580A725BC7635AEFF938E7EAC8924927F1EF34FB78A772ACE81B569AAE7A4EC202D49k40DA" TargetMode="External"/><Relationship Id="rId17" Type="http://schemas.openxmlformats.org/officeDocument/2006/relationships/hyperlink" Target="consultantplus://offline/ref=FAF580A725BC7635AEFF938E7EAC8924927F1FFA4EB58A772ACE81B569AAE7A4EC202D4E4AA6BCFDk406A" TargetMode="External"/><Relationship Id="rId25" Type="http://schemas.openxmlformats.org/officeDocument/2006/relationships/hyperlink" Target="consultantplus://offline/ref=FAF580A725BC7635AEFF938E7EAC8924927F1FFA4EB58A772ACE81B569AAE7A4EC202D4E4AA6BCFEk40BA"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consultantplus://offline/ref=FAF580A725BC7635AEFF938E7EAC8924927F1FFA4EB58A772ACE81B569AAE7A4EC202D4E4AA6BCFEk40BA" TargetMode="External"/><Relationship Id="rId20" Type="http://schemas.openxmlformats.org/officeDocument/2006/relationships/hyperlink" Target="consultantplus://offline/ref=FAF580A725BC7635AEFF938E7EAC8924927F1FFA4EB58A772ACE81B569AAE7A4EC202D4E4AA7BAF6k40FA" TargetMode="External"/><Relationship Id="rId29" Type="http://schemas.openxmlformats.org/officeDocument/2006/relationships/hyperlink" Target="consultantplus://offline/ref=FAF580A725BC7635AEFF938E7EAC8924927F1FFA4EB58A772ACE81B569kA0A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AF580A725BC7635AEFF938E7EAC8924927F1EF34FB78A772ACE81B569AAE7A4EC202D4E4AA6B9F7k406A" TargetMode="External"/><Relationship Id="rId24" Type="http://schemas.openxmlformats.org/officeDocument/2006/relationships/hyperlink" Target="consultantplus://offline/ref=FAF580A725BC7635AEFF938E7EAC8924927F1FFA4EB58A772ACE81B569AAE7A4EC202D4E4AA6B2F7k40EA" TargetMode="External"/><Relationship Id="rId32" Type="http://schemas.openxmlformats.org/officeDocument/2006/relationships/hyperlink" Target="https://tools.priroda-rb.ru" TargetMode="External"/><Relationship Id="rId5" Type="http://schemas.openxmlformats.org/officeDocument/2006/relationships/footnotes" Target="footnotes.xml"/><Relationship Id="rId15" Type="http://schemas.openxmlformats.org/officeDocument/2006/relationships/hyperlink" Target="consultantplus://offline/ref=FAF580A725BC7635AEFF938E7EAC8924927F1FFA4EB58A772ACE81B569AAE7A4EC202D4E4AA6BCFFk408A" TargetMode="External"/><Relationship Id="rId23" Type="http://schemas.openxmlformats.org/officeDocument/2006/relationships/hyperlink" Target="consultantplus://offline/ref=FAF580A725BC7635AEFF938E7EAC8924927F1FFA4EB58A772ACE81B569AAE7A4EC202D4E4AA6B2FBk406A" TargetMode="External"/><Relationship Id="rId28" Type="http://schemas.openxmlformats.org/officeDocument/2006/relationships/hyperlink" Target="consultantplus://offline/ref=FAF580A725BC7635AEFF8D8368C0D728927042F74AB280227F91DAE83EA3EDF3AB6F740C0EABBBFF4EEDF6k00FA" TargetMode="External"/><Relationship Id="rId10" Type="http://schemas.openxmlformats.org/officeDocument/2006/relationships/hyperlink" Target="consultantplus://offline/ref=FAF580A725BC7635AEFF938E7EAC8924927F1EF34FB78A772ACE81B569AAE7A4EC202D4E4AA6B9F8k407A" TargetMode="External"/><Relationship Id="rId19" Type="http://schemas.openxmlformats.org/officeDocument/2006/relationships/hyperlink" Target="consultantplus://offline/ref=FAF580A725BC7635AEFF938E7EAC8924927F1FFA4EB58A772ACE81B569AAE7A4EC202D4E4AA6BDFBk406A" TargetMode="External"/><Relationship Id="rId31" Type="http://schemas.openxmlformats.org/officeDocument/2006/relationships/hyperlink" Target="https://base.garant.ru/74015023/" TargetMode="External"/><Relationship Id="rId4" Type="http://schemas.openxmlformats.org/officeDocument/2006/relationships/webSettings" Target="webSettings.xml"/><Relationship Id="rId9" Type="http://schemas.openxmlformats.org/officeDocument/2006/relationships/hyperlink" Target="consultantplus://offline/ref=FAF580A725BC7635AEFF938E7EAC8924927F1EF34FB78A772ACE81B569AAE7A4EC202D4E4AA6BAFAk40DA" TargetMode="External"/><Relationship Id="rId14" Type="http://schemas.openxmlformats.org/officeDocument/2006/relationships/hyperlink" Target="consultantplus://offline/ref=FAF580A725BC7635AEFF938E7EAC8924927F1FFA4EB58A772ACE81B569AAE7A4EC202D4E4AA6BFF6k40BA" TargetMode="External"/><Relationship Id="rId22" Type="http://schemas.openxmlformats.org/officeDocument/2006/relationships/hyperlink" Target="consultantplus://offline/ref=FAF580A725BC7635AEFF938E7EAC8924927F1FFA4EB58A772ACE81B569AAE7A4EC202D4E4AA6B2FFk40EA" TargetMode="External"/><Relationship Id="rId27" Type="http://schemas.openxmlformats.org/officeDocument/2006/relationships/hyperlink" Target="consultantplus://offline/ref=FAF580A725BC7635AEFF938E7EAC8924927F1FFA4EB58A772ACE81B569kA0AA" TargetMode="External"/><Relationship Id="rId30" Type="http://schemas.openxmlformats.org/officeDocument/2006/relationships/hyperlink" Target="https://docs.cntd.ru/document/901918785" TargetMode="External"/><Relationship Id="rId35" Type="http://schemas.openxmlformats.org/officeDocument/2006/relationships/theme" Target="theme/theme1.xml"/><Relationship Id="rId8"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37</Pages>
  <Words>15181</Words>
  <Characters>86538</Characters>
  <Application>Microsoft Office Word</Application>
  <DocSecurity>0</DocSecurity>
  <Lines>721</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2025-12-19T06:35:00Z</dcterms:created>
  <dcterms:modified xsi:type="dcterms:W3CDTF">2025-12-19T13:50:00Z</dcterms:modified>
</cp:coreProperties>
</file>