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00" w:rsidRPr="001A1400" w:rsidRDefault="001A1400" w:rsidP="001A14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1A1400">
        <w:rPr>
          <w:b/>
          <w:sz w:val="20"/>
          <w:szCs w:val="20"/>
        </w:rPr>
        <w:t>СОВЕТ ДЕПУТАТОВ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1A1400" w:rsidP="001A1400">
      <w:pPr>
        <w:jc w:val="center"/>
        <w:outlineLvl w:val="0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 xml:space="preserve">671244 село </w:t>
      </w:r>
      <w:proofErr w:type="gramStart"/>
      <w:r w:rsidRPr="001A1400">
        <w:rPr>
          <w:bCs/>
          <w:sz w:val="20"/>
          <w:szCs w:val="20"/>
        </w:rPr>
        <w:t xml:space="preserve">Шергино,   </w:t>
      </w:r>
      <w:proofErr w:type="gramEnd"/>
      <w:r w:rsidRPr="001A1400">
        <w:rPr>
          <w:bCs/>
          <w:sz w:val="20"/>
          <w:szCs w:val="20"/>
        </w:rPr>
        <w:t>ул. Почтовая 9 Кабанский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C54299" w:rsidP="001A1400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РЕШЕНИЕ </w:t>
      </w:r>
      <w:r>
        <w:rPr>
          <w:b/>
          <w:color w:val="000000"/>
          <w:sz w:val="20"/>
          <w:szCs w:val="20"/>
        </w:rPr>
        <w:t>№</w:t>
      </w:r>
      <w:r w:rsidR="00025FBE">
        <w:rPr>
          <w:b/>
          <w:color w:val="000000"/>
          <w:sz w:val="20"/>
          <w:szCs w:val="20"/>
        </w:rPr>
        <w:t xml:space="preserve"> 39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977F54" w:rsidRPr="005B3424" w:rsidRDefault="00977F54" w:rsidP="00977F54">
      <w:pPr>
        <w:rPr>
          <w:color w:val="000000"/>
        </w:rPr>
      </w:pPr>
      <w:r w:rsidRPr="005B3424">
        <w:rPr>
          <w:color w:val="000000"/>
        </w:rPr>
        <w:t xml:space="preserve">Об утверждении положения </w:t>
      </w:r>
    </w:p>
    <w:p w:rsidR="00977F54" w:rsidRPr="005B3424" w:rsidRDefault="00977F54" w:rsidP="00977F54">
      <w:pPr>
        <w:rPr>
          <w:color w:val="000000"/>
        </w:rPr>
      </w:pPr>
      <w:r w:rsidRPr="005B3424">
        <w:rPr>
          <w:color w:val="000000"/>
        </w:rPr>
        <w:t>о порядке приватизации</w:t>
      </w:r>
    </w:p>
    <w:p w:rsidR="00977F54" w:rsidRPr="005B3424" w:rsidRDefault="00977F54" w:rsidP="00977F54">
      <w:pPr>
        <w:rPr>
          <w:color w:val="000000"/>
        </w:rPr>
      </w:pPr>
      <w:r w:rsidRPr="005B3424">
        <w:rPr>
          <w:color w:val="000000"/>
        </w:rPr>
        <w:t>муниципального имущества МО СП «Шергинское»</w:t>
      </w:r>
    </w:p>
    <w:p w:rsidR="00977F54" w:rsidRPr="005B3424" w:rsidRDefault="00977F54" w:rsidP="00977F54">
      <w:pPr>
        <w:rPr>
          <w:color w:val="000000"/>
        </w:rPr>
      </w:pPr>
    </w:p>
    <w:p w:rsidR="00977F54" w:rsidRPr="005B3424" w:rsidRDefault="00977F54" w:rsidP="00977F54">
      <w:pPr>
        <w:rPr>
          <w:color w:val="000000"/>
        </w:rPr>
      </w:pPr>
    </w:p>
    <w:p w:rsidR="00977F54" w:rsidRPr="005B3424" w:rsidRDefault="00977F54" w:rsidP="00977F54">
      <w:pPr>
        <w:rPr>
          <w:color w:val="000000"/>
        </w:rPr>
      </w:pPr>
      <w:r w:rsidRPr="005B3424">
        <w:rPr>
          <w:color w:val="000000"/>
        </w:rPr>
        <w:t>Руководствуясь Гражданским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Федеральным законом от 21.12.2001 г. № 178-ФЗ «О приватизации государственного и муниципального имущества», Уставом МО СП «Шергинское», Совет депутатов решил:</w:t>
      </w:r>
    </w:p>
    <w:p w:rsidR="00977F54" w:rsidRPr="005B3424" w:rsidRDefault="00977F54" w:rsidP="00977F54">
      <w:pPr>
        <w:rPr>
          <w:color w:val="000000"/>
        </w:rPr>
      </w:pPr>
    </w:p>
    <w:p w:rsidR="00977F54" w:rsidRPr="005B3424" w:rsidRDefault="00977F54" w:rsidP="00977F54">
      <w:pPr>
        <w:rPr>
          <w:color w:val="000000"/>
        </w:rPr>
      </w:pPr>
      <w:r w:rsidRPr="005B3424">
        <w:rPr>
          <w:color w:val="000000"/>
        </w:rPr>
        <w:t>1.</w:t>
      </w:r>
      <w:r w:rsidRPr="005B3424">
        <w:rPr>
          <w:color w:val="000000"/>
        </w:rPr>
        <w:tab/>
        <w:t>Утвердить положение о приватизации муниципального имущества МО СП «Шергинское» согласно приложению к настоящему решению.</w:t>
      </w:r>
    </w:p>
    <w:p w:rsidR="00977F54" w:rsidRPr="005B3424" w:rsidRDefault="00977F54" w:rsidP="00977F54">
      <w:pPr>
        <w:rPr>
          <w:color w:val="000000"/>
        </w:rPr>
      </w:pPr>
      <w:r w:rsidRPr="005B3424">
        <w:rPr>
          <w:color w:val="000000"/>
        </w:rPr>
        <w:t>2.</w:t>
      </w:r>
      <w:r w:rsidRPr="005B3424">
        <w:rPr>
          <w:color w:val="000000"/>
        </w:rPr>
        <w:tab/>
        <w:t>Настоящее решения вступает в силу с момента его обнародования.</w:t>
      </w:r>
    </w:p>
    <w:p w:rsidR="00977F54" w:rsidRPr="005B3424" w:rsidRDefault="00977F54" w:rsidP="00977F54">
      <w:pPr>
        <w:rPr>
          <w:color w:val="000000"/>
        </w:rPr>
      </w:pPr>
      <w:r w:rsidRPr="005B3424">
        <w:rPr>
          <w:color w:val="000000"/>
        </w:rPr>
        <w:t xml:space="preserve">3.          Считать утратившим </w:t>
      </w:r>
      <w:proofErr w:type="gramStart"/>
      <w:r w:rsidRPr="005B3424">
        <w:rPr>
          <w:color w:val="000000"/>
        </w:rPr>
        <w:t>силу  Положение</w:t>
      </w:r>
      <w:proofErr w:type="gramEnd"/>
      <w:r w:rsidRPr="005B3424">
        <w:rPr>
          <w:color w:val="000000"/>
        </w:rPr>
        <w:t xml:space="preserve"> «О порядке приватизации муниципального имущества муниципального образования сельского поселения «Шергинское», утвержденное Решением сессии  Совета Депутатов</w:t>
      </w:r>
      <w:r w:rsidR="00025FBE">
        <w:rPr>
          <w:color w:val="000000"/>
        </w:rPr>
        <w:t xml:space="preserve"> </w:t>
      </w:r>
      <w:r w:rsidRPr="005B3424">
        <w:rPr>
          <w:color w:val="000000"/>
        </w:rPr>
        <w:t>№94 от 21.03.2012г.</w:t>
      </w:r>
    </w:p>
    <w:p w:rsidR="00977F54" w:rsidRPr="005B3424" w:rsidRDefault="00977F54" w:rsidP="00977F54">
      <w:pPr>
        <w:rPr>
          <w:color w:val="000000"/>
        </w:rPr>
      </w:pPr>
      <w:r w:rsidRPr="005B3424">
        <w:rPr>
          <w:color w:val="000000"/>
        </w:rPr>
        <w:t>4.</w:t>
      </w:r>
      <w:r w:rsidRPr="005B3424">
        <w:rPr>
          <w:color w:val="000000"/>
        </w:rPr>
        <w:tab/>
      </w:r>
      <w:r w:rsidR="007563D8" w:rsidRPr="005B3424">
        <w:rPr>
          <w:color w:val="000000"/>
        </w:rPr>
        <w:t xml:space="preserve">Контроль за исполнением настоящего решения возложить на постоянную депутатскую комиссию по финансово-экономическим вопросам и </w:t>
      </w:r>
      <w:proofErr w:type="gramStart"/>
      <w:r w:rsidR="007563D8" w:rsidRPr="005B3424">
        <w:rPr>
          <w:color w:val="000000"/>
        </w:rPr>
        <w:t>бюджету(</w:t>
      </w:r>
      <w:proofErr w:type="gramEnd"/>
      <w:r w:rsidR="007563D8" w:rsidRPr="005B3424">
        <w:rPr>
          <w:color w:val="000000"/>
        </w:rPr>
        <w:t xml:space="preserve">Пермяков В.С.) </w:t>
      </w:r>
      <w:r w:rsidRPr="005B3424">
        <w:rPr>
          <w:color w:val="000000"/>
        </w:rPr>
        <w:t xml:space="preserve"> </w:t>
      </w:r>
    </w:p>
    <w:p w:rsidR="00977F54" w:rsidRPr="005B3424" w:rsidRDefault="00977F54" w:rsidP="00977F54">
      <w:pPr>
        <w:rPr>
          <w:color w:val="000000"/>
        </w:rPr>
      </w:pPr>
    </w:p>
    <w:p w:rsidR="00977F54" w:rsidRPr="005B3424" w:rsidRDefault="00977F54" w:rsidP="00977F54">
      <w:pPr>
        <w:rPr>
          <w:color w:val="000000"/>
        </w:rPr>
      </w:pPr>
    </w:p>
    <w:p w:rsidR="001A1400" w:rsidRPr="005B3424" w:rsidRDefault="001A1400" w:rsidP="001A1400">
      <w:pPr>
        <w:rPr>
          <w:rFonts w:cs="Arial"/>
        </w:rPr>
      </w:pPr>
    </w:p>
    <w:p w:rsidR="002C7D6D" w:rsidRPr="005B3424" w:rsidRDefault="002C7D6D" w:rsidP="00025FBE">
      <w:pPr>
        <w:pStyle w:val="a4"/>
        <w:rPr>
          <w:sz w:val="24"/>
        </w:rPr>
      </w:pPr>
      <w:r w:rsidRPr="005B3424">
        <w:rPr>
          <w:sz w:val="24"/>
        </w:rPr>
        <w:t xml:space="preserve">Глава-руководитель </w:t>
      </w:r>
    </w:p>
    <w:p w:rsidR="002C7D6D" w:rsidRPr="005B3424" w:rsidRDefault="002C7D6D" w:rsidP="00025FBE">
      <w:pPr>
        <w:pStyle w:val="a4"/>
        <w:rPr>
          <w:sz w:val="24"/>
        </w:rPr>
      </w:pPr>
      <w:r w:rsidRPr="005B3424">
        <w:rPr>
          <w:sz w:val="24"/>
        </w:rPr>
        <w:t xml:space="preserve">МО СП "Шергинское"                                                         </w:t>
      </w:r>
      <w:proofErr w:type="spellStart"/>
      <w:r w:rsidRPr="005B3424">
        <w:rPr>
          <w:sz w:val="24"/>
        </w:rPr>
        <w:t>В.Ф.Мордовской</w:t>
      </w:r>
      <w:proofErr w:type="spellEnd"/>
    </w:p>
    <w:p w:rsidR="002C7D6D" w:rsidRPr="005B3424" w:rsidRDefault="002C7D6D" w:rsidP="002C7D6D">
      <w:pPr>
        <w:pStyle w:val="a4"/>
        <w:spacing w:line="360" w:lineRule="exact"/>
        <w:rPr>
          <w:sz w:val="24"/>
        </w:rPr>
      </w:pPr>
    </w:p>
    <w:p w:rsidR="002C7D6D" w:rsidRPr="005B3424" w:rsidRDefault="002C7D6D" w:rsidP="002C7D6D">
      <w:pPr>
        <w:outlineLvl w:val="0"/>
        <w:rPr>
          <w:bCs/>
        </w:rPr>
      </w:pPr>
      <w:r w:rsidRPr="005B3424">
        <w:t xml:space="preserve">           </w:t>
      </w:r>
      <w:r w:rsidR="00A27339" w:rsidRPr="005B3424">
        <w:t xml:space="preserve"> </w:t>
      </w:r>
      <w:r w:rsidRPr="005B3424">
        <w:rPr>
          <w:bCs/>
        </w:rPr>
        <w:t xml:space="preserve">Председатель Совета депутатов </w:t>
      </w:r>
    </w:p>
    <w:p w:rsidR="002C7D6D" w:rsidRPr="005B3424" w:rsidRDefault="002C7D6D" w:rsidP="002C7D6D">
      <w:pPr>
        <w:outlineLvl w:val="0"/>
        <w:rPr>
          <w:bCs/>
        </w:rPr>
      </w:pPr>
      <w:r w:rsidRPr="005B3424">
        <w:rPr>
          <w:bCs/>
        </w:rPr>
        <w:t xml:space="preserve">         </w:t>
      </w:r>
      <w:r w:rsidR="00025FBE">
        <w:rPr>
          <w:bCs/>
        </w:rPr>
        <w:t xml:space="preserve">   </w:t>
      </w:r>
      <w:r w:rsidR="00B67B10" w:rsidRPr="005B3424">
        <w:rPr>
          <w:bCs/>
        </w:rPr>
        <w:t>МО СП «</w:t>
      </w:r>
      <w:proofErr w:type="gramStart"/>
      <w:r w:rsidR="00B67B10" w:rsidRPr="005B3424">
        <w:rPr>
          <w:bCs/>
        </w:rPr>
        <w:t>Шергинское»</w:t>
      </w:r>
      <w:r w:rsidRPr="005B3424">
        <w:rPr>
          <w:bCs/>
        </w:rPr>
        <w:t xml:space="preserve">   </w:t>
      </w:r>
      <w:proofErr w:type="gramEnd"/>
      <w:r w:rsidRPr="005B3424">
        <w:rPr>
          <w:bCs/>
        </w:rPr>
        <w:t xml:space="preserve">                                         </w:t>
      </w:r>
      <w:r w:rsidR="00A27339" w:rsidRPr="005B3424">
        <w:rPr>
          <w:bCs/>
        </w:rPr>
        <w:t xml:space="preserve">            </w:t>
      </w:r>
      <w:r w:rsidR="00716809" w:rsidRPr="005B3424">
        <w:rPr>
          <w:bCs/>
        </w:rPr>
        <w:t xml:space="preserve">  В.К. Кузьмина</w:t>
      </w: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4F213F" w:rsidRPr="005B3424" w:rsidRDefault="004F213F" w:rsidP="002C7D6D">
      <w:pPr>
        <w:outlineLvl w:val="0"/>
        <w:rPr>
          <w:bCs/>
        </w:rPr>
      </w:pPr>
    </w:p>
    <w:p w:rsidR="00025FBE" w:rsidRDefault="00025FBE" w:rsidP="00025FBE">
      <w:pPr>
        <w:outlineLvl w:val="0"/>
        <w:rPr>
          <w:bCs/>
          <w:sz w:val="20"/>
          <w:szCs w:val="20"/>
        </w:rPr>
      </w:pPr>
    </w:p>
    <w:p w:rsidR="004F213F" w:rsidRPr="004F213F" w:rsidRDefault="00025FBE" w:rsidP="00025FBE">
      <w:pPr>
        <w:jc w:val="righ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4F213F" w:rsidRPr="004F213F">
        <w:rPr>
          <w:bCs/>
          <w:sz w:val="20"/>
          <w:szCs w:val="20"/>
        </w:rPr>
        <w:t>Приложение</w:t>
      </w:r>
    </w:p>
    <w:p w:rsidR="004F213F" w:rsidRPr="004F213F" w:rsidRDefault="004F213F" w:rsidP="004F213F">
      <w:pPr>
        <w:jc w:val="right"/>
        <w:outlineLvl w:val="0"/>
        <w:rPr>
          <w:bCs/>
          <w:sz w:val="20"/>
          <w:szCs w:val="20"/>
        </w:rPr>
      </w:pPr>
      <w:r w:rsidRPr="004F213F">
        <w:rPr>
          <w:bCs/>
          <w:sz w:val="20"/>
          <w:szCs w:val="20"/>
        </w:rPr>
        <w:t xml:space="preserve"> к решению Совета депутатов</w:t>
      </w:r>
    </w:p>
    <w:p w:rsidR="004F213F" w:rsidRPr="004F213F" w:rsidRDefault="004F213F" w:rsidP="004F213F">
      <w:pPr>
        <w:jc w:val="right"/>
        <w:outlineLvl w:val="0"/>
        <w:rPr>
          <w:bCs/>
          <w:sz w:val="20"/>
          <w:szCs w:val="20"/>
        </w:rPr>
      </w:pPr>
      <w:r w:rsidRPr="004F213F">
        <w:rPr>
          <w:bCs/>
          <w:sz w:val="20"/>
          <w:szCs w:val="20"/>
        </w:rPr>
        <w:t xml:space="preserve"> МО СП «Шергинское»</w:t>
      </w:r>
    </w:p>
    <w:p w:rsidR="004F213F" w:rsidRPr="004F213F" w:rsidRDefault="004F213F" w:rsidP="004F213F">
      <w:pPr>
        <w:jc w:val="righ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№ </w:t>
      </w:r>
      <w:r w:rsidR="00025FBE">
        <w:rPr>
          <w:bCs/>
          <w:sz w:val="20"/>
          <w:szCs w:val="20"/>
        </w:rPr>
        <w:t xml:space="preserve">39 от </w:t>
      </w:r>
      <w:proofErr w:type="gramStart"/>
      <w:r w:rsidR="00025FBE">
        <w:rPr>
          <w:bCs/>
          <w:sz w:val="20"/>
          <w:szCs w:val="20"/>
        </w:rPr>
        <w:t>« 24</w:t>
      </w:r>
      <w:proofErr w:type="gramEnd"/>
      <w:r w:rsidR="00025FB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» </w:t>
      </w:r>
      <w:r w:rsidR="00025FBE">
        <w:rPr>
          <w:bCs/>
          <w:sz w:val="20"/>
          <w:szCs w:val="20"/>
        </w:rPr>
        <w:t>декабря</w:t>
      </w:r>
      <w:r>
        <w:rPr>
          <w:bCs/>
          <w:sz w:val="20"/>
          <w:szCs w:val="20"/>
        </w:rPr>
        <w:t xml:space="preserve"> 2024</w:t>
      </w:r>
      <w:r w:rsidRPr="004F213F">
        <w:rPr>
          <w:bCs/>
          <w:sz w:val="20"/>
          <w:szCs w:val="20"/>
        </w:rPr>
        <w:t>г.</w:t>
      </w:r>
    </w:p>
    <w:p w:rsidR="004F213F" w:rsidRPr="004F213F" w:rsidRDefault="004F213F" w:rsidP="004F213F">
      <w:pPr>
        <w:outlineLvl w:val="0"/>
        <w:rPr>
          <w:bCs/>
          <w:sz w:val="20"/>
          <w:szCs w:val="20"/>
        </w:rPr>
      </w:pPr>
    </w:p>
    <w:p w:rsidR="004F213F" w:rsidRPr="004F213F" w:rsidRDefault="004F213F" w:rsidP="004F213F">
      <w:pPr>
        <w:outlineLvl w:val="0"/>
        <w:rPr>
          <w:bCs/>
          <w:sz w:val="20"/>
          <w:szCs w:val="20"/>
        </w:rPr>
      </w:pPr>
    </w:p>
    <w:p w:rsidR="004F213F" w:rsidRPr="004F213F" w:rsidRDefault="004F213F" w:rsidP="004F213F">
      <w:pPr>
        <w:jc w:val="center"/>
        <w:outlineLvl w:val="0"/>
        <w:rPr>
          <w:bCs/>
          <w:sz w:val="20"/>
          <w:szCs w:val="20"/>
        </w:rPr>
      </w:pPr>
      <w:r w:rsidRPr="004F213F">
        <w:rPr>
          <w:bCs/>
          <w:sz w:val="20"/>
          <w:szCs w:val="20"/>
        </w:rPr>
        <w:t>ПОЛОЖЕНИЕ</w:t>
      </w:r>
    </w:p>
    <w:p w:rsidR="004F213F" w:rsidRPr="004F213F" w:rsidRDefault="004F213F" w:rsidP="004F213F">
      <w:pPr>
        <w:jc w:val="center"/>
        <w:outlineLvl w:val="0"/>
        <w:rPr>
          <w:bCs/>
          <w:sz w:val="20"/>
          <w:szCs w:val="20"/>
        </w:rPr>
      </w:pPr>
      <w:r w:rsidRPr="004F213F">
        <w:rPr>
          <w:bCs/>
          <w:sz w:val="20"/>
          <w:szCs w:val="20"/>
        </w:rPr>
        <w:t>О ПРИВАТИЗАЦИИ МУНИЦИПАЛЬНОГО ИМУЩЕСТВА</w:t>
      </w:r>
    </w:p>
    <w:p w:rsidR="004F213F" w:rsidRPr="004F213F" w:rsidRDefault="004F213F" w:rsidP="004F213F">
      <w:pPr>
        <w:jc w:val="center"/>
        <w:outlineLvl w:val="0"/>
        <w:rPr>
          <w:bCs/>
          <w:sz w:val="20"/>
          <w:szCs w:val="20"/>
        </w:rPr>
      </w:pPr>
      <w:r w:rsidRPr="004F213F">
        <w:rPr>
          <w:bCs/>
          <w:sz w:val="20"/>
          <w:szCs w:val="20"/>
        </w:rPr>
        <w:t>МУНИЦИПАЛЬНОГО ОБРАЗОВАНИЯ СЕЛЬСКОГО ПОСЕЛЕНИЯ «ШЕРГИНСКОЕ»</w:t>
      </w:r>
    </w:p>
    <w:p w:rsidR="004F213F" w:rsidRPr="004F213F" w:rsidRDefault="004F213F" w:rsidP="004F213F">
      <w:pPr>
        <w:outlineLvl w:val="0"/>
        <w:rPr>
          <w:bCs/>
          <w:sz w:val="20"/>
          <w:szCs w:val="20"/>
        </w:rPr>
      </w:pPr>
    </w:p>
    <w:p w:rsidR="004F213F" w:rsidRPr="004F213F" w:rsidRDefault="004F213F" w:rsidP="004F213F">
      <w:pPr>
        <w:jc w:val="center"/>
        <w:outlineLvl w:val="0"/>
        <w:rPr>
          <w:bCs/>
          <w:sz w:val="20"/>
          <w:szCs w:val="20"/>
        </w:rPr>
      </w:pPr>
      <w:r w:rsidRPr="004F213F">
        <w:rPr>
          <w:bCs/>
          <w:sz w:val="20"/>
          <w:szCs w:val="20"/>
        </w:rPr>
        <w:t>1. Общие положения</w:t>
      </w:r>
    </w:p>
    <w:p w:rsidR="004F213F" w:rsidRPr="004F213F" w:rsidRDefault="004F213F" w:rsidP="004F213F">
      <w:pPr>
        <w:outlineLvl w:val="0"/>
        <w:rPr>
          <w:bCs/>
          <w:sz w:val="20"/>
          <w:szCs w:val="20"/>
        </w:rPr>
      </w:pP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1.1. Настоящее Положение регулирует отношения, возникающие при приватизации имущества, находящегося в собственности муниципального образования сельского поселения «Шергинское» (далее - муниципальная собственность, муниципальное имущество), и связанные с ними отношения по управлению муниципальной собственностью.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1.2. Приватизация муниципального имущества осуществляется Администрацией МО СП «Шергинское» в соответствии с законодательством Российской Федерации о приватизации.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1.3. Объектом приватизации может быть любое имущество, находящееся в собственности муниципального образования сельского поселения «Шергинское», независимо от способов его приобретения, кроме имущества, не являющегося объектом приватизации в соответствии с законодательством Российской Федерации.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 xml:space="preserve">       1.4. Покупателями муниципального имущества могут быть любые физические и юридические лица, за исключением: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государственных и муниципальных унитарных предприятий, государственных и муниципальных учреждений;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законодательством РФ;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юридических лиц, местом регистрации которых является госуд</w:t>
      </w:r>
      <w:bookmarkStart w:id="0" w:name="_GoBack"/>
      <w:bookmarkEnd w:id="0"/>
      <w:r w:rsidRPr="00025FBE">
        <w:rPr>
          <w:bCs/>
        </w:rPr>
        <w:t xml:space="preserve">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025FBE">
        <w:rPr>
          <w:bCs/>
        </w:rPr>
        <w:t>бенефициарных</w:t>
      </w:r>
      <w:proofErr w:type="spellEnd"/>
      <w:r w:rsidRPr="00025FBE">
        <w:rPr>
          <w:bCs/>
        </w:rPr>
        <w:t xml:space="preserve"> владельцах и контролирующих лицах в порядке, установленном Правительством Российской Федерации;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Понятие "контролирующее лицо" используется в том же значении, что и в статье 5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025FBE">
        <w:rPr>
          <w:bCs/>
        </w:rPr>
        <w:t>бенефициарный</w:t>
      </w:r>
      <w:proofErr w:type="spellEnd"/>
      <w:r w:rsidRPr="00025FBE">
        <w:rPr>
          <w:bCs/>
        </w:rPr>
        <w:t xml:space="preserve"> владелец" используются в значениях, указанных в статье 3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муниципальной собственности земельных участках, при приобретении указанными собственниками этих земельных участков.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1.5. Действие настоящего Положения не распространяется на отношения, возникающие при отчуждении: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lastRenderedPageBreak/>
        <w:t>- земли, за исключением отчуждения земельных участков, на которых расположены объекты недвижимости (включая имущественные комплексы);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природных ресурсов;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муниципального жилищного фонда;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муниципального имущества, находящегося за пределами территории Российской Федерации;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муниципального имущества в случаях, предусмотренных международными договорами Российской Федерации;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муниципальной собственности и на которых расположены здания, строения и сооружения, находящиеся в собственности указанных организаций;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муниципального имущества в собственность некоммерческих организаций, созданных при преобразовании государственных и муниципальных унитарных предприятий, и муниципального имущества, передаваемого государственным корпорациям и иным некоммерческим организациям в качестве имущественного взноса поселения;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муниципальными унитарными предприятиями, государственными и муниципальными учреждениями имущества, закрепленного за ними в хозяйственном ведении или оперативном управлении;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муниципального имущества на основании судебного решения;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акций в предусмотренных федеральными законами случаях возникновения у поселения права требовать выкупа их акционерным обществом;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акций акционерного общества, а также ценных бумаг, конвертируемых в акции акционерного общества, в случае их выкупа в порядке, установленном статьями 84.2, 84.7 и 84.8 Федерального закона от 26 декабря 1995 года N 208-ФЗ "Об акционерных обществах";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имущества, переданного центру исторического наследия Президента Российской Федерации, прекратившего исполнение своих полномочий;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имущества, передаваемого в собственность управляющей компании в качестве имущественного взноса поселения в порядке, установленном Федеральным законом "О территориях опережающего социально-экономического развития в Российской Федерации»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2. Планирование приватизации муниципального имущества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2.1. Приватизация муниципальной собственности осуществляется на основе ежегодного прогнозного плана приватизации муниципальной собственности (далее - прогнозный план приватизации).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2.2. Планирование приватизации муниципального имущества осуществляется путем разработки и утверждения Советом депутатов МО СП «Шергинское» ежегодного прогнозного плана приватизации муниципального имущества.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2.3. Прогнозный план приватизации содержит перечень объектов муниципальной собственности, которые планируется приватизировать, и следующие характеристики указанных объектов: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2.3.1. В отношении нежилых помещений: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1) наименование объекта;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2) общая площадь объекта (кв. м);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3) местонахождение объекта;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4) год ввода в эксплуатацию объекта;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5) наличие инженерных коммуникаций.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lastRenderedPageBreak/>
        <w:t>2.3.2. В отношении акций открытых акционерных обществ, которые находятся в муниципальной собственности: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1) наименование открытого акционерного общества;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2) количество акций.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2.3.3. В отношении муниципальных унитарных предприятий: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1) наименование;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2) основной вид деятельности;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3) размер уставного фонда.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3. Разработка и утверждение прогнозного плана</w:t>
      </w: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приватизации муниципального имущества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3.1. Уполномоченным органом на выполнение функций по приватизации муниципальной собственности муниципального образования сельского поселения «Шергинское» является Администрация поселения.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3.3. Администрация поселения разрабатывает проект прогнозного плана приватизации на основе ежегодно проводимого анализа использования муниципального имущества. Структурные подразделения администрации, муниципальные унитарные предприятия, открытые акционерные общества, акции которых находятся в муниципальной собственности поселения, Совет депутатов МО СП «Шергинское» вправе в срок не позднее 01 ноября текущего года направлять</w:t>
      </w:r>
      <w:r w:rsidRPr="00025FBE">
        <w:rPr>
          <w:bCs/>
        </w:rPr>
        <w:tab/>
        <w:t>в Администрацию поселения свои предложения о приватизации муниципального имущества.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3.4. Прогнозный план приватизации муниципального имущества на очередной финансовый год утверждается решением Совета депутатов МО СП «Шергинское» одновременно с проектом решения о местном бюджете на очередной финансовый год.</w:t>
      </w:r>
    </w:p>
    <w:p w:rsidR="00DA62E1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 xml:space="preserve">3.5. При необходимости в прогнозный план приватизации могут вноситься изменения и дополнения. Изменения и дополнения в прогнозный план приватизации утверждаются в том же порядке, что и при разработке прогнозного плана приватизации. 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3.6. Отчет о выполнении прогнозного плана приватизации за прошедший год доводится Администрацией поселения до сведения Совета депутатов МО СП «Шергинское» ежегодно не позднее 1 марта. В отчет о выполнении прогнозного плана приватизации включаются следующие сведения: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1) перечень приватизированных в отчетном году объектов недвижимого имущества и иной муниципальной собственности с указанием способа приватизации и цены сделок;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2) размер денежных средств, полученных в результате приватизации муниципальной собственности в отчетном году и поступивших в местный бюджет.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4. Порядок подготовки решения об условиях приватизации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4.1. Решение о приватизации конкретного объекта и об условиях его приватизации в соответствии с прогнозным планом приватизации муниципального имущества принимает постановлением главы муниципального образования сельского поселения «Шергинское».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4.2. Решение об условиях приватизации муниципального имущества должно содержать следующие сведения: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наименование, местонахождение, кадастровый номер (для недвижимого имущества), назначение имущества и иные позволяющие его индивидуализировать данные, в том числе сведения о земельном участке, входящем в состав приватизируемого имущества;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 xml:space="preserve">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либо объектом речного порта, дополнительно указывается информация об отнесении его к объектам культурного наследия в соответствии с Федеральным законом "Об объектах культурного наследия </w:t>
      </w:r>
      <w:r w:rsidRPr="00025FBE">
        <w:rPr>
          <w:bCs/>
        </w:rPr>
        <w:lastRenderedPageBreak/>
        <w:t>(памятниках истории и культуры) народов Российской Федерации" либо объектам речного порта.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способ приватизации;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начальная цена, определенная в соответствии с законодательством Российской Федерации, регулирующим оценочную деятельность;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размер первоначального взноса (в случае его установления);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срок и порядок оплаты приватизируемого имущества;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срок рассрочки платежа (в случае ее предоставления);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условия конкурса, срок выполнения условий конкурса, состав комиссии по контролю за выполнением условий конкурса (в случае проведения конкурса);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- форма подачи предложений о цене (в случае проведения аукциона).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4.3. Приватизация муниципального имущества осуществляется способами, предусмотренными федеральным законодательством.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4.4. Администрация МО СП «Шергинское» на основании принятого решения об условиях приватизации самостоятельно определяет дату продажи муниципального имущества.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4.5. Программы приватизации утверждаются не позднее 10 рабочих дней до начала планового периода и размещаются в течение 15 дней со дня утверждения на официальном сайте в информационно-телекоммуникационной сети "Интернет" в соответствии с требованиями, установленными Федеральным законом "О приватизации государственного и муниципального имущества".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5. Информационное обеспечение приватизации</w:t>
      </w: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муниципального имущества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5.1. Прогнозный план приватизации, решения об условиях приватизации муниципальной собственности (в том числе решения об утрате силы таких решений), информационные сообщения о проведении аукционов, конкурсов и иных способах продажи муниципальной собственности, об итогах его продажи, отчет о выполнении прогнозного плана приватизации публикуются в официальном печатном средстве массовой информации, и на официальном сайте Российской Федерации в сети "Интернет" для размещения информации о проведении торгов, определенный Правительством Российской Федерации (далее - официальный сайт в сети "Интернет").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5.2. На основании постановления главы муниципального образования сельского поселения «Шергинское» об условиях приватизации муниципального имущества, Администрация поселения готовит информационное сообщение о продаже муниципального имущества (далее - Информационное сообщение).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5.3. Информационное сообщение должно быть опубликовано и размещено на официальном сайте в сети "Интернет" не менее чем за тридцать дней до дня осуществления продажи указанного в нем имущества и должно в обязательном порядке содержать сведения, предусмотренные федеральным законодательством.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5.4. Обязательному опубликованию в Информационном сообщении о продаже муниципального имущества подлежат следующие сведения: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1) наименование органа местного самоуправления муниципального образования сельского поселения «Шергинское», принявшего решение об условиях приватизации муниципальной собственности, реквизиты указанного решения;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2) наименование приватизируемого имущества и иные позволяющие его индивидуализировать данные (характеристика имущества);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3) обременения соответствующего имущества и срок обременения;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4) способ приватизации;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lastRenderedPageBreak/>
        <w:t>5) начальная цена;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6) форма подачи предложений о цене;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7) условия и сроки платежа, необходимые реквизиты счетов;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8) порядок, место, даты начала и окончания подачи заявок (предложений);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9) исчерпывающий перечень представляемых покупателями документов и требования к их оформлению;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9.1) порядок ознакомления покупателей с иной информацией, условиями договора купли-продажи такого имущества;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10) срок заключения договора купли-продажи;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11) условия и сроки платежа, необходимые реквизиты счетов;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12) порядок определения победителя;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13) размер, срок и порядок внесения задатка, необходимые реквизиты счетов;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14) место и срок подведения итогов;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15) условия конкурса (в случае проведения конкурса);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16) ограничения участия отдельных категорий физических лиц и юридических лиц в приватизации имущества.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5.5. Информация об итогах продажи подлежит опубликованию и размещению на официальном сайте в сети «Интернет» в течение тридцати дней со дня совершения указанных сделок.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6. Порядок оплаты приватизируемого имущества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6.1. Оплата приватизируемого имущества может производиться единовременно или в рассрочку.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6.2. Рассрочка предоставляется только в случаях отчуждения муниципального имущества следующими способами: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6.2.1. Продажа муниципального имущества субъекту малого/среднего предпринимательства в порядке реализации преимущественного права арендатора на приобретение арендуемого имущества.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 xml:space="preserve">6.2.2. Продажа муниципального </w:t>
      </w:r>
      <w:proofErr w:type="gramStart"/>
      <w:r w:rsidRPr="00025FBE">
        <w:rPr>
          <w:bCs/>
        </w:rPr>
        <w:t>имущества  по</w:t>
      </w:r>
      <w:proofErr w:type="gramEnd"/>
      <w:r w:rsidRPr="00025FBE">
        <w:rPr>
          <w:bCs/>
        </w:rPr>
        <w:t xml:space="preserve"> минимально-допустимой цене.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6.3. Оплата недвижимого имущества, находящегося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Срок рассрочки оплаты такого имущества при реализации преимущественного права на его приобретение устанавливается сроком на пять лет. Рассрочка предоставляется по просьбе субъекта малого и среднего предпринимательства. Сведения о выборе порядка оплаты указываются субъектом малого и среднего предпринимательства в заявлении о реализации преимущественного права.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6.4. В случае продажи муниципального имущества по минимально допустимой цене решение о предоставлении рассрочки принимается главой муниципального образования сельского поселения «Шергинское». Срок рассрочки не может превышать одного года.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6.5. С момента передачи покупателю приобретенного в рассрочку имущества и до момента его полной оплаты указанное имущество признается находящимся в залоге для обеспечения исполнения покупателем его обязанности по оплате приобретенного муниципального имущества.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6.6. Сведения о предоставлении рассрочки и порядок внесения платежей указываются в постановлении главы муниципального образования сельского поселения «Шергинское» об условиях приватизации в отношении конкретного объекта.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6.7. На сумму денежных средств, по уплате которой предоставляется рассрочка, производится начисление процентов в соответствии с действующим законодательством Российской Федерации.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lastRenderedPageBreak/>
        <w:t>6.8. Оплата цены муниципального имущества, по уплате которой предоставлена рассрочка, осуществляется равными частями ежемесячно до последнего числа текущего месяца.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Покупатель вправе оплатить приобретаемое муниципальное имущество досрочно.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6.9. При оплате имущества единовременным платежом оплата имущества в полном объеме производится в течение 10 (десяти) дней со дня подписания договора купли-продажи.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6.10. 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купли-продажи, не позднее чем через тридцать дней с даты заключения договора.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7. Порядок подведение итогов продажи</w:t>
      </w: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муниципального имущества и порядок заключения</w:t>
      </w:r>
    </w:p>
    <w:p w:rsidR="004F213F" w:rsidRPr="00025FBE" w:rsidRDefault="004F213F" w:rsidP="004F213F">
      <w:pPr>
        <w:jc w:val="center"/>
        <w:outlineLvl w:val="0"/>
        <w:rPr>
          <w:bCs/>
        </w:rPr>
      </w:pPr>
      <w:r w:rsidRPr="00025FBE">
        <w:rPr>
          <w:bCs/>
        </w:rPr>
        <w:t>с покупателем договора купли-продажи по минимально допустимой цене</w:t>
      </w:r>
    </w:p>
    <w:p w:rsidR="004F213F" w:rsidRPr="00025FBE" w:rsidRDefault="004F213F" w:rsidP="004F213F">
      <w:pPr>
        <w:outlineLvl w:val="0"/>
        <w:rPr>
          <w:bCs/>
        </w:rPr>
      </w:pP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7.1. Порядок подведение итогов продажи муниципального имущества и порядок заключения с покупателем договора купли-продажи муниципального имущества по минимально допустимой цене определяется Администрацией МО СП «Шергинское».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 xml:space="preserve">7.2 При продаже по минимально допустимой цене минимальная цена государственного или муниципального имущества устанавливается 5% от цены первоначального предложения. Если цена первоначального предложения больше 20 миллионов рублей, то минимальная </w:t>
      </w:r>
      <w:proofErr w:type="gramStart"/>
      <w:r w:rsidRPr="00025FBE">
        <w:rPr>
          <w:bCs/>
        </w:rPr>
        <w:t>цена  публичного</w:t>
      </w:r>
      <w:proofErr w:type="gramEnd"/>
      <w:r w:rsidRPr="00025FBE">
        <w:rPr>
          <w:bCs/>
        </w:rPr>
        <w:t xml:space="preserve"> имущества устанавливается в размере 10% от такой цены первоначального предложения.</w:t>
      </w:r>
    </w:p>
    <w:p w:rsidR="004F213F" w:rsidRPr="00025FBE" w:rsidRDefault="004F213F" w:rsidP="004F213F">
      <w:pPr>
        <w:outlineLvl w:val="0"/>
        <w:rPr>
          <w:bCs/>
        </w:rPr>
      </w:pPr>
      <w:r w:rsidRPr="00025FBE">
        <w:rPr>
          <w:bCs/>
        </w:rPr>
        <w:t>7.3 За уклонение или отказ покупателя, либо лица, признанного единственным участником продажи по минимально-допустимой цене от заключения договора купли- продажи государственного или муниципального имущества предусмотрен штраф согласно п.14 ст.1ФЗ№76</w:t>
      </w:r>
    </w:p>
    <w:p w:rsidR="004F213F" w:rsidRPr="00025FBE" w:rsidRDefault="004F213F" w:rsidP="002C7D6D">
      <w:pPr>
        <w:outlineLvl w:val="0"/>
        <w:rPr>
          <w:bCs/>
        </w:rPr>
      </w:pPr>
    </w:p>
    <w:p w:rsidR="004F213F" w:rsidRPr="00025FBE" w:rsidRDefault="004F213F" w:rsidP="002C7D6D">
      <w:pPr>
        <w:outlineLvl w:val="0"/>
        <w:rPr>
          <w:bCs/>
        </w:rPr>
      </w:pPr>
    </w:p>
    <w:p w:rsidR="004F213F" w:rsidRPr="00025FBE" w:rsidRDefault="004F213F" w:rsidP="002C7D6D">
      <w:pPr>
        <w:outlineLvl w:val="0"/>
        <w:rPr>
          <w:bCs/>
        </w:rPr>
      </w:pPr>
    </w:p>
    <w:p w:rsidR="004F213F" w:rsidRPr="00025FBE" w:rsidRDefault="004F213F" w:rsidP="002C7D6D">
      <w:pPr>
        <w:outlineLvl w:val="0"/>
        <w:rPr>
          <w:bCs/>
        </w:rPr>
      </w:pPr>
    </w:p>
    <w:p w:rsidR="004F213F" w:rsidRPr="00025FBE" w:rsidRDefault="004F213F" w:rsidP="002C7D6D">
      <w:pPr>
        <w:outlineLvl w:val="0"/>
        <w:rPr>
          <w:bCs/>
        </w:rPr>
      </w:pPr>
    </w:p>
    <w:p w:rsidR="002C7D6D" w:rsidRPr="00025FBE" w:rsidRDefault="002C7D6D" w:rsidP="002C7D6D">
      <w:pPr>
        <w:jc w:val="both"/>
      </w:pPr>
    </w:p>
    <w:p w:rsidR="002C7D6D" w:rsidRPr="00025FBE" w:rsidRDefault="002C7D6D" w:rsidP="002C7D6D"/>
    <w:p w:rsidR="00F72052" w:rsidRPr="00025FBE" w:rsidRDefault="00F72052"/>
    <w:sectPr w:rsidR="00F72052" w:rsidRPr="00025FBE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400"/>
    <w:rsid w:val="00005FE9"/>
    <w:rsid w:val="00012B3D"/>
    <w:rsid w:val="00023E49"/>
    <w:rsid w:val="00025FBE"/>
    <w:rsid w:val="00031F44"/>
    <w:rsid w:val="0008224D"/>
    <w:rsid w:val="000F7D27"/>
    <w:rsid w:val="00102F62"/>
    <w:rsid w:val="001119EE"/>
    <w:rsid w:val="001A1400"/>
    <w:rsid w:val="001F307A"/>
    <w:rsid w:val="001F30CC"/>
    <w:rsid w:val="00206DF1"/>
    <w:rsid w:val="00207906"/>
    <w:rsid w:val="00264135"/>
    <w:rsid w:val="002B34F6"/>
    <w:rsid w:val="002C730B"/>
    <w:rsid w:val="002C7D6D"/>
    <w:rsid w:val="002F7EE2"/>
    <w:rsid w:val="00316C71"/>
    <w:rsid w:val="00336727"/>
    <w:rsid w:val="00356704"/>
    <w:rsid w:val="00391F6D"/>
    <w:rsid w:val="0039327B"/>
    <w:rsid w:val="003C09DF"/>
    <w:rsid w:val="003F0895"/>
    <w:rsid w:val="00410129"/>
    <w:rsid w:val="00471258"/>
    <w:rsid w:val="004A77DB"/>
    <w:rsid w:val="004F213F"/>
    <w:rsid w:val="00505952"/>
    <w:rsid w:val="005074A9"/>
    <w:rsid w:val="0058013C"/>
    <w:rsid w:val="005B3424"/>
    <w:rsid w:val="00602187"/>
    <w:rsid w:val="00625CC2"/>
    <w:rsid w:val="006740D6"/>
    <w:rsid w:val="00684FFA"/>
    <w:rsid w:val="00693A55"/>
    <w:rsid w:val="006C6A6D"/>
    <w:rsid w:val="00716809"/>
    <w:rsid w:val="007563D8"/>
    <w:rsid w:val="0077684A"/>
    <w:rsid w:val="007963B1"/>
    <w:rsid w:val="00840764"/>
    <w:rsid w:val="008E6DE4"/>
    <w:rsid w:val="00933DB2"/>
    <w:rsid w:val="00953327"/>
    <w:rsid w:val="00977F54"/>
    <w:rsid w:val="009C3255"/>
    <w:rsid w:val="009F3B7E"/>
    <w:rsid w:val="00A2554E"/>
    <w:rsid w:val="00A27339"/>
    <w:rsid w:val="00AC4AD5"/>
    <w:rsid w:val="00AD5A15"/>
    <w:rsid w:val="00AF414A"/>
    <w:rsid w:val="00B66319"/>
    <w:rsid w:val="00B67B10"/>
    <w:rsid w:val="00B852C0"/>
    <w:rsid w:val="00B95336"/>
    <w:rsid w:val="00BA429B"/>
    <w:rsid w:val="00BB2F60"/>
    <w:rsid w:val="00BD337B"/>
    <w:rsid w:val="00BD679B"/>
    <w:rsid w:val="00C415E0"/>
    <w:rsid w:val="00C54299"/>
    <w:rsid w:val="00C93B34"/>
    <w:rsid w:val="00CA50F0"/>
    <w:rsid w:val="00CB53DF"/>
    <w:rsid w:val="00CF14E7"/>
    <w:rsid w:val="00D25D02"/>
    <w:rsid w:val="00D3119E"/>
    <w:rsid w:val="00D3624A"/>
    <w:rsid w:val="00D40B1E"/>
    <w:rsid w:val="00D42F0F"/>
    <w:rsid w:val="00D7244D"/>
    <w:rsid w:val="00DA62E1"/>
    <w:rsid w:val="00DE543B"/>
    <w:rsid w:val="00E1591A"/>
    <w:rsid w:val="00E76366"/>
    <w:rsid w:val="00E97A2C"/>
    <w:rsid w:val="00EA0CD8"/>
    <w:rsid w:val="00EA4C32"/>
    <w:rsid w:val="00F3368F"/>
    <w:rsid w:val="00F72052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88B0A-80D1-4E0E-B29C-1D63B90A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7</Pages>
  <Words>2773</Words>
  <Characters>15811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User</cp:lastModifiedBy>
  <cp:revision>54</cp:revision>
  <cp:lastPrinted>2023-03-27T23:56:00Z</cp:lastPrinted>
  <dcterms:created xsi:type="dcterms:W3CDTF">2022-11-28T05:45:00Z</dcterms:created>
  <dcterms:modified xsi:type="dcterms:W3CDTF">2025-01-09T03:10:00Z</dcterms:modified>
</cp:coreProperties>
</file>